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71CED" w14:textId="100A805E" w:rsidR="00572232" w:rsidRPr="00800D87" w:rsidRDefault="005623E1" w:rsidP="008E7610">
      <w:pPr>
        <w:widowControl w:val="0"/>
        <w:autoSpaceDE w:val="0"/>
        <w:autoSpaceDN w:val="0"/>
        <w:spacing w:after="756" w:line="504" w:lineRule="exact"/>
        <w:outlineLvl w:val="0"/>
        <w:rPr>
          <w:rFonts w:ascii="Times New Roman" w:eastAsia="Times New Roman" w:hAnsi="Times New Roman" w:cs="Times New Roman"/>
          <w:b/>
          <w:bCs/>
          <w:spacing w:val="80"/>
          <w:sz w:val="36"/>
          <w:szCs w:val="36"/>
          <w:lang w:val="en-029"/>
        </w:rPr>
      </w:pPr>
      <w:r w:rsidRPr="00800D87">
        <w:rPr>
          <w:rFonts w:ascii="Times New Roman" w:hAnsi="Times New Roman" w:cs="Times New Roman"/>
          <w:noProof/>
          <w:sz w:val="28"/>
          <w:szCs w:val="28"/>
          <w:lang w:val="en-029"/>
        </w:rPr>
        <w:drawing>
          <wp:anchor distT="0" distB="0" distL="114300" distR="114300" simplePos="0" relativeHeight="251661312" behindDoc="0" locked="0" layoutInCell="1" allowOverlap="1" wp14:anchorId="2A816E38" wp14:editId="7DEB4832">
            <wp:simplePos x="0" y="0"/>
            <wp:positionH relativeFrom="margin">
              <wp:align>right</wp:align>
            </wp:positionH>
            <wp:positionV relativeFrom="paragraph">
              <wp:posOffset>222199</wp:posOffset>
            </wp:positionV>
            <wp:extent cx="1235986" cy="1240403"/>
            <wp:effectExtent l="0" t="0" r="2540" b="0"/>
            <wp:wrapNone/>
            <wp:docPr id="1" name="Picture 1" descr="sub umbra flor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b umbra flore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5986" cy="1240403"/>
                    </a:xfrm>
                    <a:prstGeom prst="rect">
                      <a:avLst/>
                    </a:prstGeom>
                    <a:noFill/>
                    <a:ln>
                      <a:noFill/>
                    </a:ln>
                  </pic:spPr>
                </pic:pic>
              </a:graphicData>
            </a:graphic>
          </wp:anchor>
        </w:drawing>
      </w:r>
      <w:r w:rsidR="008E7610" w:rsidRPr="00800D87">
        <w:rPr>
          <w:rFonts w:ascii="Times New Roman" w:hAnsi="Times New Roman" w:cs="Times New Roman"/>
          <w:noProof/>
          <w:sz w:val="28"/>
          <w:szCs w:val="28"/>
          <w:lang w:val="en-029"/>
        </w:rPr>
        <w:drawing>
          <wp:anchor distT="0" distB="0" distL="114300" distR="114300" simplePos="0" relativeHeight="251659264" behindDoc="1" locked="0" layoutInCell="1" allowOverlap="1" wp14:anchorId="69415655" wp14:editId="0A99D8FE">
            <wp:simplePos x="0" y="0"/>
            <wp:positionH relativeFrom="column">
              <wp:posOffset>0</wp:posOffset>
            </wp:positionH>
            <wp:positionV relativeFrom="paragraph">
              <wp:posOffset>0</wp:posOffset>
            </wp:positionV>
            <wp:extent cx="1293937" cy="1293248"/>
            <wp:effectExtent l="19050" t="0" r="1463" b="0"/>
            <wp:wrapNone/>
            <wp:docPr id="11" name="Picture 9" descr="CD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B Logo"/>
                    <pic:cNvPicPr>
                      <a:picLocks noChangeAspect="1" noChangeArrowheads="1"/>
                    </pic:cNvPicPr>
                  </pic:nvPicPr>
                  <pic:blipFill>
                    <a:blip r:embed="rId14" cstate="print"/>
                    <a:srcRect/>
                    <a:stretch>
                      <a:fillRect/>
                    </a:stretch>
                  </pic:blipFill>
                  <pic:spPr bwMode="auto">
                    <a:xfrm>
                      <a:off x="0" y="0"/>
                      <a:ext cx="1293937" cy="1293248"/>
                    </a:xfrm>
                    <a:prstGeom prst="rect">
                      <a:avLst/>
                    </a:prstGeom>
                    <a:noFill/>
                    <a:ln w="9525">
                      <a:noFill/>
                      <a:miter lim="800000"/>
                      <a:headEnd/>
                      <a:tailEnd/>
                    </a:ln>
                  </pic:spPr>
                </pic:pic>
              </a:graphicData>
            </a:graphic>
          </wp:anchor>
        </w:drawing>
      </w:r>
    </w:p>
    <w:p w14:paraId="5E2B39BA" w14:textId="1A06C043" w:rsidR="008E7610" w:rsidRPr="00800D87" w:rsidRDefault="008E7610" w:rsidP="0087692E">
      <w:pPr>
        <w:jc w:val="center"/>
        <w:rPr>
          <w:rFonts w:ascii="Times New Roman" w:hAnsi="Times New Roman" w:cs="Times New Roman"/>
          <w:color w:val="000000" w:themeColor="text1"/>
          <w:sz w:val="28"/>
          <w:szCs w:val="28"/>
          <w:lang w:val="en-029"/>
        </w:rPr>
      </w:pPr>
    </w:p>
    <w:p w14:paraId="63D88A06" w14:textId="77777777" w:rsidR="008E7610" w:rsidRPr="00800D87" w:rsidRDefault="008E7610" w:rsidP="0087692E">
      <w:pPr>
        <w:jc w:val="center"/>
        <w:rPr>
          <w:rFonts w:ascii="Times New Roman" w:hAnsi="Times New Roman" w:cs="Times New Roman"/>
          <w:color w:val="000000" w:themeColor="text1"/>
          <w:sz w:val="28"/>
          <w:szCs w:val="28"/>
          <w:lang w:val="en-029"/>
        </w:rPr>
      </w:pPr>
    </w:p>
    <w:p w14:paraId="48129FA7" w14:textId="77777777" w:rsidR="005623E1" w:rsidRPr="00800D87" w:rsidRDefault="005623E1" w:rsidP="0087692E">
      <w:pPr>
        <w:jc w:val="center"/>
        <w:rPr>
          <w:rFonts w:ascii="Times New Roman" w:hAnsi="Times New Roman" w:cs="Times New Roman"/>
          <w:color w:val="000000" w:themeColor="text1"/>
          <w:sz w:val="28"/>
          <w:szCs w:val="28"/>
          <w:lang w:val="en-029"/>
        </w:rPr>
      </w:pPr>
    </w:p>
    <w:p w14:paraId="6AA45543" w14:textId="463DB341" w:rsidR="0087692E" w:rsidRPr="00800D87" w:rsidRDefault="0087692E" w:rsidP="0087692E">
      <w:pPr>
        <w:jc w:val="center"/>
        <w:rPr>
          <w:rFonts w:ascii="Times New Roman" w:hAnsi="Times New Roman" w:cs="Times New Roman"/>
          <w:color w:val="000000" w:themeColor="text1"/>
          <w:sz w:val="28"/>
          <w:szCs w:val="28"/>
          <w:lang w:val="en-029"/>
        </w:rPr>
      </w:pPr>
      <w:r w:rsidRPr="00800D87">
        <w:rPr>
          <w:rFonts w:ascii="Times New Roman" w:hAnsi="Times New Roman" w:cs="Times New Roman"/>
          <w:color w:val="000000" w:themeColor="text1"/>
          <w:sz w:val="28"/>
          <w:szCs w:val="28"/>
          <w:lang w:val="en-029"/>
        </w:rPr>
        <w:t>GOVERNMENT OF BELIZE</w:t>
      </w:r>
    </w:p>
    <w:p w14:paraId="3D67E7B9" w14:textId="36E467EF" w:rsidR="0087692E" w:rsidRPr="00800D87" w:rsidRDefault="0087692E" w:rsidP="0087692E">
      <w:pPr>
        <w:jc w:val="center"/>
        <w:rPr>
          <w:rFonts w:ascii="Times New Roman" w:hAnsi="Times New Roman" w:cs="Times New Roman"/>
          <w:bCs/>
          <w:color w:val="000000" w:themeColor="text1"/>
          <w:sz w:val="28"/>
          <w:szCs w:val="28"/>
          <w:lang w:val="en-029"/>
        </w:rPr>
      </w:pPr>
      <w:r w:rsidRPr="00800D87">
        <w:rPr>
          <w:rFonts w:ascii="Times New Roman" w:hAnsi="Times New Roman" w:cs="Times New Roman"/>
          <w:b/>
          <w:color w:val="000000" w:themeColor="text1"/>
          <w:sz w:val="28"/>
          <w:szCs w:val="28"/>
          <w:lang w:val="en-029"/>
        </w:rPr>
        <w:t>T</w:t>
      </w:r>
      <w:r w:rsidRPr="00800D87">
        <w:rPr>
          <w:rFonts w:ascii="Times New Roman" w:hAnsi="Times New Roman" w:cs="Times New Roman"/>
          <w:bCs/>
          <w:color w:val="000000" w:themeColor="text1"/>
          <w:sz w:val="28"/>
          <w:szCs w:val="28"/>
          <w:lang w:val="en-029"/>
        </w:rPr>
        <w:t xml:space="preserve">HE MINISTRY OF FINANCE, INVESTMENT, </w:t>
      </w:r>
      <w:r w:rsidRPr="00800D87">
        <w:rPr>
          <w:rFonts w:ascii="Times New Roman" w:hAnsi="Times New Roman" w:cs="Times New Roman"/>
          <w:b/>
          <w:color w:val="000000" w:themeColor="text1"/>
          <w:sz w:val="28"/>
          <w:szCs w:val="28"/>
          <w:lang w:val="en-029"/>
        </w:rPr>
        <w:t>ECONOMIC</w:t>
      </w:r>
      <w:r w:rsidRPr="00800D87">
        <w:rPr>
          <w:rFonts w:ascii="Times New Roman" w:hAnsi="Times New Roman" w:cs="Times New Roman"/>
          <w:b/>
          <w:color w:val="000000" w:themeColor="text1"/>
          <w:sz w:val="28"/>
          <w:szCs w:val="28"/>
          <w:shd w:val="clear" w:color="auto" w:fill="FFFF00"/>
          <w:lang w:val="en-029"/>
        </w:rPr>
        <w:t xml:space="preserve"> </w:t>
      </w:r>
      <w:r w:rsidR="00B96016" w:rsidRPr="00800D87">
        <w:rPr>
          <w:rFonts w:ascii="Times New Roman" w:hAnsi="Times New Roman" w:cs="Times New Roman"/>
          <w:b/>
          <w:color w:val="000000" w:themeColor="text1"/>
          <w:sz w:val="28"/>
          <w:szCs w:val="28"/>
          <w:lang w:val="en-029"/>
        </w:rPr>
        <w:t>TRANSFORMATION</w:t>
      </w:r>
      <w:r w:rsidRPr="00800D87">
        <w:rPr>
          <w:rFonts w:ascii="Times New Roman" w:hAnsi="Times New Roman" w:cs="Times New Roman"/>
          <w:b/>
          <w:color w:val="000000" w:themeColor="text1"/>
          <w:sz w:val="28"/>
          <w:szCs w:val="28"/>
          <w:lang w:val="en-029"/>
        </w:rPr>
        <w:t xml:space="preserve">, </w:t>
      </w:r>
      <w:r w:rsidRPr="00800D87">
        <w:rPr>
          <w:rFonts w:ascii="Times New Roman" w:hAnsi="Times New Roman" w:cs="Times New Roman"/>
          <w:bCs/>
          <w:color w:val="000000" w:themeColor="text1"/>
          <w:sz w:val="28"/>
          <w:szCs w:val="28"/>
          <w:lang w:val="en-029"/>
        </w:rPr>
        <w:t>CIVIL AVIATION &amp; E-GOVERNANCE (</w:t>
      </w:r>
      <w:r w:rsidRPr="00800D87">
        <w:rPr>
          <w:rFonts w:ascii="Times New Roman" w:hAnsi="Times New Roman" w:cs="Times New Roman"/>
          <w:b/>
          <w:color w:val="000000" w:themeColor="text1"/>
          <w:sz w:val="28"/>
          <w:szCs w:val="28"/>
          <w:lang w:val="en-029"/>
        </w:rPr>
        <w:t>MET)</w:t>
      </w:r>
    </w:p>
    <w:p w14:paraId="56316BC3" w14:textId="18AF2D0A" w:rsidR="0087692E" w:rsidRPr="00800D87" w:rsidRDefault="005C5CDF" w:rsidP="005C5CDF">
      <w:pPr>
        <w:widowControl w:val="0"/>
        <w:tabs>
          <w:tab w:val="left" w:pos="2116"/>
        </w:tabs>
        <w:autoSpaceDE w:val="0"/>
        <w:autoSpaceDN w:val="0"/>
        <w:spacing w:after="756" w:line="504" w:lineRule="exact"/>
        <w:outlineLvl w:val="0"/>
        <w:rPr>
          <w:rFonts w:ascii="Times New Roman" w:eastAsia="Times New Roman" w:hAnsi="Times New Roman" w:cs="Times New Roman"/>
          <w:b/>
          <w:bCs/>
          <w:color w:val="000000" w:themeColor="text1"/>
          <w:spacing w:val="80"/>
          <w:sz w:val="36"/>
          <w:szCs w:val="36"/>
          <w:lang w:val="en-029"/>
        </w:rPr>
      </w:pPr>
      <w:r w:rsidRPr="00800D87">
        <w:rPr>
          <w:rFonts w:ascii="Times New Roman" w:eastAsia="Times New Roman" w:hAnsi="Times New Roman" w:cs="Times New Roman"/>
          <w:b/>
          <w:bCs/>
          <w:color w:val="000000" w:themeColor="text1"/>
          <w:spacing w:val="80"/>
          <w:sz w:val="36"/>
          <w:szCs w:val="36"/>
          <w:lang w:val="en-029"/>
        </w:rPr>
        <w:tab/>
      </w:r>
    </w:p>
    <w:p w14:paraId="41000396" w14:textId="77777777" w:rsidR="0087692E" w:rsidRPr="00800D87" w:rsidRDefault="0087692E" w:rsidP="0087692E">
      <w:pPr>
        <w:widowControl w:val="0"/>
        <w:autoSpaceDE w:val="0"/>
        <w:autoSpaceDN w:val="0"/>
        <w:adjustRightInd w:val="0"/>
        <w:spacing w:after="0" w:line="240" w:lineRule="auto"/>
        <w:jc w:val="center"/>
        <w:rPr>
          <w:rFonts w:ascii="Times New Roman" w:hAnsi="Times New Roman" w:cs="Times New Roman"/>
          <w:b/>
          <w:bCs/>
          <w:color w:val="000000" w:themeColor="text1"/>
          <w:sz w:val="28"/>
          <w:szCs w:val="28"/>
          <w:u w:val="single"/>
          <w:lang w:val="en-029"/>
        </w:rPr>
      </w:pPr>
      <w:r w:rsidRPr="00800D87">
        <w:rPr>
          <w:rFonts w:ascii="Times New Roman" w:hAnsi="Times New Roman" w:cs="Times New Roman"/>
          <w:b/>
          <w:bCs/>
          <w:color w:val="000000" w:themeColor="text1"/>
          <w:sz w:val="28"/>
          <w:szCs w:val="28"/>
          <w:u w:val="single"/>
          <w:lang w:val="en-029"/>
        </w:rPr>
        <w:t>IMPLEMENTATION OF MULTI-HAZARD IMPACT-BASED FORECASTING AND EARLY WARNING SYSTEM FOR THE BELIZE RIVER WATERSHED</w:t>
      </w:r>
      <w:r w:rsidRPr="00800D87">
        <w:rPr>
          <w:rFonts w:ascii="Times New Roman" w:hAnsi="Times New Roman" w:cs="Times New Roman"/>
          <w:b/>
          <w:bCs/>
          <w:i/>
          <w:iCs/>
          <w:color w:val="000000" w:themeColor="text1"/>
          <w:sz w:val="28"/>
          <w:szCs w:val="28"/>
          <w:u w:val="single"/>
          <w:lang w:val="en-029"/>
        </w:rPr>
        <w:t xml:space="preserve"> </w:t>
      </w:r>
      <w:r w:rsidRPr="00800D87">
        <w:rPr>
          <w:rFonts w:ascii="Times New Roman" w:hAnsi="Times New Roman" w:cs="Times New Roman"/>
          <w:b/>
          <w:bCs/>
          <w:color w:val="000000" w:themeColor="text1"/>
          <w:sz w:val="28"/>
          <w:szCs w:val="28"/>
          <w:u w:val="single"/>
          <w:lang w:val="en-029"/>
        </w:rPr>
        <w:t>PROJECT</w:t>
      </w:r>
    </w:p>
    <w:p w14:paraId="389672FA" w14:textId="77777777" w:rsidR="0087692E" w:rsidRPr="00800D87" w:rsidRDefault="0087692E" w:rsidP="0087692E">
      <w:pPr>
        <w:suppressAutoHyphens/>
        <w:spacing w:after="0" w:line="240" w:lineRule="auto"/>
        <w:jc w:val="both"/>
        <w:rPr>
          <w:rFonts w:ascii="Times New Roman" w:eastAsia="Times New Roman" w:hAnsi="Times New Roman" w:cs="Times New Roman"/>
          <w:color w:val="000000" w:themeColor="text1"/>
          <w:sz w:val="24"/>
          <w:szCs w:val="20"/>
          <w:lang w:val="en-029"/>
        </w:rPr>
      </w:pPr>
    </w:p>
    <w:p w14:paraId="7EC5A05B" w14:textId="77777777" w:rsidR="0087692E" w:rsidRPr="00800D87" w:rsidRDefault="0087692E" w:rsidP="0087692E">
      <w:pPr>
        <w:suppressAutoHyphens/>
        <w:spacing w:after="0" w:line="240" w:lineRule="auto"/>
        <w:jc w:val="both"/>
        <w:rPr>
          <w:rFonts w:ascii="Times New Roman" w:eastAsia="Times New Roman" w:hAnsi="Times New Roman" w:cs="Times New Roman"/>
          <w:color w:val="000000" w:themeColor="text1"/>
          <w:sz w:val="24"/>
          <w:szCs w:val="20"/>
          <w:lang w:val="en-029"/>
        </w:rPr>
      </w:pPr>
    </w:p>
    <w:p w14:paraId="7EA5C475" w14:textId="77777777" w:rsidR="0087692E" w:rsidRPr="00800D87" w:rsidRDefault="0087692E" w:rsidP="0087692E">
      <w:pPr>
        <w:suppressAutoHyphens/>
        <w:spacing w:after="0" w:line="240" w:lineRule="auto"/>
        <w:jc w:val="both"/>
        <w:rPr>
          <w:rFonts w:ascii="Times New Roman" w:eastAsia="Times New Roman" w:hAnsi="Times New Roman" w:cs="Times New Roman"/>
          <w:color w:val="000000" w:themeColor="text1"/>
          <w:sz w:val="24"/>
          <w:szCs w:val="20"/>
          <w:lang w:val="en-029"/>
        </w:rPr>
      </w:pPr>
    </w:p>
    <w:p w14:paraId="386EB105" w14:textId="77777777" w:rsidR="0087692E" w:rsidRPr="00800D87" w:rsidRDefault="0087692E" w:rsidP="0087692E">
      <w:pPr>
        <w:suppressAutoHyphens/>
        <w:spacing w:after="0" w:line="240" w:lineRule="auto"/>
        <w:jc w:val="both"/>
        <w:rPr>
          <w:rFonts w:ascii="Times New Roman" w:eastAsia="Times New Roman" w:hAnsi="Times New Roman" w:cs="Times New Roman"/>
          <w:color w:val="000000" w:themeColor="text1"/>
          <w:sz w:val="24"/>
          <w:szCs w:val="20"/>
          <w:lang w:val="en-029"/>
        </w:rPr>
      </w:pPr>
    </w:p>
    <w:p w14:paraId="0989D1AE" w14:textId="0DB10B51" w:rsidR="0087692E" w:rsidRPr="00800D87" w:rsidRDefault="0087692E" w:rsidP="0087692E">
      <w:pPr>
        <w:widowControl w:val="0"/>
        <w:autoSpaceDE w:val="0"/>
        <w:autoSpaceDN w:val="0"/>
        <w:spacing w:after="0" w:line="576" w:lineRule="exact"/>
        <w:jc w:val="center"/>
        <w:rPr>
          <w:rFonts w:ascii="Times New Roman" w:eastAsia="Times New Roman" w:hAnsi="Times New Roman" w:cs="Times New Roman"/>
          <w:b/>
          <w:bCs/>
          <w:color w:val="000000" w:themeColor="text1"/>
          <w:spacing w:val="8"/>
          <w:sz w:val="46"/>
          <w:szCs w:val="46"/>
          <w:lang w:val="en-029"/>
        </w:rPr>
      </w:pPr>
      <w:r w:rsidRPr="00800D87">
        <w:rPr>
          <w:rFonts w:ascii="Times New Roman" w:eastAsia="Times New Roman" w:hAnsi="Times New Roman" w:cs="Times New Roman"/>
          <w:b/>
          <w:bCs/>
          <w:color w:val="000000" w:themeColor="text1"/>
          <w:spacing w:val="8"/>
          <w:sz w:val="46"/>
          <w:szCs w:val="46"/>
          <w:lang w:val="en-029"/>
        </w:rPr>
        <w:t>BIDDING DOCUMENT</w:t>
      </w:r>
    </w:p>
    <w:p w14:paraId="4941CEF0" w14:textId="7E26FA65" w:rsidR="0001046B" w:rsidRPr="00800D87" w:rsidRDefault="0087692E" w:rsidP="003F1437">
      <w:pPr>
        <w:suppressAutoHyphens/>
        <w:spacing w:after="0" w:line="240" w:lineRule="auto"/>
        <w:jc w:val="center"/>
        <w:rPr>
          <w:rFonts w:ascii="Times New Roman" w:hAnsi="Times New Roman"/>
          <w:b/>
          <w:bCs/>
          <w:color w:val="000000" w:themeColor="text1"/>
          <w:u w:val="single"/>
          <w:lang w:val="en-029"/>
        </w:rPr>
      </w:pPr>
      <w:r w:rsidRPr="00800D87">
        <w:rPr>
          <w:rFonts w:ascii="Times New Roman" w:hAnsi="Times New Roman" w:cs="Times New Roman"/>
          <w:bCs/>
          <w:color w:val="000000" w:themeColor="text1"/>
          <w:sz w:val="32"/>
          <w:szCs w:val="32"/>
          <w:lang w:val="en-029"/>
        </w:rPr>
        <w:t xml:space="preserve">“SUPPLY </w:t>
      </w:r>
      <w:r w:rsidR="0091237F" w:rsidRPr="00800D87">
        <w:rPr>
          <w:rFonts w:ascii="Times New Roman" w:hAnsi="Times New Roman" w:cs="Times New Roman"/>
          <w:bCs/>
          <w:color w:val="000000" w:themeColor="text1"/>
          <w:sz w:val="32"/>
          <w:szCs w:val="32"/>
          <w:lang w:val="en-029"/>
        </w:rPr>
        <w:t xml:space="preserve">OF ONE </w:t>
      </w:r>
      <w:r w:rsidR="003F1437" w:rsidRPr="00800D87">
        <w:rPr>
          <w:rFonts w:ascii="Times New Roman" w:hAnsi="Times New Roman" w:cs="Times New Roman"/>
          <w:bCs/>
          <w:color w:val="000000" w:themeColor="text1"/>
          <w:sz w:val="32"/>
          <w:szCs w:val="32"/>
          <w:lang w:val="en-029"/>
        </w:rPr>
        <w:t xml:space="preserve">GEONETCAST-AMERICAS SATELLITE </w:t>
      </w:r>
      <w:r w:rsidR="00B96016" w:rsidRPr="00800D87">
        <w:rPr>
          <w:rFonts w:ascii="Times New Roman" w:hAnsi="Times New Roman" w:cs="Times New Roman"/>
          <w:bCs/>
          <w:color w:val="000000" w:themeColor="text1"/>
          <w:sz w:val="32"/>
          <w:szCs w:val="32"/>
          <w:lang w:val="en-029"/>
        </w:rPr>
        <w:t>RECEPTION</w:t>
      </w:r>
      <w:r w:rsidR="003F1437" w:rsidRPr="00800D87">
        <w:rPr>
          <w:rFonts w:ascii="Times New Roman" w:hAnsi="Times New Roman" w:cs="Times New Roman"/>
          <w:bCs/>
          <w:color w:val="000000" w:themeColor="text1"/>
          <w:sz w:val="32"/>
          <w:szCs w:val="32"/>
          <w:lang w:val="en-029"/>
        </w:rPr>
        <w:t xml:space="preserve"> SYSTEM </w:t>
      </w:r>
    </w:p>
    <w:p w14:paraId="64B8DD64" w14:textId="77777777" w:rsidR="0087692E" w:rsidRPr="00800D87" w:rsidRDefault="0087692E" w:rsidP="0087692E">
      <w:pPr>
        <w:suppressAutoHyphens/>
        <w:spacing w:after="0" w:line="240" w:lineRule="auto"/>
        <w:jc w:val="both"/>
        <w:rPr>
          <w:rFonts w:ascii="Times New Roman" w:eastAsia="Times New Roman" w:hAnsi="Times New Roman" w:cs="Times New Roman"/>
          <w:color w:val="000000" w:themeColor="text1"/>
          <w:sz w:val="40"/>
          <w:szCs w:val="20"/>
          <w:lang w:val="en-029"/>
        </w:rPr>
      </w:pPr>
    </w:p>
    <w:p w14:paraId="2312441C" w14:textId="77777777" w:rsidR="0087692E" w:rsidRPr="00800D87" w:rsidRDefault="0087692E" w:rsidP="0087692E">
      <w:pPr>
        <w:suppressAutoHyphens/>
        <w:spacing w:after="0" w:line="240" w:lineRule="auto"/>
        <w:jc w:val="both"/>
        <w:rPr>
          <w:rFonts w:ascii="Times New Roman" w:eastAsia="Times New Roman" w:hAnsi="Times New Roman" w:cs="Times New Roman"/>
          <w:color w:val="000000" w:themeColor="text1"/>
          <w:sz w:val="40"/>
          <w:szCs w:val="20"/>
          <w:lang w:val="en-029"/>
        </w:rPr>
      </w:pPr>
    </w:p>
    <w:p w14:paraId="0ECBA68A" w14:textId="50AB9DA0" w:rsidR="0087692E" w:rsidRPr="00800D87" w:rsidRDefault="0087692E" w:rsidP="0087692E">
      <w:pPr>
        <w:jc w:val="center"/>
        <w:rPr>
          <w:rFonts w:ascii="Times New Roman" w:hAnsi="Times New Roman" w:cs="Times New Roman"/>
          <w:b/>
          <w:color w:val="000000" w:themeColor="text1"/>
          <w:sz w:val="32"/>
          <w:szCs w:val="32"/>
          <w:lang w:val="en-029"/>
        </w:rPr>
      </w:pPr>
      <w:r w:rsidRPr="00800D87">
        <w:rPr>
          <w:rFonts w:ascii="Times New Roman" w:hAnsi="Times New Roman" w:cs="Times New Roman"/>
          <w:b/>
          <w:color w:val="000000" w:themeColor="text1"/>
          <w:sz w:val="32"/>
          <w:szCs w:val="32"/>
          <w:lang w:val="en-029"/>
        </w:rPr>
        <w:t xml:space="preserve">Bid Ref. </w:t>
      </w:r>
      <w:r w:rsidRPr="00800D87">
        <w:rPr>
          <w:rFonts w:ascii="Times New Roman" w:hAnsi="Times New Roman" w:cs="Times New Roman"/>
          <w:b/>
          <w:iCs/>
          <w:color w:val="000000" w:themeColor="text1"/>
          <w:sz w:val="36"/>
          <w:szCs w:val="36"/>
          <w:u w:val="single"/>
          <w:lang w:val="en-029"/>
        </w:rPr>
        <w:t>MET/MHIBFEWSP/</w:t>
      </w:r>
      <w:r w:rsidR="00794632" w:rsidRPr="00800D87">
        <w:rPr>
          <w:rFonts w:ascii="Times New Roman" w:hAnsi="Times New Roman" w:cs="Times New Roman"/>
          <w:b/>
          <w:iCs/>
          <w:color w:val="000000" w:themeColor="text1"/>
          <w:sz w:val="36"/>
          <w:szCs w:val="36"/>
          <w:u w:val="single"/>
          <w:lang w:val="en-029"/>
        </w:rPr>
        <w:t>ITB</w:t>
      </w:r>
      <w:r w:rsidRPr="00800D87">
        <w:rPr>
          <w:rFonts w:ascii="Times New Roman" w:hAnsi="Times New Roman" w:cs="Times New Roman"/>
          <w:b/>
          <w:iCs/>
          <w:color w:val="000000" w:themeColor="text1"/>
          <w:sz w:val="36"/>
          <w:szCs w:val="36"/>
          <w:u w:val="single"/>
          <w:lang w:val="en-029"/>
        </w:rPr>
        <w:t>00</w:t>
      </w:r>
      <w:r w:rsidR="00605B62" w:rsidRPr="00800D87">
        <w:rPr>
          <w:rFonts w:ascii="Times New Roman" w:hAnsi="Times New Roman" w:cs="Times New Roman"/>
          <w:b/>
          <w:iCs/>
          <w:color w:val="000000" w:themeColor="text1"/>
          <w:sz w:val="36"/>
          <w:szCs w:val="36"/>
          <w:u w:val="single"/>
          <w:lang w:val="en-029"/>
        </w:rPr>
        <w:t>3</w:t>
      </w:r>
      <w:r w:rsidRPr="00800D87">
        <w:rPr>
          <w:rFonts w:ascii="Times New Roman" w:hAnsi="Times New Roman" w:cs="Times New Roman"/>
          <w:b/>
          <w:iCs/>
          <w:color w:val="000000" w:themeColor="text1"/>
          <w:sz w:val="36"/>
          <w:szCs w:val="36"/>
          <w:u w:val="single"/>
          <w:lang w:val="en-029"/>
        </w:rPr>
        <w:t>/2</w:t>
      </w:r>
      <w:r w:rsidR="00DF6D4D" w:rsidRPr="00800D87">
        <w:rPr>
          <w:rFonts w:ascii="Times New Roman" w:hAnsi="Times New Roman" w:cs="Times New Roman"/>
          <w:b/>
          <w:iCs/>
          <w:color w:val="000000" w:themeColor="text1"/>
          <w:sz w:val="36"/>
          <w:szCs w:val="36"/>
          <w:u w:val="single"/>
          <w:lang w:val="en-029"/>
        </w:rPr>
        <w:t>6</w:t>
      </w:r>
    </w:p>
    <w:p w14:paraId="35C0B0BC" w14:textId="77777777" w:rsidR="0087692E" w:rsidRPr="00800D87" w:rsidRDefault="0087692E" w:rsidP="0087692E">
      <w:pPr>
        <w:suppressAutoHyphens/>
        <w:spacing w:after="0" w:line="240" w:lineRule="auto"/>
        <w:jc w:val="both"/>
        <w:rPr>
          <w:rFonts w:ascii="Times New Roman" w:eastAsia="Times New Roman" w:hAnsi="Times New Roman" w:cs="Times New Roman"/>
          <w:color w:val="000000" w:themeColor="text1"/>
          <w:sz w:val="40"/>
          <w:szCs w:val="20"/>
          <w:lang w:val="en-029"/>
        </w:rPr>
      </w:pPr>
    </w:p>
    <w:p w14:paraId="3C48E368" w14:textId="3836098C" w:rsidR="0087692E" w:rsidRPr="00800D87" w:rsidRDefault="3086CD6C" w:rsidP="3086CD6C">
      <w:pPr>
        <w:jc w:val="center"/>
        <w:rPr>
          <w:rFonts w:ascii="Times New Roman" w:hAnsi="Times New Roman" w:cs="Times New Roman"/>
          <w:b/>
          <w:bCs/>
          <w:color w:val="000000" w:themeColor="text1"/>
          <w:sz w:val="28"/>
          <w:szCs w:val="28"/>
          <w:u w:val="single"/>
          <w:lang w:val="en-029"/>
        </w:rPr>
      </w:pPr>
      <w:r w:rsidRPr="00800D87">
        <w:rPr>
          <w:rFonts w:ascii="Times New Roman" w:hAnsi="Times New Roman" w:cs="Times New Roman"/>
          <w:b/>
          <w:bCs/>
          <w:color w:val="000000" w:themeColor="text1"/>
          <w:sz w:val="28"/>
          <w:szCs w:val="28"/>
          <w:u w:val="single"/>
          <w:lang w:val="en-029"/>
        </w:rPr>
        <w:t xml:space="preserve">Last date and time for Receipt of Bid: </w:t>
      </w:r>
      <w:r w:rsidR="0041662B" w:rsidRPr="00800D87">
        <w:rPr>
          <w:rFonts w:ascii="Times New Roman" w:hAnsi="Times New Roman" w:cs="Times New Roman"/>
          <w:b/>
          <w:bCs/>
          <w:color w:val="000000" w:themeColor="text1"/>
          <w:sz w:val="28"/>
          <w:szCs w:val="28"/>
          <w:u w:val="single"/>
          <w:lang w:val="en-029"/>
        </w:rPr>
        <w:t xml:space="preserve">June </w:t>
      </w:r>
      <w:r w:rsidR="00443B91" w:rsidRPr="00800D87">
        <w:rPr>
          <w:rFonts w:ascii="Times New Roman" w:hAnsi="Times New Roman" w:cs="Times New Roman"/>
          <w:b/>
          <w:bCs/>
          <w:color w:val="000000" w:themeColor="text1"/>
          <w:sz w:val="28"/>
          <w:szCs w:val="28"/>
          <w:u w:val="single"/>
          <w:lang w:val="en-029"/>
        </w:rPr>
        <w:t>8</w:t>
      </w:r>
      <w:r w:rsidR="00696A94" w:rsidRPr="00800D87">
        <w:rPr>
          <w:rFonts w:ascii="Times New Roman" w:hAnsi="Times New Roman" w:cs="Times New Roman"/>
          <w:b/>
          <w:bCs/>
          <w:color w:val="000000" w:themeColor="text1"/>
          <w:sz w:val="28"/>
          <w:szCs w:val="28"/>
          <w:u w:val="single"/>
          <w:lang w:val="en-029"/>
        </w:rPr>
        <w:t>,</w:t>
      </w:r>
      <w:r w:rsidRPr="00800D87">
        <w:rPr>
          <w:rFonts w:ascii="Times New Roman" w:hAnsi="Times New Roman" w:cs="Times New Roman"/>
          <w:b/>
          <w:bCs/>
          <w:color w:val="000000" w:themeColor="text1"/>
          <w:sz w:val="28"/>
          <w:szCs w:val="28"/>
          <w:u w:val="single"/>
          <w:lang w:val="en-029"/>
        </w:rPr>
        <w:t xml:space="preserve"> 2026, at 12:00 p.m. </w:t>
      </w:r>
    </w:p>
    <w:p w14:paraId="65C28A4F" w14:textId="6EAC2F45" w:rsidR="00572232" w:rsidRPr="00800D87" w:rsidRDefault="0087692E" w:rsidP="00497846">
      <w:pPr>
        <w:jc w:val="center"/>
        <w:rPr>
          <w:rFonts w:ascii="Times New Roman" w:eastAsia="Times New Roman" w:hAnsi="Times New Roman" w:cs="Times New Roman"/>
          <w:color w:val="000000" w:themeColor="text1"/>
          <w:sz w:val="24"/>
          <w:szCs w:val="20"/>
          <w:lang w:val="en-029"/>
        </w:rPr>
      </w:pPr>
      <w:r w:rsidRPr="00800D87">
        <w:rPr>
          <w:rFonts w:ascii="Times New Roman" w:hAnsi="Times New Roman" w:cs="Times New Roman"/>
          <w:b/>
          <w:color w:val="000000" w:themeColor="text1"/>
          <w:sz w:val="28"/>
          <w:szCs w:val="28"/>
          <w:u w:val="single"/>
          <w:lang w:val="en-029"/>
        </w:rPr>
        <w:t>(local Belize Time)</w:t>
      </w:r>
    </w:p>
    <w:p w14:paraId="59C849B1" w14:textId="77777777" w:rsidR="00103EF0" w:rsidRPr="00800D87" w:rsidRDefault="00103EF0" w:rsidP="00103EF0">
      <w:pPr>
        <w:spacing w:after="0" w:line="240" w:lineRule="auto"/>
        <w:ind w:left="144" w:right="144"/>
        <w:jc w:val="both"/>
        <w:rPr>
          <w:rFonts w:ascii="Times New Roman" w:eastAsia="Times New Roman" w:hAnsi="Times New Roman" w:cs="Times New Roman"/>
          <w:vanish/>
          <w:sz w:val="24"/>
          <w:szCs w:val="20"/>
          <w:lang w:val="en-029"/>
        </w:rPr>
        <w:sectPr w:rsidR="00103EF0" w:rsidRPr="00800D87" w:rsidSect="00A27BBF">
          <w:headerReference w:type="default" r:id="rId15"/>
          <w:pgSz w:w="12240" w:h="15840"/>
          <w:pgMar w:top="1440" w:right="1440" w:bottom="1440" w:left="1440" w:header="720" w:footer="720" w:gutter="0"/>
          <w:paperSrc w:first="4" w:other="4"/>
          <w:cols w:space="720"/>
        </w:sectPr>
      </w:pPr>
    </w:p>
    <w:p w14:paraId="73BFEECD" w14:textId="77777777" w:rsidR="00103EF0" w:rsidRPr="00800D87" w:rsidRDefault="00103EF0" w:rsidP="00103EF0">
      <w:pPr>
        <w:spacing w:after="0" w:line="276" w:lineRule="auto"/>
        <w:jc w:val="center"/>
        <w:rPr>
          <w:rFonts w:ascii="Times New Roman" w:eastAsia="Times New Roman" w:hAnsi="Times New Roman" w:cs="Times New Roman"/>
          <w:b/>
          <w:sz w:val="40"/>
          <w:szCs w:val="40"/>
          <w:lang w:val="en-029"/>
        </w:rPr>
      </w:pPr>
      <w:r w:rsidRPr="00800D87">
        <w:rPr>
          <w:rFonts w:ascii="Times New Roman" w:eastAsia="Times New Roman" w:hAnsi="Times New Roman" w:cs="Times New Roman"/>
          <w:b/>
          <w:sz w:val="40"/>
          <w:szCs w:val="40"/>
          <w:lang w:val="en-029"/>
        </w:rPr>
        <w:lastRenderedPageBreak/>
        <w:t>Summary Description</w:t>
      </w:r>
    </w:p>
    <w:p w14:paraId="25393712" w14:textId="77777777" w:rsidR="00103EF0" w:rsidRPr="00800D87" w:rsidRDefault="00103EF0" w:rsidP="00103EF0">
      <w:pPr>
        <w:spacing w:after="0" w:line="276" w:lineRule="auto"/>
        <w:jc w:val="center"/>
        <w:rPr>
          <w:rFonts w:ascii="Times New Roman" w:eastAsia="Times New Roman" w:hAnsi="Times New Roman" w:cs="Times New Roman"/>
          <w:b/>
          <w:sz w:val="24"/>
          <w:szCs w:val="24"/>
          <w:lang w:val="en-029"/>
        </w:rPr>
      </w:pPr>
    </w:p>
    <w:p w14:paraId="1F02661D" w14:textId="77777777" w:rsidR="00103EF0" w:rsidRPr="00800D87" w:rsidRDefault="00103EF0" w:rsidP="00103EF0">
      <w:pPr>
        <w:spacing w:after="0" w:line="276" w:lineRule="auto"/>
        <w:jc w:val="center"/>
        <w:rPr>
          <w:rFonts w:ascii="Times New Roman" w:eastAsia="Times New Roman" w:hAnsi="Times New Roman" w:cs="Times New Roman"/>
          <w:b/>
          <w:sz w:val="32"/>
          <w:szCs w:val="32"/>
          <w:lang w:val="en-029"/>
        </w:rPr>
      </w:pPr>
      <w:r w:rsidRPr="00800D87">
        <w:rPr>
          <w:rFonts w:ascii="Times New Roman" w:eastAsia="Times New Roman" w:hAnsi="Times New Roman" w:cs="Times New Roman"/>
          <w:b/>
          <w:sz w:val="32"/>
          <w:szCs w:val="32"/>
          <w:lang w:val="en-029"/>
        </w:rPr>
        <w:t>Standard Bidding Documents for Procurement of Goods</w:t>
      </w:r>
    </w:p>
    <w:p w14:paraId="3A141F55" w14:textId="77777777" w:rsidR="00103EF0" w:rsidRPr="00800D87" w:rsidRDefault="00103EF0" w:rsidP="00103EF0">
      <w:pPr>
        <w:tabs>
          <w:tab w:val="left" w:pos="450"/>
        </w:tabs>
        <w:spacing w:after="0" w:line="276" w:lineRule="auto"/>
        <w:rPr>
          <w:rFonts w:ascii="Times New Roman" w:eastAsia="Times New Roman" w:hAnsi="Times New Roman" w:cs="Times New Roman"/>
          <w:b/>
          <w:sz w:val="24"/>
          <w:szCs w:val="20"/>
          <w:lang w:val="en-029"/>
        </w:rPr>
      </w:pPr>
      <w:bookmarkStart w:id="0" w:name="_Toc438270254"/>
      <w:bookmarkStart w:id="1" w:name="_Toc438366661"/>
    </w:p>
    <w:p w14:paraId="3102CD95" w14:textId="77777777" w:rsidR="00103EF0" w:rsidRPr="00800D87" w:rsidRDefault="00103EF0" w:rsidP="00103EF0">
      <w:pPr>
        <w:spacing w:after="0" w:line="276" w:lineRule="auto"/>
        <w:jc w:val="both"/>
        <w:rPr>
          <w:rFonts w:ascii="Times New Roman" w:eastAsia="Times New Roman" w:hAnsi="Times New Roman" w:cs="Times New Roman"/>
          <w:b/>
          <w:sz w:val="28"/>
          <w:szCs w:val="20"/>
          <w:lang w:val="en-029"/>
        </w:rPr>
      </w:pPr>
      <w:r w:rsidRPr="00800D87">
        <w:rPr>
          <w:rFonts w:ascii="Times New Roman" w:eastAsia="Times New Roman" w:hAnsi="Times New Roman" w:cs="Times New Roman"/>
          <w:b/>
          <w:sz w:val="28"/>
          <w:szCs w:val="20"/>
          <w:lang w:val="en-029"/>
        </w:rPr>
        <w:t>PART 1 – BIDDING PROCEDURES</w:t>
      </w:r>
      <w:bookmarkEnd w:id="0"/>
      <w:bookmarkEnd w:id="1"/>
    </w:p>
    <w:p w14:paraId="53958E77" w14:textId="77777777" w:rsidR="00103EF0" w:rsidRPr="00800D87" w:rsidRDefault="00103EF0" w:rsidP="00103EF0">
      <w:pPr>
        <w:spacing w:after="0" w:line="276" w:lineRule="auto"/>
        <w:jc w:val="both"/>
        <w:rPr>
          <w:rFonts w:ascii="Times New Roman" w:eastAsia="Times New Roman" w:hAnsi="Times New Roman" w:cs="Times New Roman"/>
          <w:b/>
          <w:sz w:val="24"/>
          <w:szCs w:val="24"/>
          <w:lang w:val="en-029"/>
        </w:rPr>
      </w:pPr>
    </w:p>
    <w:p w14:paraId="2B87540F" w14:textId="77777777" w:rsidR="00103EF0" w:rsidRPr="00800D87" w:rsidRDefault="00103EF0" w:rsidP="00103EF0">
      <w:pPr>
        <w:spacing w:after="0" w:line="276" w:lineRule="auto"/>
        <w:jc w:val="both"/>
        <w:rPr>
          <w:rFonts w:ascii="Times New Roman" w:eastAsia="Times New Roman" w:hAnsi="Times New Roman" w:cs="Times New Roman"/>
          <w:b/>
          <w:sz w:val="24"/>
          <w:szCs w:val="20"/>
          <w:lang w:val="en-029"/>
        </w:rPr>
      </w:pPr>
      <w:r w:rsidRPr="00800D87">
        <w:rPr>
          <w:rFonts w:ascii="Times New Roman" w:eastAsia="Times New Roman" w:hAnsi="Times New Roman" w:cs="Times New Roman"/>
          <w:b/>
          <w:sz w:val="24"/>
          <w:szCs w:val="20"/>
          <w:lang w:val="en-029"/>
        </w:rPr>
        <w:t>Section I</w:t>
      </w:r>
      <w:r w:rsidRPr="00800D87">
        <w:rPr>
          <w:rFonts w:ascii="Times New Roman" w:eastAsia="Times New Roman" w:hAnsi="Times New Roman" w:cs="Times New Roman"/>
          <w:b/>
          <w:sz w:val="24"/>
          <w:szCs w:val="20"/>
          <w:lang w:val="en-029"/>
        </w:rPr>
        <w:tab/>
        <w:t>Instructions to Bidders (ITB)</w:t>
      </w:r>
    </w:p>
    <w:p w14:paraId="01B07B5A" w14:textId="77777777" w:rsidR="00103EF0" w:rsidRPr="00800D87" w:rsidRDefault="00103EF0" w:rsidP="00103EF0">
      <w:pPr>
        <w:spacing w:after="0" w:line="276" w:lineRule="auto"/>
        <w:jc w:val="both"/>
        <w:rPr>
          <w:rFonts w:ascii="Times New Roman" w:eastAsia="Times New Roman" w:hAnsi="Times New Roman" w:cs="Times New Roman"/>
          <w:b/>
          <w:sz w:val="24"/>
          <w:szCs w:val="20"/>
          <w:lang w:val="en-029"/>
        </w:rPr>
      </w:pPr>
    </w:p>
    <w:p w14:paraId="6A78CC23" w14:textId="77777777" w:rsidR="00103EF0" w:rsidRPr="00800D87" w:rsidRDefault="00103EF0" w:rsidP="00103EF0">
      <w:pPr>
        <w:spacing w:after="0" w:line="276" w:lineRule="auto"/>
        <w:ind w:left="1440"/>
        <w:jc w:val="both"/>
        <w:rPr>
          <w:rFonts w:ascii="Times New Roman" w:eastAsia="Times New Roman" w:hAnsi="Times New Roman" w:cs="Times New Roman"/>
          <w:b/>
          <w:sz w:val="24"/>
          <w:szCs w:val="20"/>
          <w:lang w:val="en-029"/>
        </w:rPr>
      </w:pPr>
      <w:r w:rsidRPr="00800D87">
        <w:rPr>
          <w:rFonts w:ascii="Times New Roman" w:eastAsia="Times New Roman" w:hAnsi="Times New Roman" w:cs="Times New Roman"/>
          <w:sz w:val="24"/>
          <w:szCs w:val="20"/>
          <w:lang w:val="en-029"/>
        </w:rPr>
        <w:t xml:space="preserve">This Section provides information to help Bidders prepare their Bids.  Information is also provided on the submission, opening, and evaluation of Bids and on the award of Contracts.  </w:t>
      </w:r>
      <w:r w:rsidRPr="00800D87">
        <w:rPr>
          <w:rFonts w:ascii="Times New Roman" w:eastAsia="Times New Roman" w:hAnsi="Times New Roman" w:cs="Times New Roman"/>
          <w:b/>
          <w:sz w:val="24"/>
          <w:szCs w:val="20"/>
          <w:lang w:val="en-029"/>
        </w:rPr>
        <w:t>Section I contains provisions that are to be used without modification.</w:t>
      </w:r>
    </w:p>
    <w:p w14:paraId="373C4D82" w14:textId="77777777" w:rsidR="00103EF0" w:rsidRPr="00800D87" w:rsidRDefault="00103EF0" w:rsidP="00103EF0">
      <w:pPr>
        <w:spacing w:after="0" w:line="276" w:lineRule="auto"/>
        <w:ind w:left="1440"/>
        <w:jc w:val="both"/>
        <w:rPr>
          <w:rFonts w:ascii="Times New Roman" w:eastAsia="Times New Roman" w:hAnsi="Times New Roman" w:cs="Times New Roman"/>
          <w:b/>
          <w:sz w:val="24"/>
          <w:szCs w:val="20"/>
          <w:lang w:val="en-029"/>
        </w:rPr>
      </w:pPr>
    </w:p>
    <w:p w14:paraId="1F764933" w14:textId="77777777" w:rsidR="00103EF0" w:rsidRPr="00800D87" w:rsidRDefault="00103EF0" w:rsidP="00103EF0">
      <w:pPr>
        <w:spacing w:after="0" w:line="276" w:lineRule="auto"/>
        <w:jc w:val="both"/>
        <w:rPr>
          <w:rFonts w:ascii="Times New Roman" w:eastAsia="Times New Roman" w:hAnsi="Times New Roman" w:cs="Times New Roman"/>
          <w:b/>
          <w:sz w:val="24"/>
          <w:szCs w:val="20"/>
          <w:lang w:val="en-029"/>
        </w:rPr>
      </w:pPr>
      <w:r w:rsidRPr="00800D87">
        <w:rPr>
          <w:rFonts w:ascii="Times New Roman" w:eastAsia="Times New Roman" w:hAnsi="Times New Roman" w:cs="Times New Roman"/>
          <w:b/>
          <w:sz w:val="24"/>
          <w:szCs w:val="20"/>
          <w:lang w:val="en-029"/>
        </w:rPr>
        <w:t>Section II</w:t>
      </w:r>
      <w:r w:rsidRPr="00800D87">
        <w:rPr>
          <w:rFonts w:ascii="Times New Roman" w:eastAsia="Times New Roman" w:hAnsi="Times New Roman" w:cs="Times New Roman"/>
          <w:b/>
          <w:sz w:val="24"/>
          <w:szCs w:val="20"/>
          <w:lang w:val="en-029"/>
        </w:rPr>
        <w:tab/>
        <w:t>Bid Data Sheet (BDS)</w:t>
      </w:r>
    </w:p>
    <w:p w14:paraId="17E2DC42" w14:textId="77777777" w:rsidR="00103EF0" w:rsidRPr="00800D87" w:rsidRDefault="00103EF0" w:rsidP="00103EF0">
      <w:pPr>
        <w:spacing w:after="0" w:line="276" w:lineRule="auto"/>
        <w:jc w:val="both"/>
        <w:rPr>
          <w:rFonts w:ascii="Times New Roman" w:eastAsia="Times New Roman" w:hAnsi="Times New Roman" w:cs="Times New Roman"/>
          <w:b/>
          <w:sz w:val="24"/>
          <w:szCs w:val="20"/>
          <w:lang w:val="en-029"/>
        </w:rPr>
      </w:pPr>
    </w:p>
    <w:p w14:paraId="75288253" w14:textId="77777777" w:rsidR="00103EF0" w:rsidRPr="00800D87" w:rsidRDefault="00103EF0" w:rsidP="00103EF0">
      <w:pPr>
        <w:spacing w:after="0" w:line="276" w:lineRule="auto"/>
        <w:ind w:left="144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This Section includes provisions that are specific to each procurement and that supplement Section I, Instructions to Bidders. </w:t>
      </w:r>
    </w:p>
    <w:p w14:paraId="2E1CACC1" w14:textId="77777777" w:rsidR="00103EF0" w:rsidRPr="00800D87" w:rsidRDefault="00103EF0" w:rsidP="00103EF0">
      <w:pPr>
        <w:spacing w:after="0" w:line="276" w:lineRule="auto"/>
        <w:ind w:left="1440"/>
        <w:jc w:val="both"/>
        <w:rPr>
          <w:rFonts w:ascii="Times New Roman" w:eastAsia="Times New Roman" w:hAnsi="Times New Roman" w:cs="Times New Roman"/>
          <w:sz w:val="24"/>
          <w:szCs w:val="20"/>
          <w:lang w:val="en-029"/>
        </w:rPr>
      </w:pPr>
    </w:p>
    <w:p w14:paraId="1D1C32AB" w14:textId="77777777" w:rsidR="00103EF0" w:rsidRPr="00800D87" w:rsidRDefault="00103EF0" w:rsidP="00103EF0">
      <w:pPr>
        <w:spacing w:after="0" w:line="276" w:lineRule="auto"/>
        <w:jc w:val="both"/>
        <w:rPr>
          <w:rFonts w:ascii="Times New Roman" w:eastAsia="Times New Roman" w:hAnsi="Times New Roman" w:cs="Times New Roman"/>
          <w:b/>
          <w:sz w:val="24"/>
          <w:szCs w:val="20"/>
          <w:lang w:val="en-029"/>
        </w:rPr>
      </w:pPr>
      <w:r w:rsidRPr="00800D87">
        <w:rPr>
          <w:rFonts w:ascii="Times New Roman" w:eastAsia="Times New Roman" w:hAnsi="Times New Roman" w:cs="Times New Roman"/>
          <w:b/>
          <w:sz w:val="24"/>
          <w:szCs w:val="20"/>
          <w:lang w:val="en-029"/>
        </w:rPr>
        <w:t>Section III</w:t>
      </w:r>
      <w:r w:rsidRPr="00800D87">
        <w:rPr>
          <w:rFonts w:ascii="Times New Roman" w:eastAsia="Times New Roman" w:hAnsi="Times New Roman" w:cs="Times New Roman"/>
          <w:b/>
          <w:sz w:val="24"/>
          <w:szCs w:val="20"/>
          <w:lang w:val="en-029"/>
        </w:rPr>
        <w:tab/>
        <w:t>Evaluation and Qualification Criteria</w:t>
      </w:r>
    </w:p>
    <w:p w14:paraId="5DD099B2" w14:textId="77777777" w:rsidR="00103EF0" w:rsidRPr="00800D87" w:rsidRDefault="00103EF0" w:rsidP="00103EF0">
      <w:pPr>
        <w:spacing w:after="0" w:line="276" w:lineRule="auto"/>
        <w:jc w:val="both"/>
        <w:rPr>
          <w:rFonts w:ascii="Times New Roman" w:eastAsia="Times New Roman" w:hAnsi="Times New Roman" w:cs="Times New Roman"/>
          <w:b/>
          <w:sz w:val="24"/>
          <w:szCs w:val="20"/>
          <w:lang w:val="en-029"/>
        </w:rPr>
      </w:pPr>
    </w:p>
    <w:p w14:paraId="26A517C2" w14:textId="77777777" w:rsidR="00103EF0" w:rsidRPr="00800D87" w:rsidRDefault="00103EF0" w:rsidP="00103EF0">
      <w:pPr>
        <w:spacing w:after="0" w:line="276" w:lineRule="auto"/>
        <w:ind w:left="144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This Section specifies the criteria to be used to determine the lowest evaluated Bid and the requirements for the Bidder’s qualification to perform the contract.</w:t>
      </w:r>
    </w:p>
    <w:p w14:paraId="268D3C01" w14:textId="77777777" w:rsidR="00103EF0" w:rsidRPr="00800D87" w:rsidRDefault="00103EF0" w:rsidP="00103EF0">
      <w:pPr>
        <w:spacing w:after="0" w:line="276" w:lineRule="auto"/>
        <w:ind w:left="1440"/>
        <w:jc w:val="both"/>
        <w:rPr>
          <w:rFonts w:ascii="Times New Roman" w:eastAsia="Times New Roman" w:hAnsi="Times New Roman" w:cs="Times New Roman"/>
          <w:strike/>
          <w:sz w:val="24"/>
          <w:szCs w:val="20"/>
          <w:lang w:val="en-029"/>
        </w:rPr>
      </w:pPr>
    </w:p>
    <w:p w14:paraId="1343B3A1" w14:textId="77777777" w:rsidR="00103EF0" w:rsidRPr="00800D87" w:rsidRDefault="00103EF0" w:rsidP="00103EF0">
      <w:pPr>
        <w:spacing w:after="0" w:line="276" w:lineRule="auto"/>
        <w:jc w:val="both"/>
        <w:rPr>
          <w:rFonts w:ascii="Times New Roman" w:eastAsia="Times New Roman" w:hAnsi="Times New Roman" w:cs="Times New Roman"/>
          <w:b/>
          <w:sz w:val="24"/>
          <w:szCs w:val="20"/>
          <w:lang w:val="en-029"/>
        </w:rPr>
      </w:pPr>
      <w:r w:rsidRPr="00800D87">
        <w:rPr>
          <w:rFonts w:ascii="Times New Roman" w:eastAsia="Times New Roman" w:hAnsi="Times New Roman" w:cs="Times New Roman"/>
          <w:b/>
          <w:sz w:val="24"/>
          <w:szCs w:val="20"/>
          <w:lang w:val="en-029"/>
        </w:rPr>
        <w:t>Section IV</w:t>
      </w:r>
      <w:r w:rsidRPr="00800D87">
        <w:rPr>
          <w:rFonts w:ascii="Times New Roman" w:eastAsia="Times New Roman" w:hAnsi="Times New Roman" w:cs="Times New Roman"/>
          <w:b/>
          <w:sz w:val="24"/>
          <w:szCs w:val="20"/>
          <w:lang w:val="en-029"/>
        </w:rPr>
        <w:tab/>
        <w:t>Bidding Forms</w:t>
      </w:r>
    </w:p>
    <w:p w14:paraId="274EE2FC" w14:textId="77777777" w:rsidR="00103EF0" w:rsidRPr="00800D87" w:rsidRDefault="00103EF0" w:rsidP="00103EF0">
      <w:pPr>
        <w:spacing w:after="0" w:line="276" w:lineRule="auto"/>
        <w:jc w:val="both"/>
        <w:rPr>
          <w:rFonts w:ascii="Times New Roman" w:eastAsia="Times New Roman" w:hAnsi="Times New Roman" w:cs="Times New Roman"/>
          <w:b/>
          <w:sz w:val="24"/>
          <w:szCs w:val="20"/>
          <w:lang w:val="en-029"/>
        </w:rPr>
      </w:pPr>
    </w:p>
    <w:p w14:paraId="18669991" w14:textId="77777777" w:rsidR="00103EF0" w:rsidRPr="00800D87" w:rsidRDefault="00103EF0" w:rsidP="00103EF0">
      <w:pPr>
        <w:spacing w:after="0" w:line="276" w:lineRule="auto"/>
        <w:ind w:left="144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This Section includes the forms which are to be completed by the Bidder and to be submitted as part of its Bid.</w:t>
      </w:r>
    </w:p>
    <w:p w14:paraId="331E161C" w14:textId="77777777" w:rsidR="00103EF0" w:rsidRPr="00800D87" w:rsidRDefault="00103EF0" w:rsidP="00103EF0">
      <w:pPr>
        <w:spacing w:after="0" w:line="276" w:lineRule="auto"/>
        <w:ind w:left="1440"/>
        <w:jc w:val="both"/>
        <w:rPr>
          <w:rFonts w:ascii="Times New Roman" w:eastAsia="Times New Roman" w:hAnsi="Times New Roman" w:cs="Times New Roman"/>
          <w:sz w:val="24"/>
          <w:szCs w:val="20"/>
          <w:lang w:val="en-029"/>
        </w:rPr>
      </w:pPr>
    </w:p>
    <w:p w14:paraId="2443001F" w14:textId="77777777" w:rsidR="00103EF0" w:rsidRPr="00800D87" w:rsidRDefault="00103EF0" w:rsidP="00103EF0">
      <w:pPr>
        <w:spacing w:after="0" w:line="276" w:lineRule="auto"/>
        <w:jc w:val="both"/>
        <w:rPr>
          <w:rFonts w:ascii="Times New Roman" w:eastAsia="Times New Roman" w:hAnsi="Times New Roman" w:cs="Times New Roman"/>
          <w:b/>
          <w:sz w:val="24"/>
          <w:szCs w:val="20"/>
          <w:lang w:val="en-029"/>
        </w:rPr>
      </w:pPr>
      <w:r w:rsidRPr="00800D87">
        <w:rPr>
          <w:rFonts w:ascii="Times New Roman" w:eastAsia="Times New Roman" w:hAnsi="Times New Roman" w:cs="Times New Roman"/>
          <w:b/>
          <w:sz w:val="24"/>
          <w:szCs w:val="20"/>
          <w:lang w:val="en-029"/>
        </w:rPr>
        <w:t>Section V</w:t>
      </w:r>
      <w:r w:rsidRPr="00800D87">
        <w:rPr>
          <w:rFonts w:ascii="Times New Roman" w:eastAsia="Times New Roman" w:hAnsi="Times New Roman" w:cs="Times New Roman"/>
          <w:b/>
          <w:sz w:val="24"/>
          <w:szCs w:val="20"/>
          <w:lang w:val="en-029"/>
        </w:rPr>
        <w:tab/>
        <w:t>Eligible Countries</w:t>
      </w:r>
    </w:p>
    <w:p w14:paraId="396877D5" w14:textId="77777777" w:rsidR="00103EF0" w:rsidRPr="00800D87" w:rsidRDefault="00103EF0" w:rsidP="00103EF0">
      <w:pPr>
        <w:spacing w:after="0" w:line="276" w:lineRule="auto"/>
        <w:jc w:val="both"/>
        <w:rPr>
          <w:rFonts w:ascii="Times New Roman" w:eastAsia="Times New Roman" w:hAnsi="Times New Roman" w:cs="Times New Roman"/>
          <w:b/>
          <w:sz w:val="24"/>
          <w:szCs w:val="20"/>
          <w:lang w:val="en-029"/>
        </w:rPr>
      </w:pPr>
    </w:p>
    <w:p w14:paraId="77CA06A9" w14:textId="77777777" w:rsidR="00103EF0" w:rsidRPr="00800D87" w:rsidRDefault="00103EF0" w:rsidP="00103EF0">
      <w:pPr>
        <w:spacing w:after="0" w:line="276"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sz w:val="24"/>
          <w:szCs w:val="20"/>
          <w:lang w:val="en-029"/>
        </w:rPr>
        <w:tab/>
      </w:r>
      <w:r w:rsidRPr="00800D87">
        <w:rPr>
          <w:rFonts w:ascii="Times New Roman" w:eastAsia="Times New Roman" w:hAnsi="Times New Roman" w:cs="Times New Roman"/>
          <w:b/>
          <w:sz w:val="24"/>
          <w:szCs w:val="20"/>
          <w:lang w:val="en-029"/>
        </w:rPr>
        <w:tab/>
      </w:r>
      <w:r w:rsidRPr="00800D87">
        <w:rPr>
          <w:rFonts w:ascii="Times New Roman" w:eastAsia="Times New Roman" w:hAnsi="Times New Roman" w:cs="Times New Roman"/>
          <w:sz w:val="24"/>
          <w:szCs w:val="20"/>
          <w:lang w:val="en-029"/>
        </w:rPr>
        <w:t>This Section includes information regarding eligible countries.</w:t>
      </w:r>
    </w:p>
    <w:p w14:paraId="1C6E6AE5" w14:textId="77777777" w:rsidR="00103EF0" w:rsidRPr="00800D87" w:rsidRDefault="00103EF0" w:rsidP="00103EF0">
      <w:pPr>
        <w:spacing w:after="0" w:line="276" w:lineRule="auto"/>
        <w:jc w:val="both"/>
        <w:rPr>
          <w:rFonts w:ascii="Times New Roman" w:eastAsia="Times New Roman" w:hAnsi="Times New Roman" w:cs="Times New Roman"/>
          <w:sz w:val="24"/>
          <w:szCs w:val="20"/>
          <w:lang w:val="en-029"/>
        </w:rPr>
      </w:pPr>
    </w:p>
    <w:p w14:paraId="5307A370" w14:textId="77777777" w:rsidR="00103EF0" w:rsidRPr="00800D87" w:rsidRDefault="00103EF0" w:rsidP="00103EF0">
      <w:pPr>
        <w:spacing w:after="0" w:line="276" w:lineRule="auto"/>
        <w:jc w:val="both"/>
        <w:rPr>
          <w:rFonts w:ascii="Times New Roman" w:eastAsia="Times New Roman" w:hAnsi="Times New Roman" w:cs="Times New Roman"/>
          <w:b/>
          <w:sz w:val="24"/>
          <w:szCs w:val="20"/>
          <w:lang w:val="en-029"/>
        </w:rPr>
      </w:pPr>
      <w:r w:rsidRPr="00800D87">
        <w:rPr>
          <w:rFonts w:ascii="Times New Roman" w:eastAsia="Times New Roman" w:hAnsi="Times New Roman" w:cs="Times New Roman"/>
          <w:b/>
          <w:bCs/>
          <w:sz w:val="24"/>
          <w:szCs w:val="20"/>
          <w:lang w:val="en-029"/>
        </w:rPr>
        <w:t>Section VI</w:t>
      </w:r>
      <w:r w:rsidRPr="00800D87">
        <w:rPr>
          <w:rFonts w:ascii="Times New Roman" w:eastAsia="Times New Roman" w:hAnsi="Times New Roman" w:cs="Times New Roman"/>
          <w:sz w:val="24"/>
          <w:szCs w:val="20"/>
          <w:lang w:val="en-029"/>
        </w:rPr>
        <w:tab/>
      </w:r>
      <w:r w:rsidRPr="00800D87">
        <w:rPr>
          <w:rFonts w:ascii="Times New Roman" w:eastAsia="Times New Roman" w:hAnsi="Times New Roman" w:cs="Times New Roman"/>
          <w:b/>
          <w:sz w:val="24"/>
          <w:szCs w:val="20"/>
          <w:lang w:val="en-029"/>
        </w:rPr>
        <w:t>Prohibited Practices and Other Integrity Related Matters</w:t>
      </w:r>
    </w:p>
    <w:p w14:paraId="6715EE21" w14:textId="77777777" w:rsidR="00103EF0" w:rsidRPr="00800D87" w:rsidRDefault="00103EF0" w:rsidP="00103EF0">
      <w:pPr>
        <w:spacing w:after="0" w:line="276" w:lineRule="auto"/>
        <w:jc w:val="both"/>
        <w:rPr>
          <w:rFonts w:ascii="Times New Roman" w:eastAsia="Times New Roman" w:hAnsi="Times New Roman" w:cs="Times New Roman"/>
          <w:b/>
          <w:sz w:val="24"/>
          <w:szCs w:val="20"/>
          <w:lang w:val="en-029"/>
        </w:rPr>
      </w:pPr>
    </w:p>
    <w:p w14:paraId="4F5D5E26" w14:textId="77777777" w:rsidR="00103EF0" w:rsidRPr="00800D87" w:rsidRDefault="00103EF0" w:rsidP="00103EF0">
      <w:pPr>
        <w:spacing w:after="0" w:line="276" w:lineRule="auto"/>
        <w:ind w:left="144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This Section includes the provisions which apply to Prohibited Practices and other integrity related matters under this Bidding process.</w:t>
      </w:r>
    </w:p>
    <w:p w14:paraId="4BF1C2CD" w14:textId="77777777" w:rsidR="00103EF0" w:rsidRPr="00800D87" w:rsidRDefault="00103EF0" w:rsidP="00103EF0">
      <w:pPr>
        <w:spacing w:after="0" w:line="276"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br w:type="page"/>
      </w:r>
    </w:p>
    <w:p w14:paraId="14CB1B00" w14:textId="77777777" w:rsidR="00103EF0" w:rsidRPr="00800D87" w:rsidRDefault="00103EF0" w:rsidP="00103EF0">
      <w:pPr>
        <w:spacing w:after="0" w:line="276" w:lineRule="auto"/>
        <w:jc w:val="both"/>
        <w:rPr>
          <w:rFonts w:ascii="Times New Roman" w:eastAsia="Times New Roman" w:hAnsi="Times New Roman" w:cs="Times New Roman"/>
          <w:b/>
          <w:sz w:val="28"/>
          <w:szCs w:val="20"/>
          <w:lang w:val="en-029"/>
        </w:rPr>
      </w:pPr>
      <w:bookmarkStart w:id="2" w:name="_Toc438267875"/>
      <w:bookmarkStart w:id="3" w:name="_Toc438270255"/>
      <w:bookmarkStart w:id="4" w:name="_Toc438366662"/>
      <w:r w:rsidRPr="00800D87">
        <w:rPr>
          <w:rFonts w:ascii="Times New Roman" w:eastAsia="Times New Roman" w:hAnsi="Times New Roman" w:cs="Times New Roman"/>
          <w:b/>
          <w:sz w:val="28"/>
          <w:szCs w:val="20"/>
          <w:lang w:val="en-029"/>
        </w:rPr>
        <w:lastRenderedPageBreak/>
        <w:t>PART 2 – REQUIREMENTS</w:t>
      </w:r>
      <w:bookmarkEnd w:id="2"/>
      <w:bookmarkEnd w:id="3"/>
      <w:bookmarkEnd w:id="4"/>
    </w:p>
    <w:p w14:paraId="4ED79163" w14:textId="77777777" w:rsidR="00103EF0" w:rsidRPr="00800D87" w:rsidRDefault="00103EF0" w:rsidP="00103EF0">
      <w:pPr>
        <w:spacing w:after="0" w:line="276" w:lineRule="auto"/>
        <w:jc w:val="both"/>
        <w:rPr>
          <w:rFonts w:ascii="Times New Roman" w:eastAsia="Times New Roman" w:hAnsi="Times New Roman" w:cs="Times New Roman"/>
          <w:b/>
          <w:sz w:val="24"/>
          <w:szCs w:val="24"/>
          <w:lang w:val="en-029"/>
        </w:rPr>
      </w:pPr>
    </w:p>
    <w:p w14:paraId="3EF15A42" w14:textId="77777777" w:rsidR="00103EF0" w:rsidRPr="00800D87" w:rsidRDefault="00103EF0" w:rsidP="00103EF0">
      <w:pPr>
        <w:spacing w:after="0" w:line="276" w:lineRule="auto"/>
        <w:jc w:val="both"/>
        <w:rPr>
          <w:rFonts w:ascii="Times New Roman" w:eastAsia="Times New Roman" w:hAnsi="Times New Roman" w:cs="Times New Roman"/>
          <w:b/>
          <w:sz w:val="24"/>
          <w:szCs w:val="20"/>
          <w:lang w:val="en-029"/>
        </w:rPr>
      </w:pPr>
      <w:r w:rsidRPr="00800D87">
        <w:rPr>
          <w:rFonts w:ascii="Times New Roman" w:eastAsia="Times New Roman" w:hAnsi="Times New Roman" w:cs="Times New Roman"/>
          <w:b/>
          <w:sz w:val="24"/>
          <w:szCs w:val="20"/>
          <w:lang w:val="en-029"/>
        </w:rPr>
        <w:t>Section VII</w:t>
      </w:r>
      <w:r w:rsidRPr="00800D87">
        <w:rPr>
          <w:rFonts w:ascii="Times New Roman" w:eastAsia="Times New Roman" w:hAnsi="Times New Roman" w:cs="Times New Roman"/>
          <w:b/>
          <w:sz w:val="24"/>
          <w:szCs w:val="20"/>
          <w:lang w:val="en-029"/>
        </w:rPr>
        <w:tab/>
        <w:t>Supply Requirements</w:t>
      </w:r>
    </w:p>
    <w:p w14:paraId="4C2060E8" w14:textId="77777777" w:rsidR="00103EF0" w:rsidRPr="00800D87" w:rsidRDefault="00103EF0" w:rsidP="00103EF0">
      <w:pPr>
        <w:spacing w:after="0" w:line="276" w:lineRule="auto"/>
        <w:jc w:val="both"/>
        <w:rPr>
          <w:rFonts w:ascii="Times New Roman" w:eastAsia="Times New Roman" w:hAnsi="Times New Roman" w:cs="Times New Roman"/>
          <w:b/>
          <w:sz w:val="24"/>
          <w:szCs w:val="20"/>
          <w:lang w:val="en-029"/>
        </w:rPr>
      </w:pPr>
    </w:p>
    <w:p w14:paraId="11327056" w14:textId="77777777" w:rsidR="00103EF0" w:rsidRPr="00800D87" w:rsidRDefault="00103EF0" w:rsidP="00103EF0">
      <w:pPr>
        <w:spacing w:after="0" w:line="276" w:lineRule="auto"/>
        <w:ind w:left="144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This Section includes the List of Goods and Related Services, the Delivery and Completion Schedules, the Technical Specifications and the Drawings that describe the Goods and Related Services to be procured.</w:t>
      </w:r>
    </w:p>
    <w:p w14:paraId="570C54BA" w14:textId="77777777" w:rsidR="00103EF0" w:rsidRPr="00800D87" w:rsidRDefault="00103EF0" w:rsidP="00103EF0">
      <w:pPr>
        <w:spacing w:after="0" w:line="276" w:lineRule="auto"/>
        <w:jc w:val="both"/>
        <w:rPr>
          <w:rFonts w:ascii="Times New Roman" w:eastAsia="Times New Roman" w:hAnsi="Times New Roman" w:cs="Times New Roman"/>
          <w:b/>
          <w:sz w:val="24"/>
          <w:szCs w:val="24"/>
          <w:lang w:val="en-029"/>
        </w:rPr>
      </w:pPr>
      <w:bookmarkStart w:id="5" w:name="_Toc438267876"/>
      <w:bookmarkStart w:id="6" w:name="_Toc438270256"/>
      <w:bookmarkStart w:id="7" w:name="_Toc438366663"/>
    </w:p>
    <w:p w14:paraId="0F1B5A56" w14:textId="77777777" w:rsidR="00103EF0" w:rsidRPr="00800D87" w:rsidRDefault="00103EF0" w:rsidP="00103EF0">
      <w:pPr>
        <w:spacing w:after="0" w:line="276" w:lineRule="auto"/>
        <w:jc w:val="both"/>
        <w:rPr>
          <w:rFonts w:ascii="Times New Roman" w:eastAsia="Times New Roman" w:hAnsi="Times New Roman" w:cs="Times New Roman"/>
          <w:b/>
          <w:sz w:val="28"/>
          <w:szCs w:val="20"/>
          <w:lang w:val="en-029"/>
        </w:rPr>
      </w:pPr>
      <w:r w:rsidRPr="00800D87">
        <w:rPr>
          <w:rFonts w:ascii="Times New Roman" w:eastAsia="Times New Roman" w:hAnsi="Times New Roman" w:cs="Times New Roman"/>
          <w:b/>
          <w:sz w:val="28"/>
          <w:szCs w:val="20"/>
          <w:lang w:val="en-029"/>
        </w:rPr>
        <w:t>PART 3 – CONDITIONS OF CONTRACT AND CONTRACT</w:t>
      </w:r>
      <w:bookmarkEnd w:id="5"/>
      <w:bookmarkEnd w:id="6"/>
      <w:bookmarkEnd w:id="7"/>
      <w:r w:rsidRPr="00800D87">
        <w:rPr>
          <w:rFonts w:ascii="Times New Roman" w:eastAsia="Times New Roman" w:hAnsi="Times New Roman" w:cs="Times New Roman"/>
          <w:b/>
          <w:sz w:val="28"/>
          <w:szCs w:val="20"/>
          <w:lang w:val="en-029"/>
        </w:rPr>
        <w:t xml:space="preserve"> FORMS</w:t>
      </w:r>
    </w:p>
    <w:p w14:paraId="276544E6" w14:textId="77777777" w:rsidR="00103EF0" w:rsidRPr="00800D87" w:rsidRDefault="00103EF0" w:rsidP="00103EF0">
      <w:pPr>
        <w:spacing w:after="0" w:line="276" w:lineRule="auto"/>
        <w:jc w:val="both"/>
        <w:rPr>
          <w:rFonts w:ascii="Times New Roman" w:eastAsia="Times New Roman" w:hAnsi="Times New Roman" w:cs="Times New Roman"/>
          <w:b/>
          <w:sz w:val="24"/>
          <w:szCs w:val="24"/>
          <w:lang w:val="en-029"/>
        </w:rPr>
      </w:pPr>
    </w:p>
    <w:p w14:paraId="7310F31C" w14:textId="77777777" w:rsidR="00103EF0" w:rsidRPr="00800D87" w:rsidRDefault="00103EF0" w:rsidP="00103EF0">
      <w:pPr>
        <w:spacing w:after="0" w:line="276" w:lineRule="auto"/>
        <w:jc w:val="both"/>
        <w:rPr>
          <w:rFonts w:ascii="Times New Roman" w:eastAsia="Times New Roman" w:hAnsi="Times New Roman" w:cs="Times New Roman"/>
          <w:b/>
          <w:sz w:val="24"/>
          <w:szCs w:val="20"/>
          <w:lang w:val="en-029"/>
        </w:rPr>
      </w:pPr>
      <w:r w:rsidRPr="00800D87">
        <w:rPr>
          <w:rFonts w:ascii="Times New Roman" w:eastAsia="Times New Roman" w:hAnsi="Times New Roman" w:cs="Times New Roman"/>
          <w:b/>
          <w:sz w:val="24"/>
          <w:szCs w:val="20"/>
          <w:lang w:val="en-029"/>
        </w:rPr>
        <w:t>Section VIII</w:t>
      </w:r>
      <w:r w:rsidRPr="00800D87">
        <w:rPr>
          <w:rFonts w:ascii="Times New Roman" w:eastAsia="Times New Roman" w:hAnsi="Times New Roman" w:cs="Times New Roman"/>
          <w:b/>
          <w:sz w:val="24"/>
          <w:szCs w:val="20"/>
          <w:lang w:val="en-029"/>
        </w:rPr>
        <w:tab/>
        <w:t>General Conditions of Contract (GC)</w:t>
      </w:r>
    </w:p>
    <w:p w14:paraId="6C4B64EB" w14:textId="77777777" w:rsidR="00103EF0" w:rsidRPr="00800D87" w:rsidRDefault="00103EF0" w:rsidP="00103EF0">
      <w:pPr>
        <w:spacing w:after="0" w:line="276" w:lineRule="auto"/>
        <w:jc w:val="both"/>
        <w:rPr>
          <w:rFonts w:ascii="Times New Roman" w:eastAsia="Times New Roman" w:hAnsi="Times New Roman" w:cs="Times New Roman"/>
          <w:b/>
          <w:sz w:val="24"/>
          <w:szCs w:val="20"/>
          <w:lang w:val="en-029"/>
        </w:rPr>
      </w:pPr>
    </w:p>
    <w:p w14:paraId="236B6D01" w14:textId="77777777" w:rsidR="00103EF0" w:rsidRPr="00800D87" w:rsidRDefault="00103EF0" w:rsidP="00103EF0">
      <w:pPr>
        <w:spacing w:after="0" w:line="276" w:lineRule="auto"/>
        <w:ind w:left="144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This Section contains the general clauses to be applied in all contracts.  </w:t>
      </w:r>
      <w:r w:rsidRPr="00800D87">
        <w:rPr>
          <w:rFonts w:ascii="Times New Roman" w:eastAsia="Times New Roman" w:hAnsi="Times New Roman" w:cs="Times New Roman"/>
          <w:b/>
          <w:sz w:val="24"/>
          <w:szCs w:val="20"/>
          <w:lang w:val="en-029"/>
        </w:rPr>
        <w:t>The text of the clauses in this Section shall not be modified.</w:t>
      </w:r>
      <w:r w:rsidRPr="00800D87">
        <w:rPr>
          <w:rFonts w:ascii="Times New Roman" w:eastAsia="Times New Roman" w:hAnsi="Times New Roman" w:cs="Times New Roman"/>
          <w:sz w:val="24"/>
          <w:szCs w:val="20"/>
          <w:lang w:val="en-029"/>
        </w:rPr>
        <w:t xml:space="preserve">  </w:t>
      </w:r>
    </w:p>
    <w:p w14:paraId="6B418CE9" w14:textId="77777777" w:rsidR="00103EF0" w:rsidRPr="00800D87" w:rsidRDefault="00103EF0" w:rsidP="00103EF0">
      <w:pPr>
        <w:spacing w:after="0" w:line="276" w:lineRule="auto"/>
        <w:ind w:left="1440"/>
        <w:jc w:val="both"/>
        <w:rPr>
          <w:rFonts w:ascii="Times New Roman" w:eastAsia="Times New Roman" w:hAnsi="Times New Roman" w:cs="Times New Roman"/>
          <w:sz w:val="24"/>
          <w:szCs w:val="20"/>
          <w:lang w:val="en-029"/>
        </w:rPr>
      </w:pPr>
    </w:p>
    <w:p w14:paraId="4CC7C6C5" w14:textId="77777777" w:rsidR="00103EF0" w:rsidRPr="00800D87" w:rsidRDefault="00103EF0" w:rsidP="00103EF0">
      <w:pPr>
        <w:spacing w:after="0" w:line="276" w:lineRule="auto"/>
        <w:jc w:val="both"/>
        <w:rPr>
          <w:rFonts w:ascii="Times New Roman" w:eastAsia="Times New Roman" w:hAnsi="Times New Roman" w:cs="Times New Roman"/>
          <w:b/>
          <w:sz w:val="24"/>
          <w:szCs w:val="20"/>
          <w:lang w:val="en-029"/>
        </w:rPr>
      </w:pPr>
      <w:r w:rsidRPr="00800D87">
        <w:rPr>
          <w:rFonts w:ascii="Times New Roman" w:eastAsia="Times New Roman" w:hAnsi="Times New Roman" w:cs="Times New Roman"/>
          <w:b/>
          <w:sz w:val="24"/>
          <w:szCs w:val="20"/>
          <w:lang w:val="en-029"/>
        </w:rPr>
        <w:t>Section IX</w:t>
      </w:r>
      <w:r w:rsidRPr="00800D87">
        <w:rPr>
          <w:rFonts w:ascii="Times New Roman" w:eastAsia="Times New Roman" w:hAnsi="Times New Roman" w:cs="Times New Roman"/>
          <w:b/>
          <w:sz w:val="24"/>
          <w:szCs w:val="20"/>
          <w:lang w:val="en-029"/>
        </w:rPr>
        <w:tab/>
        <w:t>Special Conditions of Contract (SC)</w:t>
      </w:r>
    </w:p>
    <w:p w14:paraId="272164C9" w14:textId="77777777" w:rsidR="00103EF0" w:rsidRPr="00800D87" w:rsidRDefault="00103EF0" w:rsidP="00103EF0">
      <w:pPr>
        <w:spacing w:after="0" w:line="276" w:lineRule="auto"/>
        <w:jc w:val="both"/>
        <w:rPr>
          <w:rFonts w:ascii="Times New Roman" w:eastAsia="Times New Roman" w:hAnsi="Times New Roman" w:cs="Times New Roman"/>
          <w:b/>
          <w:sz w:val="24"/>
          <w:szCs w:val="20"/>
          <w:lang w:val="en-029"/>
        </w:rPr>
      </w:pPr>
    </w:p>
    <w:p w14:paraId="4724381A" w14:textId="77777777" w:rsidR="00103EF0" w:rsidRPr="00800D87" w:rsidRDefault="00103EF0" w:rsidP="00103EF0">
      <w:pPr>
        <w:spacing w:after="0" w:line="276" w:lineRule="auto"/>
        <w:ind w:left="144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This Section contains clauses specific to each contract that modify or supplement Section VII, General Conditions of Contract.</w:t>
      </w:r>
    </w:p>
    <w:p w14:paraId="5389296B" w14:textId="77777777" w:rsidR="00103EF0" w:rsidRPr="00800D87" w:rsidRDefault="00103EF0" w:rsidP="00103EF0">
      <w:pPr>
        <w:spacing w:after="0" w:line="276" w:lineRule="auto"/>
        <w:ind w:left="1440"/>
        <w:jc w:val="both"/>
        <w:rPr>
          <w:rFonts w:ascii="Times New Roman" w:eastAsia="Times New Roman" w:hAnsi="Times New Roman" w:cs="Times New Roman"/>
          <w:sz w:val="24"/>
          <w:szCs w:val="20"/>
          <w:lang w:val="en-029"/>
        </w:rPr>
      </w:pPr>
    </w:p>
    <w:p w14:paraId="5006BDE5" w14:textId="77777777" w:rsidR="00103EF0" w:rsidRPr="00800D87" w:rsidRDefault="00103EF0" w:rsidP="00103EF0">
      <w:pPr>
        <w:spacing w:after="0" w:line="276" w:lineRule="auto"/>
        <w:jc w:val="both"/>
        <w:rPr>
          <w:rFonts w:ascii="Times New Roman" w:eastAsia="Times New Roman" w:hAnsi="Times New Roman" w:cs="Times New Roman"/>
          <w:b/>
          <w:sz w:val="24"/>
          <w:szCs w:val="20"/>
          <w:lang w:val="en-029"/>
        </w:rPr>
      </w:pPr>
      <w:r w:rsidRPr="00800D87">
        <w:rPr>
          <w:rFonts w:ascii="Times New Roman" w:eastAsia="Times New Roman" w:hAnsi="Times New Roman" w:cs="Times New Roman"/>
          <w:b/>
          <w:sz w:val="24"/>
          <w:szCs w:val="20"/>
          <w:lang w:val="en-029"/>
        </w:rPr>
        <w:t>Section X</w:t>
      </w:r>
      <w:r w:rsidRPr="00800D87">
        <w:rPr>
          <w:rFonts w:ascii="Times New Roman" w:eastAsia="Times New Roman" w:hAnsi="Times New Roman" w:cs="Times New Roman"/>
          <w:b/>
          <w:sz w:val="24"/>
          <w:szCs w:val="20"/>
          <w:lang w:val="en-029"/>
        </w:rPr>
        <w:tab/>
        <w:t>Contract Forms</w:t>
      </w:r>
    </w:p>
    <w:p w14:paraId="2DAFD3BB" w14:textId="77777777" w:rsidR="00103EF0" w:rsidRPr="00800D87" w:rsidRDefault="00103EF0" w:rsidP="00103EF0">
      <w:pPr>
        <w:spacing w:after="0" w:line="276" w:lineRule="auto"/>
        <w:jc w:val="both"/>
        <w:rPr>
          <w:rFonts w:ascii="Times New Roman" w:eastAsia="Times New Roman" w:hAnsi="Times New Roman" w:cs="Times New Roman"/>
          <w:b/>
          <w:sz w:val="24"/>
          <w:szCs w:val="20"/>
          <w:lang w:val="en-029"/>
        </w:rPr>
      </w:pPr>
    </w:p>
    <w:p w14:paraId="4D5A8918" w14:textId="77777777" w:rsidR="00103EF0" w:rsidRPr="00800D87" w:rsidRDefault="00103EF0" w:rsidP="00103EF0">
      <w:pPr>
        <w:spacing w:after="0" w:line="276" w:lineRule="auto"/>
        <w:ind w:left="144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This Section includes the forms which, once completed, will form part of the contract. These forms shall be completed only by the successful Bidder after contract award.</w:t>
      </w:r>
    </w:p>
    <w:p w14:paraId="254A4798" w14:textId="732D3918" w:rsidR="00103EF0" w:rsidRPr="00800D87" w:rsidRDefault="00103EF0" w:rsidP="00103EF0">
      <w:pPr>
        <w:spacing w:after="0" w:line="240" w:lineRule="auto"/>
        <w:ind w:left="144" w:right="144"/>
        <w:jc w:val="both"/>
        <w:rPr>
          <w:rFonts w:ascii="Times New Roman" w:eastAsia="Times New Roman" w:hAnsi="Times New Roman" w:cs="Times New Roman"/>
          <w:sz w:val="24"/>
          <w:szCs w:val="20"/>
          <w:lang w:val="en-029"/>
        </w:rPr>
      </w:pPr>
    </w:p>
    <w:p w14:paraId="28F45138" w14:textId="3FDCA2CB" w:rsidR="00134BA2" w:rsidRPr="00800D87" w:rsidRDefault="00134BA2" w:rsidP="00103EF0">
      <w:pPr>
        <w:spacing w:after="0" w:line="240" w:lineRule="auto"/>
        <w:ind w:left="144" w:right="144"/>
        <w:jc w:val="both"/>
        <w:rPr>
          <w:rFonts w:ascii="Times New Roman" w:eastAsia="Times New Roman" w:hAnsi="Times New Roman" w:cs="Times New Roman"/>
          <w:sz w:val="24"/>
          <w:szCs w:val="20"/>
          <w:lang w:val="en-029"/>
        </w:rPr>
      </w:pPr>
    </w:p>
    <w:p w14:paraId="0E5E0A3C" w14:textId="48BB5406" w:rsidR="00134BA2" w:rsidRPr="00800D87" w:rsidRDefault="00134BA2" w:rsidP="00103EF0">
      <w:pPr>
        <w:spacing w:after="0" w:line="240" w:lineRule="auto"/>
        <w:ind w:left="144" w:right="144"/>
        <w:jc w:val="both"/>
        <w:rPr>
          <w:rFonts w:ascii="Times New Roman" w:eastAsia="Times New Roman" w:hAnsi="Times New Roman" w:cs="Times New Roman"/>
          <w:sz w:val="24"/>
          <w:szCs w:val="20"/>
          <w:lang w:val="en-029"/>
        </w:rPr>
      </w:pPr>
    </w:p>
    <w:p w14:paraId="559334CF" w14:textId="0B5DBFBF" w:rsidR="00134BA2" w:rsidRPr="00800D87" w:rsidRDefault="00134BA2" w:rsidP="00103EF0">
      <w:pPr>
        <w:spacing w:after="0" w:line="240" w:lineRule="auto"/>
        <w:ind w:left="144" w:right="144"/>
        <w:jc w:val="both"/>
        <w:rPr>
          <w:rFonts w:ascii="Times New Roman" w:eastAsia="Times New Roman" w:hAnsi="Times New Roman" w:cs="Times New Roman"/>
          <w:sz w:val="24"/>
          <w:szCs w:val="20"/>
          <w:lang w:val="en-029"/>
        </w:rPr>
      </w:pPr>
    </w:p>
    <w:p w14:paraId="44C0A049" w14:textId="2ADA4714" w:rsidR="004001EF" w:rsidRPr="00800D87" w:rsidRDefault="004001EF" w:rsidP="00103EF0">
      <w:pPr>
        <w:spacing w:after="0" w:line="240" w:lineRule="auto"/>
        <w:ind w:left="144" w:right="144"/>
        <w:jc w:val="both"/>
        <w:rPr>
          <w:rFonts w:ascii="Times New Roman" w:eastAsia="Times New Roman" w:hAnsi="Times New Roman" w:cs="Times New Roman"/>
          <w:sz w:val="24"/>
          <w:szCs w:val="20"/>
          <w:lang w:val="en-029"/>
        </w:rPr>
      </w:pPr>
    </w:p>
    <w:p w14:paraId="12E59DBD" w14:textId="0DE11C7A" w:rsidR="00544DCD" w:rsidRPr="00800D87" w:rsidRDefault="00544DCD" w:rsidP="00103EF0">
      <w:pPr>
        <w:spacing w:after="0" w:line="240" w:lineRule="auto"/>
        <w:ind w:left="144" w:right="144"/>
        <w:jc w:val="both"/>
        <w:rPr>
          <w:rFonts w:ascii="Times New Roman" w:eastAsia="Times New Roman" w:hAnsi="Times New Roman" w:cs="Times New Roman"/>
          <w:sz w:val="24"/>
          <w:szCs w:val="20"/>
          <w:lang w:val="en-029"/>
        </w:rPr>
      </w:pPr>
    </w:p>
    <w:p w14:paraId="100E2C5F" w14:textId="0AC8E6E5" w:rsidR="00544DCD" w:rsidRPr="00800D87" w:rsidRDefault="00544DCD" w:rsidP="00103EF0">
      <w:pPr>
        <w:spacing w:after="0" w:line="240" w:lineRule="auto"/>
        <w:ind w:left="144" w:right="144"/>
        <w:jc w:val="both"/>
        <w:rPr>
          <w:rFonts w:ascii="Times New Roman" w:eastAsia="Times New Roman" w:hAnsi="Times New Roman" w:cs="Times New Roman"/>
          <w:sz w:val="24"/>
          <w:szCs w:val="20"/>
          <w:lang w:val="en-029"/>
        </w:rPr>
      </w:pPr>
    </w:p>
    <w:p w14:paraId="584EA360" w14:textId="5BDE7EF4" w:rsidR="00544DCD" w:rsidRPr="00800D87" w:rsidRDefault="00544DCD" w:rsidP="00103EF0">
      <w:pPr>
        <w:spacing w:after="0" w:line="240" w:lineRule="auto"/>
        <w:ind w:left="144" w:right="144"/>
        <w:jc w:val="both"/>
        <w:rPr>
          <w:rFonts w:ascii="Times New Roman" w:eastAsia="Times New Roman" w:hAnsi="Times New Roman" w:cs="Times New Roman"/>
          <w:sz w:val="24"/>
          <w:szCs w:val="20"/>
          <w:lang w:val="en-029"/>
        </w:rPr>
      </w:pPr>
    </w:p>
    <w:p w14:paraId="01B931C2" w14:textId="38B68E28" w:rsidR="00544DCD" w:rsidRPr="00800D87" w:rsidRDefault="00544DCD" w:rsidP="00103EF0">
      <w:pPr>
        <w:spacing w:after="0" w:line="240" w:lineRule="auto"/>
        <w:ind w:left="144" w:right="144"/>
        <w:jc w:val="both"/>
        <w:rPr>
          <w:rFonts w:ascii="Times New Roman" w:eastAsia="Times New Roman" w:hAnsi="Times New Roman" w:cs="Times New Roman"/>
          <w:sz w:val="24"/>
          <w:szCs w:val="20"/>
          <w:lang w:val="en-029"/>
        </w:rPr>
      </w:pPr>
    </w:p>
    <w:p w14:paraId="4E787497" w14:textId="7E1DB073" w:rsidR="00544DCD" w:rsidRPr="00800D87" w:rsidRDefault="00544DCD" w:rsidP="00103EF0">
      <w:pPr>
        <w:spacing w:after="0" w:line="240" w:lineRule="auto"/>
        <w:ind w:left="144" w:right="144"/>
        <w:jc w:val="both"/>
        <w:rPr>
          <w:rFonts w:ascii="Times New Roman" w:eastAsia="Times New Roman" w:hAnsi="Times New Roman" w:cs="Times New Roman"/>
          <w:sz w:val="24"/>
          <w:szCs w:val="20"/>
          <w:lang w:val="en-029"/>
        </w:rPr>
      </w:pPr>
    </w:p>
    <w:p w14:paraId="540725AF" w14:textId="313D98CC" w:rsidR="00544DCD" w:rsidRPr="00800D87" w:rsidRDefault="00544DCD" w:rsidP="00103EF0">
      <w:pPr>
        <w:spacing w:after="0" w:line="240" w:lineRule="auto"/>
        <w:ind w:left="144" w:right="144"/>
        <w:jc w:val="both"/>
        <w:rPr>
          <w:rFonts w:ascii="Times New Roman" w:eastAsia="Times New Roman" w:hAnsi="Times New Roman" w:cs="Times New Roman"/>
          <w:sz w:val="24"/>
          <w:szCs w:val="20"/>
          <w:lang w:val="en-029"/>
        </w:rPr>
      </w:pPr>
    </w:p>
    <w:p w14:paraId="231B8501" w14:textId="71CA485C" w:rsidR="00544DCD" w:rsidRPr="00800D87" w:rsidRDefault="00544DCD" w:rsidP="00103EF0">
      <w:pPr>
        <w:spacing w:after="0" w:line="240" w:lineRule="auto"/>
        <w:ind w:left="144" w:right="144"/>
        <w:jc w:val="both"/>
        <w:rPr>
          <w:rFonts w:ascii="Times New Roman" w:eastAsia="Times New Roman" w:hAnsi="Times New Roman" w:cs="Times New Roman"/>
          <w:sz w:val="24"/>
          <w:szCs w:val="20"/>
          <w:lang w:val="en-029"/>
        </w:rPr>
      </w:pPr>
    </w:p>
    <w:p w14:paraId="7846D8D2" w14:textId="50F8E39A" w:rsidR="00544DCD" w:rsidRPr="00800D87" w:rsidRDefault="00544DCD" w:rsidP="00103EF0">
      <w:pPr>
        <w:spacing w:after="0" w:line="240" w:lineRule="auto"/>
        <w:ind w:left="144" w:right="144"/>
        <w:jc w:val="both"/>
        <w:rPr>
          <w:rFonts w:ascii="Times New Roman" w:eastAsia="Times New Roman" w:hAnsi="Times New Roman" w:cs="Times New Roman"/>
          <w:sz w:val="24"/>
          <w:szCs w:val="20"/>
          <w:lang w:val="en-029"/>
        </w:rPr>
      </w:pPr>
    </w:p>
    <w:p w14:paraId="774079C3" w14:textId="7F8C207A" w:rsidR="00544DCD" w:rsidRPr="00800D87" w:rsidRDefault="00544DCD" w:rsidP="00103EF0">
      <w:pPr>
        <w:spacing w:after="0" w:line="240" w:lineRule="auto"/>
        <w:ind w:left="144" w:right="144"/>
        <w:jc w:val="both"/>
        <w:rPr>
          <w:rFonts w:ascii="Times New Roman" w:eastAsia="Times New Roman" w:hAnsi="Times New Roman" w:cs="Times New Roman"/>
          <w:sz w:val="24"/>
          <w:szCs w:val="20"/>
          <w:lang w:val="en-029"/>
        </w:rPr>
      </w:pPr>
    </w:p>
    <w:p w14:paraId="3DC6E53A" w14:textId="1254B41F" w:rsidR="00544DCD" w:rsidRPr="00800D87" w:rsidRDefault="00544DCD" w:rsidP="00103EF0">
      <w:pPr>
        <w:spacing w:after="0" w:line="240" w:lineRule="auto"/>
        <w:ind w:left="144" w:right="144"/>
        <w:jc w:val="both"/>
        <w:rPr>
          <w:rFonts w:ascii="Times New Roman" w:eastAsia="Times New Roman" w:hAnsi="Times New Roman" w:cs="Times New Roman"/>
          <w:sz w:val="24"/>
          <w:szCs w:val="20"/>
          <w:lang w:val="en-029"/>
        </w:rPr>
      </w:pPr>
    </w:p>
    <w:p w14:paraId="568EB8C4" w14:textId="3C531730" w:rsidR="00544DCD" w:rsidRPr="00800D87" w:rsidRDefault="00544DCD" w:rsidP="00103EF0">
      <w:pPr>
        <w:spacing w:after="0" w:line="240" w:lineRule="auto"/>
        <w:ind w:left="144" w:right="144"/>
        <w:jc w:val="both"/>
        <w:rPr>
          <w:rFonts w:ascii="Times New Roman" w:eastAsia="Times New Roman" w:hAnsi="Times New Roman" w:cs="Times New Roman"/>
          <w:sz w:val="24"/>
          <w:szCs w:val="20"/>
          <w:lang w:val="en-029"/>
        </w:rPr>
      </w:pPr>
    </w:p>
    <w:p w14:paraId="5AAD5A10" w14:textId="4764F88B" w:rsidR="00544DCD" w:rsidRPr="00800D87" w:rsidRDefault="00544DCD" w:rsidP="00103EF0">
      <w:pPr>
        <w:spacing w:after="0" w:line="240" w:lineRule="auto"/>
        <w:ind w:left="144" w:right="144"/>
        <w:jc w:val="both"/>
        <w:rPr>
          <w:rFonts w:ascii="Times New Roman" w:eastAsia="Times New Roman" w:hAnsi="Times New Roman" w:cs="Times New Roman"/>
          <w:sz w:val="24"/>
          <w:szCs w:val="20"/>
          <w:lang w:val="en-029"/>
        </w:rPr>
      </w:pPr>
    </w:p>
    <w:p w14:paraId="079FD972" w14:textId="77777777" w:rsidR="00544DCD" w:rsidRPr="00800D87" w:rsidRDefault="00544DCD" w:rsidP="00103EF0">
      <w:pPr>
        <w:spacing w:after="0" w:line="240" w:lineRule="auto"/>
        <w:ind w:left="144" w:right="144"/>
        <w:jc w:val="both"/>
        <w:rPr>
          <w:rFonts w:ascii="Times New Roman" w:eastAsia="Times New Roman" w:hAnsi="Times New Roman" w:cs="Times New Roman"/>
          <w:vanish/>
          <w:sz w:val="24"/>
          <w:szCs w:val="20"/>
          <w:lang w:val="en-029"/>
        </w:rPr>
      </w:pPr>
    </w:p>
    <w:p w14:paraId="2DA95EF2" w14:textId="77777777" w:rsidR="00103EF0" w:rsidRPr="00800D87" w:rsidRDefault="00103EF0" w:rsidP="00103EF0">
      <w:pPr>
        <w:spacing w:after="0" w:line="240" w:lineRule="auto"/>
        <w:ind w:left="144" w:right="144"/>
        <w:jc w:val="both"/>
        <w:rPr>
          <w:rFonts w:ascii="Times New Roman" w:eastAsia="Times New Roman" w:hAnsi="Times New Roman" w:cs="Times New Roman"/>
          <w:vanish/>
          <w:sz w:val="24"/>
          <w:szCs w:val="20"/>
          <w:lang w:val="en-029"/>
        </w:rPr>
      </w:pPr>
    </w:p>
    <w:p w14:paraId="55AC43C1" w14:textId="77777777" w:rsidR="00103EF0" w:rsidRPr="00800D87" w:rsidRDefault="00103EF0" w:rsidP="00103EF0">
      <w:pPr>
        <w:spacing w:after="0" w:line="240" w:lineRule="auto"/>
        <w:ind w:left="144" w:right="144"/>
        <w:jc w:val="both"/>
        <w:rPr>
          <w:rFonts w:ascii="Times New Roman" w:eastAsia="Times New Roman" w:hAnsi="Times New Roman" w:cs="Times New Roman"/>
          <w:vanish/>
          <w:sz w:val="24"/>
          <w:szCs w:val="20"/>
          <w:lang w:val="en-029"/>
        </w:rPr>
        <w:sectPr w:rsidR="00103EF0" w:rsidRPr="00800D87" w:rsidSect="00461CB3">
          <w:headerReference w:type="default" r:id="rId16"/>
          <w:headerReference w:type="first" r:id="rId17"/>
          <w:pgSz w:w="12240" w:h="15840"/>
          <w:pgMar w:top="1440" w:right="1440" w:bottom="1440" w:left="1440" w:header="720" w:footer="720" w:gutter="0"/>
          <w:paperSrc w:first="4" w:other="4"/>
          <w:pgNumType w:fmt="lowerRoman" w:start="2"/>
          <w:cols w:space="720"/>
          <w:titlePg/>
          <w:docGrid w:linePitch="299"/>
        </w:sectPr>
      </w:pPr>
    </w:p>
    <w:p w14:paraId="4CB014C9" w14:textId="77777777" w:rsidR="00103EF0" w:rsidRPr="00800D87" w:rsidRDefault="00103EF0" w:rsidP="00103EF0">
      <w:pPr>
        <w:spacing w:after="0" w:line="240" w:lineRule="auto"/>
        <w:jc w:val="center"/>
        <w:rPr>
          <w:rFonts w:ascii="Times New Roman" w:eastAsia="Times New Roman" w:hAnsi="Times New Roman" w:cs="Times New Roman"/>
          <w:b/>
          <w:sz w:val="72"/>
          <w:szCs w:val="20"/>
          <w:lang w:val="en-029"/>
        </w:rPr>
      </w:pPr>
      <w:r w:rsidRPr="00800D87">
        <w:rPr>
          <w:rFonts w:ascii="Times New Roman" w:eastAsia="Times New Roman" w:hAnsi="Times New Roman" w:cs="Times New Roman"/>
          <w:b/>
          <w:spacing w:val="80"/>
          <w:sz w:val="40"/>
          <w:szCs w:val="20"/>
          <w:lang w:val="en-029"/>
        </w:rPr>
        <w:t>PROCUREMENT DOCUMENTS</w:t>
      </w:r>
    </w:p>
    <w:p w14:paraId="1A1A3C69" w14:textId="77777777" w:rsidR="00103EF0" w:rsidRPr="00800D87" w:rsidRDefault="00103EF0" w:rsidP="00103EF0">
      <w:pPr>
        <w:spacing w:after="0" w:line="240" w:lineRule="auto"/>
        <w:jc w:val="both"/>
        <w:rPr>
          <w:rFonts w:ascii="Times New Roman" w:eastAsia="Times New Roman" w:hAnsi="Times New Roman" w:cs="Times New Roman"/>
          <w:b/>
          <w:sz w:val="56"/>
          <w:szCs w:val="20"/>
          <w:lang w:val="en-029"/>
        </w:rPr>
      </w:pPr>
    </w:p>
    <w:p w14:paraId="7B8C565E" w14:textId="77777777" w:rsidR="00103EF0" w:rsidRPr="00800D87" w:rsidRDefault="00103EF0" w:rsidP="00103EF0">
      <w:pPr>
        <w:spacing w:after="0" w:line="240" w:lineRule="auto"/>
        <w:jc w:val="both"/>
        <w:rPr>
          <w:rFonts w:ascii="Times New Roman" w:eastAsia="Times New Roman" w:hAnsi="Times New Roman" w:cs="Times New Roman"/>
          <w:sz w:val="24"/>
          <w:szCs w:val="20"/>
          <w:lang w:val="en-029"/>
        </w:rPr>
      </w:pPr>
    </w:p>
    <w:p w14:paraId="51DA4643" w14:textId="77777777" w:rsidR="00103EF0" w:rsidRPr="00800D87" w:rsidRDefault="00103EF0" w:rsidP="00103EF0">
      <w:pPr>
        <w:spacing w:after="0" w:line="240" w:lineRule="auto"/>
        <w:jc w:val="center"/>
        <w:rPr>
          <w:rFonts w:ascii="Times New Roman" w:eastAsia="Times New Roman" w:hAnsi="Times New Roman" w:cs="Times New Roman"/>
          <w:b/>
          <w:sz w:val="48"/>
          <w:szCs w:val="48"/>
          <w:lang w:val="en-029"/>
        </w:rPr>
      </w:pPr>
      <w:r w:rsidRPr="00800D87">
        <w:rPr>
          <w:rFonts w:ascii="Times New Roman" w:eastAsia="Times New Roman" w:hAnsi="Times New Roman" w:cs="Times New Roman"/>
          <w:b/>
          <w:sz w:val="48"/>
          <w:szCs w:val="48"/>
          <w:lang w:val="en-029"/>
        </w:rPr>
        <w:t xml:space="preserve">Bidding Document for </w:t>
      </w:r>
    </w:p>
    <w:p w14:paraId="3DC66AC1" w14:textId="77777777" w:rsidR="00103EF0" w:rsidRPr="00800D87" w:rsidRDefault="00103EF0" w:rsidP="00103EF0">
      <w:pPr>
        <w:spacing w:after="0" w:line="240" w:lineRule="auto"/>
        <w:jc w:val="center"/>
        <w:rPr>
          <w:rFonts w:ascii="Times New Roman" w:eastAsia="Times New Roman" w:hAnsi="Times New Roman" w:cs="Times New Roman"/>
          <w:b/>
          <w:sz w:val="72"/>
          <w:szCs w:val="20"/>
          <w:lang w:val="en-029"/>
        </w:rPr>
      </w:pPr>
      <w:r w:rsidRPr="00800D87">
        <w:rPr>
          <w:rFonts w:ascii="Times New Roman" w:eastAsia="Times New Roman" w:hAnsi="Times New Roman" w:cs="Times New Roman"/>
          <w:b/>
          <w:sz w:val="48"/>
          <w:szCs w:val="48"/>
          <w:lang w:val="en-029"/>
        </w:rPr>
        <w:t>Procurement of Goods</w:t>
      </w:r>
    </w:p>
    <w:p w14:paraId="7FFA55F6" w14:textId="77777777" w:rsidR="00103EF0" w:rsidRPr="00800D87" w:rsidRDefault="00103EF0" w:rsidP="00103EF0">
      <w:pPr>
        <w:spacing w:after="0" w:line="240" w:lineRule="auto"/>
        <w:jc w:val="center"/>
        <w:rPr>
          <w:rFonts w:ascii="Times New Roman" w:eastAsia="Times New Roman" w:hAnsi="Times New Roman" w:cs="Times New Roman"/>
          <w:b/>
          <w:sz w:val="56"/>
          <w:szCs w:val="20"/>
          <w:lang w:val="en-029"/>
        </w:rPr>
      </w:pPr>
    </w:p>
    <w:p w14:paraId="41C0B521" w14:textId="77777777" w:rsidR="00103EF0" w:rsidRPr="00800D87" w:rsidRDefault="00103EF0" w:rsidP="00103EF0">
      <w:pPr>
        <w:spacing w:after="0" w:line="240" w:lineRule="auto"/>
        <w:jc w:val="center"/>
        <w:rPr>
          <w:rFonts w:ascii="Times New Roman" w:eastAsia="Times New Roman" w:hAnsi="Times New Roman" w:cs="Times New Roman"/>
          <w:b/>
          <w:sz w:val="56"/>
          <w:szCs w:val="20"/>
          <w:lang w:val="en-029"/>
        </w:rPr>
      </w:pPr>
    </w:p>
    <w:p w14:paraId="18F18915" w14:textId="77777777" w:rsidR="00103EF0" w:rsidRPr="00800D87" w:rsidRDefault="00103EF0" w:rsidP="00103EF0">
      <w:pPr>
        <w:spacing w:after="0" w:line="240" w:lineRule="auto"/>
        <w:jc w:val="center"/>
        <w:rPr>
          <w:rFonts w:ascii="Times New Roman" w:eastAsia="Times New Roman" w:hAnsi="Times New Roman" w:cs="Times New Roman"/>
          <w:b/>
          <w:sz w:val="56"/>
          <w:szCs w:val="20"/>
          <w:lang w:val="en-029"/>
        </w:rPr>
      </w:pPr>
    </w:p>
    <w:p w14:paraId="0524B928" w14:textId="77777777" w:rsidR="00103EF0" w:rsidRPr="00800D87" w:rsidRDefault="00103EF0" w:rsidP="00103EF0">
      <w:pPr>
        <w:spacing w:after="0" w:line="240" w:lineRule="auto"/>
        <w:jc w:val="center"/>
        <w:rPr>
          <w:rFonts w:ascii="Times New Roman" w:eastAsia="Times New Roman" w:hAnsi="Times New Roman" w:cs="Times New Roman"/>
          <w:b/>
          <w:sz w:val="40"/>
          <w:szCs w:val="40"/>
          <w:lang w:val="en-029"/>
        </w:rPr>
      </w:pPr>
      <w:r w:rsidRPr="00800D87">
        <w:rPr>
          <w:rFonts w:ascii="Times New Roman" w:eastAsia="Times New Roman" w:hAnsi="Times New Roman" w:cs="Times New Roman"/>
          <w:b/>
          <w:sz w:val="40"/>
          <w:szCs w:val="40"/>
          <w:lang w:val="en-029"/>
        </w:rPr>
        <w:t xml:space="preserve">Procurement of: </w:t>
      </w:r>
    </w:p>
    <w:p w14:paraId="6CDFF4CB" w14:textId="77777777" w:rsidR="00103EF0" w:rsidRPr="00800D87" w:rsidRDefault="00103EF0" w:rsidP="00103EF0">
      <w:pPr>
        <w:spacing w:after="0" w:line="240" w:lineRule="auto"/>
        <w:jc w:val="center"/>
        <w:rPr>
          <w:rFonts w:ascii="Times New Roman" w:eastAsia="Times New Roman" w:hAnsi="Times New Roman" w:cs="Times New Roman"/>
          <w:b/>
          <w:sz w:val="40"/>
          <w:szCs w:val="40"/>
          <w:lang w:val="en-029"/>
        </w:rPr>
      </w:pPr>
    </w:p>
    <w:p w14:paraId="66BEF19A" w14:textId="77777777" w:rsidR="00103EF0" w:rsidRPr="00800D87" w:rsidRDefault="00103EF0" w:rsidP="00103EF0">
      <w:pPr>
        <w:spacing w:after="0" w:line="240" w:lineRule="auto"/>
        <w:jc w:val="center"/>
        <w:rPr>
          <w:rFonts w:ascii="Times New Roman" w:eastAsia="Times New Roman" w:hAnsi="Times New Roman" w:cs="Times New Roman"/>
          <w:b/>
          <w:sz w:val="36"/>
          <w:szCs w:val="36"/>
          <w:lang w:val="en-029"/>
        </w:rPr>
      </w:pPr>
    </w:p>
    <w:p w14:paraId="4647837A" w14:textId="77777777" w:rsidR="00103EF0" w:rsidRPr="00800D87" w:rsidRDefault="00103EF0" w:rsidP="00103EF0">
      <w:pPr>
        <w:pBdr>
          <w:top w:val="single" w:sz="6" w:space="1" w:color="auto"/>
          <w:bottom w:val="single" w:sz="6" w:space="1" w:color="auto"/>
        </w:pBdr>
        <w:spacing w:after="0" w:line="240" w:lineRule="auto"/>
        <w:jc w:val="center"/>
        <w:rPr>
          <w:rFonts w:ascii="Times New Roman" w:eastAsia="Times New Roman" w:hAnsi="Times New Roman" w:cs="Times New Roman"/>
          <w:b/>
          <w:sz w:val="36"/>
          <w:szCs w:val="36"/>
          <w:lang w:val="en-029"/>
        </w:rPr>
      </w:pPr>
    </w:p>
    <w:p w14:paraId="408BB3B1" w14:textId="2F949983" w:rsidR="00103EF0" w:rsidRPr="00800D87" w:rsidRDefault="00D237AC" w:rsidP="00103EF0">
      <w:pPr>
        <w:pBdr>
          <w:top w:val="single" w:sz="6" w:space="1" w:color="auto"/>
          <w:bottom w:val="single" w:sz="6" w:space="1" w:color="auto"/>
        </w:pBdr>
        <w:spacing w:after="0" w:line="240" w:lineRule="auto"/>
        <w:jc w:val="center"/>
        <w:rPr>
          <w:rFonts w:ascii="Times New Roman" w:eastAsia="Times New Roman" w:hAnsi="Times New Roman" w:cs="Times New Roman"/>
          <w:b/>
          <w:color w:val="000000" w:themeColor="text1"/>
          <w:sz w:val="36"/>
          <w:szCs w:val="36"/>
          <w:lang w:val="en-029"/>
        </w:rPr>
      </w:pPr>
      <w:r w:rsidRPr="00800D87">
        <w:rPr>
          <w:rFonts w:ascii="Times New Roman" w:eastAsia="Times New Roman" w:hAnsi="Times New Roman" w:cs="Times New Roman"/>
          <w:b/>
          <w:color w:val="000000" w:themeColor="text1"/>
          <w:sz w:val="36"/>
          <w:szCs w:val="36"/>
          <w:lang w:val="en-029"/>
        </w:rPr>
        <w:t xml:space="preserve">Supply and </w:t>
      </w:r>
      <w:r w:rsidR="00FE2601" w:rsidRPr="00800D87">
        <w:rPr>
          <w:rFonts w:ascii="Times New Roman" w:eastAsia="Times New Roman" w:hAnsi="Times New Roman" w:cs="Times New Roman"/>
          <w:b/>
          <w:color w:val="000000" w:themeColor="text1"/>
          <w:sz w:val="36"/>
          <w:szCs w:val="36"/>
          <w:lang w:val="en-029"/>
        </w:rPr>
        <w:t xml:space="preserve">Installation of one </w:t>
      </w:r>
      <w:r w:rsidR="00680C35" w:rsidRPr="00800D87">
        <w:rPr>
          <w:rFonts w:ascii="Times New Roman" w:hAnsi="Times New Roman"/>
          <w:b/>
          <w:bCs/>
          <w:color w:val="000000" w:themeColor="text1"/>
          <w:sz w:val="36"/>
          <w:szCs w:val="36"/>
          <w:lang w:val="en-029"/>
        </w:rPr>
        <w:t>Geonetcast-Americas Satellite Reception System, and training on maintenance</w:t>
      </w:r>
    </w:p>
    <w:p w14:paraId="4A795502" w14:textId="77777777" w:rsidR="00103EF0" w:rsidRPr="00800D87" w:rsidRDefault="00103EF0" w:rsidP="00103EF0">
      <w:pPr>
        <w:spacing w:after="0" w:line="240" w:lineRule="auto"/>
        <w:jc w:val="both"/>
        <w:rPr>
          <w:rFonts w:ascii="Times New Roman" w:eastAsia="Times New Roman" w:hAnsi="Times New Roman" w:cs="Times New Roman"/>
          <w:b/>
          <w:iCs/>
          <w:sz w:val="36"/>
          <w:szCs w:val="36"/>
          <w:lang w:val="en-029"/>
        </w:rPr>
      </w:pPr>
    </w:p>
    <w:p w14:paraId="2BBF010C" w14:textId="77777777" w:rsidR="00103EF0" w:rsidRPr="00800D87" w:rsidRDefault="00103EF0" w:rsidP="00103EF0">
      <w:pPr>
        <w:spacing w:after="0" w:line="240" w:lineRule="auto"/>
        <w:jc w:val="center"/>
        <w:rPr>
          <w:rFonts w:ascii="Times New Roman" w:eastAsia="Times New Roman" w:hAnsi="Times New Roman" w:cs="Times New Roman"/>
          <w:b/>
          <w:sz w:val="36"/>
          <w:szCs w:val="36"/>
          <w:lang w:val="en-029"/>
        </w:rPr>
      </w:pPr>
    </w:p>
    <w:p w14:paraId="59980299" w14:textId="77777777" w:rsidR="00103EF0" w:rsidRPr="00800D87" w:rsidRDefault="00103EF0" w:rsidP="00103EF0">
      <w:pPr>
        <w:spacing w:after="0" w:line="240" w:lineRule="auto"/>
        <w:jc w:val="center"/>
        <w:rPr>
          <w:rFonts w:ascii="Times New Roman" w:eastAsia="Times New Roman" w:hAnsi="Times New Roman" w:cs="Times New Roman"/>
          <w:b/>
          <w:sz w:val="40"/>
          <w:szCs w:val="40"/>
          <w:lang w:val="en-029"/>
        </w:rPr>
      </w:pPr>
    </w:p>
    <w:p w14:paraId="37A88E3C" w14:textId="729D17E9" w:rsidR="00103EF0" w:rsidRPr="00800D87" w:rsidRDefault="00103EF0" w:rsidP="00103EF0">
      <w:pPr>
        <w:tabs>
          <w:tab w:val="left" w:pos="1440"/>
        </w:tabs>
        <w:spacing w:after="0" w:line="240" w:lineRule="auto"/>
        <w:jc w:val="both"/>
        <w:rPr>
          <w:rFonts w:ascii="Times New Roman" w:eastAsia="Times New Roman" w:hAnsi="Times New Roman" w:cs="Times New Roman"/>
          <w:sz w:val="40"/>
          <w:szCs w:val="40"/>
          <w:lang w:val="en-029"/>
        </w:rPr>
      </w:pPr>
      <w:r w:rsidRPr="00800D87">
        <w:rPr>
          <w:rFonts w:ascii="Times New Roman" w:eastAsia="Times New Roman" w:hAnsi="Times New Roman" w:cs="Times New Roman"/>
          <w:b/>
          <w:sz w:val="40"/>
          <w:szCs w:val="40"/>
          <w:lang w:val="en-029"/>
        </w:rPr>
        <w:tab/>
      </w:r>
      <w:r w:rsidRPr="00800D87">
        <w:rPr>
          <w:rFonts w:ascii="Times New Roman" w:eastAsia="Times New Roman" w:hAnsi="Times New Roman" w:cs="Times New Roman"/>
          <w:b/>
          <w:bCs/>
          <w:sz w:val="40"/>
          <w:szCs w:val="40"/>
          <w:lang w:val="en-029"/>
        </w:rPr>
        <w:t xml:space="preserve">Issued on: </w:t>
      </w:r>
      <w:r w:rsidR="00511DD7" w:rsidRPr="00800D87">
        <w:rPr>
          <w:rFonts w:ascii="Times New Roman" w:eastAsia="Times New Roman" w:hAnsi="Times New Roman" w:cs="Times New Roman"/>
          <w:b/>
          <w:bCs/>
          <w:sz w:val="40"/>
          <w:szCs w:val="40"/>
          <w:u w:val="single"/>
          <w:lang w:val="en-029"/>
        </w:rPr>
        <w:t xml:space="preserve">May </w:t>
      </w:r>
      <w:r w:rsidR="009C1AE4" w:rsidRPr="00800D87">
        <w:rPr>
          <w:rFonts w:ascii="Times New Roman" w:eastAsia="Times New Roman" w:hAnsi="Times New Roman" w:cs="Times New Roman"/>
          <w:b/>
          <w:bCs/>
          <w:sz w:val="40"/>
          <w:szCs w:val="40"/>
          <w:u w:val="single"/>
          <w:lang w:val="en-029"/>
        </w:rPr>
        <w:t>18</w:t>
      </w:r>
      <w:r w:rsidR="00EA6657" w:rsidRPr="00800D87">
        <w:rPr>
          <w:rFonts w:ascii="Times New Roman" w:eastAsia="Times New Roman" w:hAnsi="Times New Roman" w:cs="Times New Roman"/>
          <w:b/>
          <w:bCs/>
          <w:sz w:val="40"/>
          <w:szCs w:val="40"/>
          <w:u w:val="single"/>
          <w:lang w:val="en-029"/>
        </w:rPr>
        <w:t xml:space="preserve">, </w:t>
      </w:r>
      <w:r w:rsidR="00B9752B" w:rsidRPr="00800D87">
        <w:rPr>
          <w:rFonts w:ascii="Times New Roman" w:eastAsia="Times New Roman" w:hAnsi="Times New Roman" w:cs="Times New Roman"/>
          <w:b/>
          <w:bCs/>
          <w:sz w:val="40"/>
          <w:szCs w:val="40"/>
          <w:u w:val="single"/>
          <w:lang w:val="en-029"/>
        </w:rPr>
        <w:t>202</w:t>
      </w:r>
      <w:r w:rsidR="008A7C65" w:rsidRPr="00800D87">
        <w:rPr>
          <w:rFonts w:ascii="Times New Roman" w:eastAsia="Times New Roman" w:hAnsi="Times New Roman" w:cs="Times New Roman"/>
          <w:b/>
          <w:bCs/>
          <w:sz w:val="40"/>
          <w:szCs w:val="40"/>
          <w:u w:val="single"/>
          <w:lang w:val="en-029"/>
        </w:rPr>
        <w:t>6</w:t>
      </w:r>
    </w:p>
    <w:p w14:paraId="586567CA" w14:textId="77777777" w:rsidR="00103EF0" w:rsidRPr="00800D87" w:rsidRDefault="00103EF0" w:rsidP="00103EF0">
      <w:pPr>
        <w:tabs>
          <w:tab w:val="left" w:pos="1440"/>
        </w:tabs>
        <w:spacing w:after="0" w:line="240" w:lineRule="auto"/>
        <w:jc w:val="center"/>
        <w:rPr>
          <w:rFonts w:ascii="Times New Roman" w:eastAsia="Times New Roman" w:hAnsi="Times New Roman" w:cs="Times New Roman"/>
          <w:b/>
          <w:sz w:val="40"/>
          <w:szCs w:val="40"/>
          <w:lang w:val="en-029"/>
        </w:rPr>
      </w:pPr>
    </w:p>
    <w:p w14:paraId="454BA1F9" w14:textId="557D52FC" w:rsidR="00103EF0" w:rsidRPr="00800D87" w:rsidRDefault="00103EF0" w:rsidP="00103EF0">
      <w:pPr>
        <w:tabs>
          <w:tab w:val="left" w:pos="1440"/>
        </w:tabs>
        <w:spacing w:after="0" w:line="240" w:lineRule="auto"/>
        <w:jc w:val="both"/>
        <w:rPr>
          <w:rFonts w:ascii="Times New Roman" w:eastAsia="Times New Roman" w:hAnsi="Times New Roman" w:cs="Times New Roman"/>
          <w:b/>
          <w:sz w:val="40"/>
          <w:szCs w:val="40"/>
          <w:lang w:val="en-029"/>
        </w:rPr>
      </w:pPr>
      <w:r w:rsidRPr="00800D87">
        <w:rPr>
          <w:rFonts w:ascii="Times New Roman" w:eastAsia="Times New Roman" w:hAnsi="Times New Roman" w:cs="Times New Roman"/>
          <w:b/>
          <w:iCs/>
          <w:sz w:val="40"/>
          <w:szCs w:val="40"/>
          <w:lang w:val="en-029"/>
        </w:rPr>
        <w:tab/>
        <w:t>ICB</w:t>
      </w:r>
      <w:r w:rsidRPr="00800D87">
        <w:rPr>
          <w:rFonts w:ascii="Times New Roman" w:eastAsia="Times New Roman" w:hAnsi="Times New Roman" w:cs="Times New Roman"/>
          <w:b/>
          <w:sz w:val="40"/>
          <w:szCs w:val="40"/>
          <w:lang w:val="en-029"/>
        </w:rPr>
        <w:t xml:space="preserve"> No: </w:t>
      </w:r>
      <w:r w:rsidR="00FD50FA" w:rsidRPr="00800D87">
        <w:rPr>
          <w:rFonts w:ascii="Times New Roman" w:eastAsia="Times New Roman" w:hAnsi="Times New Roman" w:cs="Times New Roman"/>
          <w:b/>
          <w:sz w:val="40"/>
          <w:szCs w:val="40"/>
          <w:u w:val="single"/>
          <w:lang w:val="en-029"/>
        </w:rPr>
        <w:t>MET/MHIBFEWS</w:t>
      </w:r>
      <w:r w:rsidR="004B51B5" w:rsidRPr="00800D87">
        <w:rPr>
          <w:rFonts w:ascii="Times New Roman" w:eastAsia="Times New Roman" w:hAnsi="Times New Roman" w:cs="Times New Roman"/>
          <w:b/>
          <w:sz w:val="40"/>
          <w:szCs w:val="40"/>
          <w:u w:val="single"/>
          <w:lang w:val="en-029"/>
        </w:rPr>
        <w:t>P/</w:t>
      </w:r>
      <w:r w:rsidR="00605B62" w:rsidRPr="00800D87">
        <w:rPr>
          <w:rFonts w:ascii="Times New Roman" w:eastAsia="Times New Roman" w:hAnsi="Times New Roman" w:cs="Times New Roman"/>
          <w:b/>
          <w:sz w:val="40"/>
          <w:szCs w:val="40"/>
          <w:u w:val="single"/>
          <w:lang w:val="en-029"/>
        </w:rPr>
        <w:t>003</w:t>
      </w:r>
      <w:r w:rsidR="004B51B5" w:rsidRPr="00800D87">
        <w:rPr>
          <w:rFonts w:ascii="Times New Roman" w:eastAsia="Times New Roman" w:hAnsi="Times New Roman" w:cs="Times New Roman"/>
          <w:b/>
          <w:sz w:val="40"/>
          <w:szCs w:val="40"/>
          <w:u w:val="single"/>
          <w:lang w:val="en-029"/>
        </w:rPr>
        <w:t>/</w:t>
      </w:r>
      <w:r w:rsidR="00CA00B1" w:rsidRPr="00800D87">
        <w:rPr>
          <w:rFonts w:ascii="Times New Roman" w:eastAsia="Times New Roman" w:hAnsi="Times New Roman" w:cs="Times New Roman"/>
          <w:b/>
          <w:sz w:val="40"/>
          <w:szCs w:val="40"/>
          <w:u w:val="single"/>
          <w:lang w:val="en-029"/>
        </w:rPr>
        <w:t>26</w:t>
      </w:r>
    </w:p>
    <w:p w14:paraId="0191B563" w14:textId="77777777" w:rsidR="00103EF0" w:rsidRPr="00800D87" w:rsidRDefault="00103EF0" w:rsidP="00103EF0">
      <w:pPr>
        <w:tabs>
          <w:tab w:val="left" w:pos="1440"/>
        </w:tabs>
        <w:spacing w:after="0" w:line="240" w:lineRule="auto"/>
        <w:jc w:val="center"/>
        <w:rPr>
          <w:rFonts w:ascii="Times New Roman" w:eastAsia="Times New Roman" w:hAnsi="Times New Roman" w:cs="Times New Roman"/>
          <w:b/>
          <w:sz w:val="40"/>
          <w:szCs w:val="40"/>
          <w:lang w:val="en-029"/>
        </w:rPr>
      </w:pPr>
    </w:p>
    <w:p w14:paraId="4DE847F8" w14:textId="261C3B63" w:rsidR="00103EF0" w:rsidRPr="00800D87" w:rsidRDefault="00103EF0" w:rsidP="00103EF0">
      <w:pPr>
        <w:tabs>
          <w:tab w:val="left" w:pos="1440"/>
        </w:tabs>
        <w:spacing w:after="0" w:line="240" w:lineRule="auto"/>
        <w:jc w:val="both"/>
        <w:rPr>
          <w:rFonts w:ascii="Times New Roman" w:eastAsia="Times New Roman" w:hAnsi="Times New Roman" w:cs="Times New Roman"/>
          <w:sz w:val="40"/>
          <w:szCs w:val="40"/>
          <w:lang w:val="en-029"/>
        </w:rPr>
      </w:pPr>
      <w:r w:rsidRPr="00800D87">
        <w:rPr>
          <w:rFonts w:ascii="Times New Roman" w:eastAsia="Times New Roman" w:hAnsi="Times New Roman" w:cs="Times New Roman"/>
          <w:b/>
          <w:iCs/>
          <w:sz w:val="40"/>
          <w:szCs w:val="40"/>
          <w:lang w:val="en-029"/>
        </w:rPr>
        <w:tab/>
        <w:t>Purchaser</w:t>
      </w:r>
      <w:r w:rsidRPr="00800D87">
        <w:rPr>
          <w:rFonts w:ascii="Times New Roman" w:eastAsia="Times New Roman" w:hAnsi="Times New Roman" w:cs="Times New Roman"/>
          <w:b/>
          <w:sz w:val="40"/>
          <w:szCs w:val="40"/>
          <w:lang w:val="en-029"/>
        </w:rPr>
        <w:t>:</w:t>
      </w:r>
      <w:r w:rsidRPr="00800D87">
        <w:rPr>
          <w:rFonts w:ascii="Times New Roman" w:eastAsia="Times New Roman" w:hAnsi="Times New Roman" w:cs="Times New Roman"/>
          <w:sz w:val="40"/>
          <w:szCs w:val="40"/>
          <w:lang w:val="en-029"/>
        </w:rPr>
        <w:t xml:space="preserve"> </w:t>
      </w:r>
      <w:r w:rsidR="008A7C65" w:rsidRPr="00800D87">
        <w:rPr>
          <w:rFonts w:ascii="Times New Roman" w:eastAsia="Times New Roman" w:hAnsi="Times New Roman" w:cs="Times New Roman"/>
          <w:b/>
          <w:bCs/>
          <w:color w:val="000000" w:themeColor="text1"/>
          <w:sz w:val="40"/>
          <w:szCs w:val="40"/>
          <w:u w:val="single"/>
          <w:lang w:val="en-029"/>
        </w:rPr>
        <w:t>Government of Belize</w:t>
      </w:r>
    </w:p>
    <w:p w14:paraId="631DC6FD" w14:textId="77777777" w:rsidR="00103EF0" w:rsidRPr="00800D87" w:rsidRDefault="00103EF0" w:rsidP="00103EF0">
      <w:pPr>
        <w:tabs>
          <w:tab w:val="left" w:pos="1440"/>
        </w:tabs>
        <w:spacing w:after="0" w:line="240" w:lineRule="auto"/>
        <w:jc w:val="center"/>
        <w:rPr>
          <w:rFonts w:ascii="Times New Roman" w:eastAsia="Times New Roman" w:hAnsi="Times New Roman" w:cs="Times New Roman"/>
          <w:b/>
          <w:sz w:val="40"/>
          <w:szCs w:val="40"/>
          <w:lang w:val="en-029"/>
        </w:rPr>
      </w:pPr>
    </w:p>
    <w:p w14:paraId="0867D1AC" w14:textId="69089018" w:rsidR="00103EF0" w:rsidRPr="00800D87" w:rsidRDefault="00103EF0" w:rsidP="00103EF0">
      <w:pPr>
        <w:tabs>
          <w:tab w:val="left" w:pos="1440"/>
        </w:tabs>
        <w:spacing w:after="0" w:line="240" w:lineRule="auto"/>
        <w:jc w:val="both"/>
        <w:rPr>
          <w:rFonts w:ascii="Times New Roman" w:eastAsia="Times New Roman" w:hAnsi="Times New Roman" w:cs="Times New Roman"/>
          <w:b/>
          <w:sz w:val="40"/>
          <w:szCs w:val="40"/>
          <w:u w:val="single"/>
          <w:lang w:val="en-029"/>
        </w:rPr>
      </w:pPr>
      <w:r w:rsidRPr="00800D87">
        <w:rPr>
          <w:rFonts w:ascii="Times New Roman" w:eastAsia="Times New Roman" w:hAnsi="Times New Roman" w:cs="Times New Roman"/>
          <w:b/>
          <w:sz w:val="40"/>
          <w:szCs w:val="40"/>
          <w:lang w:val="en-029"/>
        </w:rPr>
        <w:tab/>
        <w:t xml:space="preserve">Country: </w:t>
      </w:r>
      <w:r w:rsidR="00B9752B" w:rsidRPr="00800D87">
        <w:rPr>
          <w:rFonts w:ascii="Times New Roman" w:eastAsia="Times New Roman" w:hAnsi="Times New Roman" w:cs="Times New Roman"/>
          <w:b/>
          <w:sz w:val="40"/>
          <w:szCs w:val="40"/>
          <w:u w:val="single"/>
          <w:lang w:val="en-029"/>
        </w:rPr>
        <w:t>Belize</w:t>
      </w:r>
    </w:p>
    <w:p w14:paraId="11E36D55" w14:textId="77777777" w:rsidR="00103EF0" w:rsidRPr="00800D87" w:rsidRDefault="00103EF0" w:rsidP="00103EF0">
      <w:pPr>
        <w:tabs>
          <w:tab w:val="left" w:pos="1440"/>
        </w:tabs>
        <w:spacing w:after="0" w:line="240" w:lineRule="auto"/>
        <w:jc w:val="center"/>
        <w:rPr>
          <w:rFonts w:ascii="Times New Roman" w:eastAsia="Times New Roman" w:hAnsi="Times New Roman" w:cs="Times New Roman"/>
          <w:b/>
          <w:sz w:val="40"/>
          <w:szCs w:val="40"/>
          <w:lang w:val="en-029"/>
        </w:rPr>
      </w:pPr>
    </w:p>
    <w:p w14:paraId="5CE6120B" w14:textId="77777777" w:rsidR="00103EF0" w:rsidRPr="00800D87" w:rsidRDefault="00103EF0" w:rsidP="00103EF0">
      <w:pPr>
        <w:spacing w:after="0" w:line="240" w:lineRule="auto"/>
        <w:ind w:left="144" w:right="144"/>
        <w:jc w:val="both"/>
        <w:rPr>
          <w:rFonts w:ascii="Times New Roman" w:eastAsia="Times New Roman" w:hAnsi="Times New Roman" w:cs="Times New Roman"/>
          <w:vanish/>
          <w:sz w:val="24"/>
          <w:szCs w:val="20"/>
          <w:lang w:val="en-029"/>
        </w:rPr>
      </w:pPr>
    </w:p>
    <w:p w14:paraId="55A2786C" w14:textId="77777777" w:rsidR="00103EF0" w:rsidRPr="00800D87" w:rsidRDefault="00103EF0">
      <w:pPr>
        <w:rPr>
          <w:lang w:val="en-029"/>
        </w:rPr>
        <w:sectPr w:rsidR="00103EF0" w:rsidRPr="00800D87" w:rsidSect="00A929D2">
          <w:headerReference w:type="first" r:id="rId18"/>
          <w:pgSz w:w="12240" w:h="15840"/>
          <w:pgMar w:top="1440" w:right="1440" w:bottom="1440" w:left="1440" w:header="720" w:footer="720" w:gutter="0"/>
          <w:cols w:space="720"/>
          <w:titlePg/>
          <w:docGrid w:linePitch="360"/>
        </w:sectPr>
      </w:pPr>
    </w:p>
    <w:p w14:paraId="2504BAA4" w14:textId="28426357" w:rsidR="00103EF0" w:rsidRPr="00800D87" w:rsidRDefault="00103EF0" w:rsidP="00103EF0">
      <w:pPr>
        <w:spacing w:after="0" w:line="240" w:lineRule="auto"/>
        <w:jc w:val="center"/>
        <w:rPr>
          <w:rFonts w:ascii="Times New Roman" w:eastAsia="Times New Roman" w:hAnsi="Times New Roman" w:cs="Times New Roman"/>
          <w:b/>
          <w:bCs/>
          <w:sz w:val="40"/>
          <w:szCs w:val="40"/>
          <w:lang w:val="en-029"/>
        </w:rPr>
      </w:pPr>
      <w:r w:rsidRPr="00800D87">
        <w:rPr>
          <w:rFonts w:ascii="Times New Roman" w:eastAsia="Times New Roman" w:hAnsi="Times New Roman" w:cs="Times New Roman"/>
          <w:b/>
          <w:bCs/>
          <w:sz w:val="40"/>
          <w:szCs w:val="40"/>
          <w:lang w:val="en-029"/>
        </w:rPr>
        <w:lastRenderedPageBreak/>
        <w:t>Standard Bidding Document</w:t>
      </w:r>
    </w:p>
    <w:p w14:paraId="15E9BB34" w14:textId="42BF6F04" w:rsidR="00103EF0" w:rsidRPr="00800D87" w:rsidRDefault="00103EF0" w:rsidP="00103EF0">
      <w:pPr>
        <w:spacing w:after="0" w:line="240" w:lineRule="auto"/>
        <w:jc w:val="center"/>
        <w:rPr>
          <w:rFonts w:ascii="Times New Roman" w:eastAsia="Times New Roman" w:hAnsi="Times New Roman" w:cs="Times New Roman"/>
          <w:b/>
          <w:bCs/>
          <w:sz w:val="40"/>
          <w:szCs w:val="40"/>
          <w:lang w:val="en-029"/>
        </w:rPr>
      </w:pPr>
    </w:p>
    <w:p w14:paraId="4512BDFA" w14:textId="6D67BCA2" w:rsidR="00103EF0" w:rsidRPr="00800D87" w:rsidRDefault="00103EF0" w:rsidP="00103EF0">
      <w:pPr>
        <w:spacing w:after="0" w:line="240" w:lineRule="auto"/>
        <w:jc w:val="center"/>
        <w:rPr>
          <w:rFonts w:ascii="Times New Roman" w:eastAsia="Times New Roman" w:hAnsi="Times New Roman" w:cs="Times New Roman"/>
          <w:b/>
          <w:bCs/>
          <w:sz w:val="40"/>
          <w:szCs w:val="40"/>
          <w:lang w:val="en-029"/>
        </w:rPr>
      </w:pPr>
      <w:r w:rsidRPr="00800D87">
        <w:rPr>
          <w:rFonts w:ascii="Times New Roman" w:eastAsia="Times New Roman" w:hAnsi="Times New Roman" w:cs="Times New Roman"/>
          <w:b/>
          <w:bCs/>
          <w:sz w:val="40"/>
          <w:szCs w:val="40"/>
          <w:lang w:val="en-029"/>
        </w:rPr>
        <w:t>Table of Contents</w:t>
      </w:r>
    </w:p>
    <w:p w14:paraId="3FBC7A2E" w14:textId="5EAACD3D" w:rsidR="00103EF0" w:rsidRPr="00800D87" w:rsidRDefault="00103EF0" w:rsidP="00103EF0">
      <w:pPr>
        <w:spacing w:after="0" w:line="240" w:lineRule="auto"/>
        <w:jc w:val="center"/>
        <w:rPr>
          <w:rFonts w:ascii="Times New Roman" w:eastAsia="Times New Roman" w:hAnsi="Times New Roman" w:cs="Times New Roman"/>
          <w:b/>
          <w:bCs/>
          <w:sz w:val="40"/>
          <w:szCs w:val="40"/>
          <w:lang w:val="en-029"/>
        </w:rPr>
      </w:pPr>
    </w:p>
    <w:p w14:paraId="671D0568" w14:textId="77777777" w:rsidR="005B5300" w:rsidRPr="00800D87" w:rsidRDefault="005B5300" w:rsidP="005B5300">
      <w:pPr>
        <w:spacing w:after="0" w:line="240" w:lineRule="auto"/>
        <w:jc w:val="both"/>
        <w:rPr>
          <w:rFonts w:ascii="Times New Roman" w:eastAsia="Times New Roman" w:hAnsi="Times New Roman" w:cs="Times New Roman"/>
          <w:sz w:val="24"/>
          <w:szCs w:val="20"/>
          <w:lang w:val="en-029"/>
        </w:rPr>
      </w:pPr>
    </w:p>
    <w:p w14:paraId="5F655DD7" w14:textId="77777777" w:rsidR="005B5300" w:rsidRPr="00800D87" w:rsidRDefault="005B5300" w:rsidP="005B5300">
      <w:pPr>
        <w:spacing w:after="0" w:line="240" w:lineRule="auto"/>
        <w:jc w:val="both"/>
        <w:rPr>
          <w:rFonts w:ascii="Times New Roman" w:eastAsia="Times New Roman" w:hAnsi="Times New Roman" w:cs="Times New Roman"/>
          <w:b/>
          <w:sz w:val="28"/>
          <w:szCs w:val="28"/>
          <w:lang w:val="en-029"/>
        </w:rPr>
      </w:pPr>
      <w:r w:rsidRPr="00800D87">
        <w:rPr>
          <w:rFonts w:ascii="Times New Roman" w:eastAsia="Times New Roman" w:hAnsi="Times New Roman" w:cs="Times New Roman"/>
          <w:b/>
          <w:sz w:val="28"/>
          <w:szCs w:val="28"/>
          <w:lang w:val="en-029"/>
        </w:rPr>
        <w:t>Part 1 – Bidding Procedures</w:t>
      </w:r>
    </w:p>
    <w:p w14:paraId="4ECDF2FF" w14:textId="77777777" w:rsidR="005B5300" w:rsidRPr="00800D87" w:rsidRDefault="005B5300" w:rsidP="005B5300">
      <w:pPr>
        <w:spacing w:after="0" w:line="240" w:lineRule="auto"/>
        <w:jc w:val="both"/>
        <w:rPr>
          <w:rFonts w:ascii="Times New Roman" w:eastAsia="Times New Roman" w:hAnsi="Times New Roman" w:cs="Times New Roman"/>
          <w:b/>
          <w:sz w:val="28"/>
          <w:szCs w:val="28"/>
          <w:lang w:val="en-029"/>
        </w:rPr>
      </w:pPr>
    </w:p>
    <w:p w14:paraId="4DEFFE12" w14:textId="77777777" w:rsidR="005B5300" w:rsidRPr="00800D87" w:rsidRDefault="005B5300" w:rsidP="005B5300">
      <w:pPr>
        <w:spacing w:after="0" w:line="240" w:lineRule="auto"/>
        <w:outlineLvl w:val="0"/>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Section I – Instructions to Bidders</w:t>
      </w:r>
      <w:r w:rsidRPr="00800D87">
        <w:rPr>
          <w:rFonts w:ascii="Times New Roman" w:eastAsia="Times New Roman" w:hAnsi="Times New Roman" w:cs="Times New Roman"/>
          <w:sz w:val="24"/>
          <w:szCs w:val="20"/>
          <w:lang w:val="en-029"/>
        </w:rPr>
        <w:ptab w:relativeTo="margin" w:alignment="right" w:leader="dot"/>
      </w:r>
      <w:r w:rsidRPr="00800D87">
        <w:rPr>
          <w:rFonts w:ascii="Times New Roman" w:eastAsia="Times New Roman" w:hAnsi="Times New Roman" w:cs="Times New Roman"/>
          <w:sz w:val="24"/>
          <w:szCs w:val="20"/>
          <w:lang w:val="en-029"/>
        </w:rPr>
        <w:t>1</w:t>
      </w:r>
    </w:p>
    <w:p w14:paraId="0AF2E5CA" w14:textId="77777777" w:rsidR="005B5300" w:rsidRPr="00800D87" w:rsidRDefault="005B5300" w:rsidP="005B5300">
      <w:pPr>
        <w:spacing w:after="0" w:line="240" w:lineRule="auto"/>
        <w:jc w:val="both"/>
        <w:rPr>
          <w:rFonts w:ascii="Times New Roman" w:eastAsia="Times New Roman" w:hAnsi="Times New Roman" w:cs="Times New Roman"/>
          <w:sz w:val="24"/>
          <w:szCs w:val="20"/>
          <w:lang w:val="en-029"/>
        </w:rPr>
      </w:pPr>
    </w:p>
    <w:p w14:paraId="2366236B" w14:textId="0C7B5CB7" w:rsidR="005B5300" w:rsidRPr="00800D87" w:rsidRDefault="005B5300" w:rsidP="005B5300">
      <w:pPr>
        <w:spacing w:after="0" w:line="240" w:lineRule="auto"/>
        <w:outlineLvl w:val="0"/>
        <w:rPr>
          <w:rFonts w:ascii="Times New Roman" w:eastAsia="Times New Roman" w:hAnsi="Times New Roman" w:cs="Times New Roman"/>
          <w:bCs/>
          <w:sz w:val="24"/>
          <w:szCs w:val="20"/>
          <w:lang w:val="en-029"/>
        </w:rPr>
      </w:pPr>
      <w:r w:rsidRPr="00800D87">
        <w:rPr>
          <w:rFonts w:ascii="Times New Roman" w:eastAsia="Times New Roman" w:hAnsi="Times New Roman" w:cs="Times New Roman"/>
          <w:sz w:val="24"/>
          <w:szCs w:val="20"/>
          <w:lang w:val="en-029"/>
        </w:rPr>
        <w:t>Section II – Bid Data Sheet</w:t>
      </w:r>
      <w:r w:rsidRPr="00800D87">
        <w:rPr>
          <w:rFonts w:ascii="Times New Roman" w:eastAsia="Times New Roman" w:hAnsi="Times New Roman" w:cs="Times New Roman"/>
          <w:sz w:val="24"/>
          <w:szCs w:val="20"/>
          <w:lang w:val="en-029"/>
        </w:rPr>
        <w:ptab w:relativeTo="margin" w:alignment="right" w:leader="dot"/>
      </w:r>
      <w:r w:rsidR="00955011" w:rsidRPr="00800D87">
        <w:rPr>
          <w:rFonts w:ascii="Times New Roman" w:eastAsia="Times New Roman" w:hAnsi="Times New Roman" w:cs="Times New Roman"/>
          <w:bCs/>
          <w:sz w:val="24"/>
          <w:szCs w:val="20"/>
          <w:lang w:val="en-029"/>
        </w:rPr>
        <w:t>4</w:t>
      </w:r>
      <w:r w:rsidR="0000648F" w:rsidRPr="00800D87">
        <w:rPr>
          <w:rFonts w:ascii="Times New Roman" w:eastAsia="Times New Roman" w:hAnsi="Times New Roman" w:cs="Times New Roman"/>
          <w:bCs/>
          <w:sz w:val="24"/>
          <w:szCs w:val="20"/>
          <w:lang w:val="en-029"/>
        </w:rPr>
        <w:t>2</w:t>
      </w:r>
    </w:p>
    <w:p w14:paraId="206979B8" w14:textId="77777777" w:rsidR="005B5300" w:rsidRPr="00800D87" w:rsidRDefault="005B5300" w:rsidP="005B5300">
      <w:pPr>
        <w:spacing w:after="0" w:line="240" w:lineRule="auto"/>
        <w:jc w:val="both"/>
        <w:rPr>
          <w:rFonts w:ascii="Times New Roman" w:eastAsia="Times New Roman" w:hAnsi="Times New Roman" w:cs="Times New Roman"/>
          <w:sz w:val="24"/>
          <w:szCs w:val="20"/>
          <w:lang w:val="en-029"/>
        </w:rPr>
      </w:pPr>
    </w:p>
    <w:p w14:paraId="096F4404" w14:textId="73E3681E" w:rsidR="005B5300" w:rsidRPr="00800D87" w:rsidRDefault="005B5300" w:rsidP="005B5300">
      <w:pPr>
        <w:spacing w:after="0" w:line="240" w:lineRule="auto"/>
        <w:outlineLvl w:val="0"/>
        <w:rPr>
          <w:rFonts w:ascii="Times New Roman" w:eastAsia="Times New Roman" w:hAnsi="Times New Roman" w:cs="Times New Roman"/>
          <w:bCs/>
          <w:sz w:val="24"/>
          <w:szCs w:val="20"/>
          <w:lang w:val="en-029"/>
        </w:rPr>
      </w:pPr>
      <w:r w:rsidRPr="00800D87">
        <w:rPr>
          <w:rFonts w:ascii="Times New Roman" w:eastAsia="Times New Roman" w:hAnsi="Times New Roman" w:cs="Times New Roman"/>
          <w:sz w:val="24"/>
          <w:szCs w:val="20"/>
          <w:lang w:val="en-029"/>
        </w:rPr>
        <w:t>Section III – Evaluation and Qualification Criteria</w:t>
      </w:r>
      <w:r w:rsidRPr="00800D87">
        <w:rPr>
          <w:rFonts w:ascii="Times New Roman" w:eastAsia="Times New Roman" w:hAnsi="Times New Roman" w:cs="Times New Roman"/>
          <w:sz w:val="24"/>
          <w:szCs w:val="20"/>
          <w:lang w:val="en-029"/>
        </w:rPr>
        <w:ptab w:relativeTo="margin" w:alignment="right" w:leader="dot"/>
      </w:r>
      <w:r w:rsidR="00C03C6D" w:rsidRPr="00800D87">
        <w:rPr>
          <w:rFonts w:ascii="Times New Roman" w:eastAsia="Times New Roman" w:hAnsi="Times New Roman" w:cs="Times New Roman"/>
          <w:bCs/>
          <w:sz w:val="24"/>
          <w:szCs w:val="20"/>
          <w:lang w:val="en-029"/>
        </w:rPr>
        <w:t>5</w:t>
      </w:r>
      <w:r w:rsidR="0000648F" w:rsidRPr="00800D87">
        <w:rPr>
          <w:rFonts w:ascii="Times New Roman" w:eastAsia="Times New Roman" w:hAnsi="Times New Roman" w:cs="Times New Roman"/>
          <w:bCs/>
          <w:sz w:val="24"/>
          <w:szCs w:val="20"/>
          <w:lang w:val="en-029"/>
        </w:rPr>
        <w:t>4</w:t>
      </w:r>
    </w:p>
    <w:p w14:paraId="0C90FB76" w14:textId="77777777" w:rsidR="005B5300" w:rsidRPr="00800D87" w:rsidRDefault="005B5300" w:rsidP="005B5300">
      <w:pPr>
        <w:spacing w:after="0" w:line="240" w:lineRule="auto"/>
        <w:jc w:val="both"/>
        <w:rPr>
          <w:rFonts w:ascii="Times New Roman" w:eastAsia="Times New Roman" w:hAnsi="Times New Roman" w:cs="Times New Roman"/>
          <w:sz w:val="24"/>
          <w:szCs w:val="20"/>
          <w:lang w:val="en-029"/>
        </w:rPr>
      </w:pPr>
    </w:p>
    <w:p w14:paraId="310BA593" w14:textId="1BC46AA7" w:rsidR="005B5300" w:rsidRPr="00800D87" w:rsidRDefault="005B5300" w:rsidP="005B5300">
      <w:pPr>
        <w:spacing w:after="0" w:line="240" w:lineRule="auto"/>
        <w:jc w:val="both"/>
        <w:rPr>
          <w:rFonts w:ascii="Times New Roman" w:eastAsia="Times New Roman" w:hAnsi="Times New Roman" w:cs="Times New Roman"/>
          <w:bCs/>
          <w:sz w:val="24"/>
          <w:szCs w:val="20"/>
          <w:lang w:val="en-029"/>
        </w:rPr>
      </w:pPr>
      <w:r w:rsidRPr="00800D87">
        <w:rPr>
          <w:rFonts w:ascii="Times New Roman" w:eastAsia="Times New Roman" w:hAnsi="Times New Roman" w:cs="Times New Roman"/>
          <w:sz w:val="24"/>
          <w:szCs w:val="20"/>
          <w:lang w:val="en-029"/>
        </w:rPr>
        <w:t>Section IV – Bidding Forms</w:t>
      </w:r>
      <w:r w:rsidRPr="00800D87">
        <w:rPr>
          <w:rFonts w:ascii="Times New Roman" w:eastAsia="Times New Roman" w:hAnsi="Times New Roman" w:cs="Times New Roman"/>
          <w:sz w:val="24"/>
          <w:szCs w:val="20"/>
          <w:lang w:val="en-029"/>
        </w:rPr>
        <w:ptab w:relativeTo="margin" w:alignment="right" w:leader="dot"/>
      </w:r>
      <w:r w:rsidR="00C03C6D" w:rsidRPr="00800D87">
        <w:rPr>
          <w:rFonts w:ascii="Times New Roman" w:eastAsia="Times New Roman" w:hAnsi="Times New Roman" w:cs="Times New Roman"/>
          <w:bCs/>
          <w:sz w:val="24"/>
          <w:szCs w:val="20"/>
          <w:lang w:val="en-029"/>
        </w:rPr>
        <w:t>6</w:t>
      </w:r>
      <w:r w:rsidR="009810C2" w:rsidRPr="00800D87">
        <w:rPr>
          <w:rFonts w:ascii="Times New Roman" w:eastAsia="Times New Roman" w:hAnsi="Times New Roman" w:cs="Times New Roman"/>
          <w:bCs/>
          <w:sz w:val="24"/>
          <w:szCs w:val="20"/>
          <w:lang w:val="en-029"/>
        </w:rPr>
        <w:t>1</w:t>
      </w:r>
    </w:p>
    <w:p w14:paraId="26DBCBB9" w14:textId="77777777" w:rsidR="005B5300" w:rsidRPr="00800D87" w:rsidRDefault="005B5300" w:rsidP="005B5300">
      <w:pPr>
        <w:spacing w:after="0" w:line="240" w:lineRule="auto"/>
        <w:jc w:val="both"/>
        <w:rPr>
          <w:rFonts w:ascii="Times New Roman" w:eastAsia="Times New Roman" w:hAnsi="Times New Roman" w:cs="Times New Roman"/>
          <w:sz w:val="24"/>
          <w:szCs w:val="20"/>
          <w:lang w:val="en-029"/>
        </w:rPr>
      </w:pPr>
    </w:p>
    <w:p w14:paraId="59235172" w14:textId="46B31F6C" w:rsidR="005B5300" w:rsidRPr="00800D87" w:rsidRDefault="005B5300" w:rsidP="005B5300">
      <w:pPr>
        <w:spacing w:after="0" w:line="240" w:lineRule="auto"/>
        <w:outlineLvl w:val="0"/>
        <w:rPr>
          <w:rFonts w:ascii="Times New Roman" w:eastAsia="Times New Roman" w:hAnsi="Times New Roman" w:cs="Times New Roman"/>
          <w:bCs/>
          <w:sz w:val="24"/>
          <w:szCs w:val="20"/>
          <w:lang w:val="en-029"/>
        </w:rPr>
      </w:pPr>
      <w:r w:rsidRPr="00800D87">
        <w:rPr>
          <w:rFonts w:ascii="Times New Roman" w:eastAsia="Times New Roman" w:hAnsi="Times New Roman" w:cs="Times New Roman"/>
          <w:sz w:val="24"/>
          <w:szCs w:val="20"/>
          <w:lang w:val="en-029"/>
        </w:rPr>
        <w:t>Section V – Eligible Countries</w:t>
      </w:r>
      <w:r w:rsidRPr="00800D87">
        <w:rPr>
          <w:rFonts w:ascii="Times New Roman" w:eastAsia="Times New Roman" w:hAnsi="Times New Roman" w:cs="Times New Roman"/>
          <w:sz w:val="24"/>
          <w:szCs w:val="20"/>
          <w:lang w:val="en-029"/>
        </w:rPr>
        <w:ptab w:relativeTo="margin" w:alignment="right" w:leader="dot"/>
      </w:r>
      <w:r w:rsidR="009810C2" w:rsidRPr="00800D87">
        <w:rPr>
          <w:rFonts w:ascii="Times New Roman" w:eastAsia="Times New Roman" w:hAnsi="Times New Roman" w:cs="Times New Roman"/>
          <w:bCs/>
          <w:sz w:val="24"/>
          <w:szCs w:val="20"/>
          <w:lang w:val="en-029"/>
        </w:rPr>
        <w:t>79</w:t>
      </w:r>
    </w:p>
    <w:p w14:paraId="3AF86911" w14:textId="77777777" w:rsidR="005B5300" w:rsidRPr="00800D87" w:rsidRDefault="005B5300" w:rsidP="005B5300">
      <w:pPr>
        <w:spacing w:after="0" w:line="240" w:lineRule="auto"/>
        <w:jc w:val="both"/>
        <w:rPr>
          <w:rFonts w:ascii="Times New Roman" w:eastAsia="Times New Roman" w:hAnsi="Times New Roman" w:cs="Times New Roman"/>
          <w:sz w:val="24"/>
          <w:szCs w:val="20"/>
          <w:lang w:val="en-029"/>
        </w:rPr>
      </w:pPr>
    </w:p>
    <w:p w14:paraId="66E3852B" w14:textId="270AB478" w:rsidR="005B5300" w:rsidRPr="00800D87" w:rsidRDefault="005B5300" w:rsidP="005B5300">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Section VI – Prohibited Practices and Other Integrity Related Matters</w:t>
      </w:r>
      <w:r w:rsidRPr="00800D87">
        <w:rPr>
          <w:rFonts w:ascii="Times New Roman" w:eastAsia="Times New Roman" w:hAnsi="Times New Roman" w:cs="Times New Roman"/>
          <w:sz w:val="24"/>
          <w:szCs w:val="20"/>
          <w:lang w:val="en-029"/>
        </w:rPr>
        <w:ptab w:relativeTo="margin" w:alignment="right" w:leader="dot"/>
      </w:r>
      <w:r w:rsidR="00C03C6D" w:rsidRPr="00800D87">
        <w:rPr>
          <w:rFonts w:ascii="Times New Roman" w:eastAsia="Times New Roman" w:hAnsi="Times New Roman" w:cs="Times New Roman"/>
          <w:bCs/>
          <w:sz w:val="24"/>
          <w:szCs w:val="20"/>
          <w:lang w:val="en-029"/>
        </w:rPr>
        <w:t>8</w:t>
      </w:r>
      <w:r w:rsidR="009810C2" w:rsidRPr="00800D87">
        <w:rPr>
          <w:rFonts w:ascii="Times New Roman" w:eastAsia="Times New Roman" w:hAnsi="Times New Roman" w:cs="Times New Roman"/>
          <w:bCs/>
          <w:sz w:val="24"/>
          <w:szCs w:val="20"/>
          <w:lang w:val="en-029"/>
        </w:rPr>
        <w:t>0</w:t>
      </w:r>
    </w:p>
    <w:p w14:paraId="4178B436" w14:textId="77777777" w:rsidR="005B5300" w:rsidRPr="00800D87" w:rsidRDefault="005B5300" w:rsidP="005B5300">
      <w:pPr>
        <w:spacing w:after="0" w:line="240" w:lineRule="auto"/>
        <w:jc w:val="both"/>
        <w:rPr>
          <w:rFonts w:ascii="Times New Roman" w:eastAsia="Times New Roman" w:hAnsi="Times New Roman" w:cs="Times New Roman"/>
          <w:sz w:val="24"/>
          <w:szCs w:val="20"/>
          <w:lang w:val="en-029"/>
        </w:rPr>
      </w:pPr>
    </w:p>
    <w:p w14:paraId="4EA6638B" w14:textId="77777777" w:rsidR="005B5300" w:rsidRPr="00800D87" w:rsidRDefault="005B5300" w:rsidP="005B5300">
      <w:pPr>
        <w:spacing w:after="0" w:line="240" w:lineRule="auto"/>
        <w:jc w:val="both"/>
        <w:rPr>
          <w:rFonts w:ascii="Times New Roman" w:eastAsia="Times New Roman" w:hAnsi="Times New Roman" w:cs="Times New Roman"/>
          <w:sz w:val="24"/>
          <w:szCs w:val="20"/>
          <w:lang w:val="en-029"/>
        </w:rPr>
      </w:pPr>
    </w:p>
    <w:p w14:paraId="6045A2DC" w14:textId="77777777" w:rsidR="005B5300" w:rsidRPr="00800D87" w:rsidRDefault="005B5300" w:rsidP="005B5300">
      <w:pPr>
        <w:spacing w:after="0" w:line="240" w:lineRule="auto"/>
        <w:jc w:val="both"/>
        <w:rPr>
          <w:rFonts w:ascii="Times New Roman" w:eastAsia="Times New Roman" w:hAnsi="Times New Roman" w:cs="Times New Roman"/>
          <w:b/>
          <w:sz w:val="28"/>
          <w:szCs w:val="28"/>
          <w:lang w:val="en-029"/>
        </w:rPr>
      </w:pPr>
      <w:r w:rsidRPr="00800D87">
        <w:rPr>
          <w:rFonts w:ascii="Times New Roman" w:eastAsia="Times New Roman" w:hAnsi="Times New Roman" w:cs="Times New Roman"/>
          <w:b/>
          <w:sz w:val="28"/>
          <w:szCs w:val="28"/>
          <w:lang w:val="en-029"/>
        </w:rPr>
        <w:t>Part 2 – Requirements</w:t>
      </w:r>
    </w:p>
    <w:p w14:paraId="6A85CA2E" w14:textId="77777777" w:rsidR="005B5300" w:rsidRPr="00800D87" w:rsidRDefault="005B5300" w:rsidP="005B5300">
      <w:pPr>
        <w:spacing w:after="0" w:line="240" w:lineRule="auto"/>
        <w:jc w:val="both"/>
        <w:rPr>
          <w:rFonts w:ascii="Times New Roman" w:eastAsia="Times New Roman" w:hAnsi="Times New Roman" w:cs="Times New Roman"/>
          <w:b/>
          <w:sz w:val="28"/>
          <w:szCs w:val="28"/>
          <w:lang w:val="en-029"/>
        </w:rPr>
      </w:pPr>
    </w:p>
    <w:p w14:paraId="29AA3502" w14:textId="62EF6C5B" w:rsidR="005B5300" w:rsidRPr="00800D87" w:rsidRDefault="005B5300" w:rsidP="005B5300">
      <w:pPr>
        <w:spacing w:after="0" w:line="240" w:lineRule="auto"/>
        <w:outlineLvl w:val="0"/>
        <w:rPr>
          <w:rFonts w:ascii="Times New Roman" w:eastAsia="Times New Roman" w:hAnsi="Times New Roman" w:cs="Times New Roman"/>
          <w:bCs/>
          <w:sz w:val="24"/>
          <w:szCs w:val="20"/>
          <w:lang w:val="en-029"/>
        </w:rPr>
      </w:pPr>
      <w:r w:rsidRPr="00800D87">
        <w:rPr>
          <w:rFonts w:ascii="Times New Roman" w:eastAsia="Times New Roman" w:hAnsi="Times New Roman" w:cs="Times New Roman"/>
          <w:sz w:val="24"/>
          <w:szCs w:val="20"/>
          <w:lang w:val="en-029"/>
        </w:rPr>
        <w:t>Section VII – Supply Requirements</w:t>
      </w:r>
      <w:r w:rsidRPr="00800D87">
        <w:rPr>
          <w:rFonts w:ascii="Times New Roman" w:eastAsia="Times New Roman" w:hAnsi="Times New Roman" w:cs="Times New Roman"/>
          <w:sz w:val="24"/>
          <w:szCs w:val="20"/>
          <w:lang w:val="en-029"/>
        </w:rPr>
        <w:ptab w:relativeTo="margin" w:alignment="right" w:leader="dot"/>
      </w:r>
      <w:r w:rsidR="00C03C6D" w:rsidRPr="00800D87">
        <w:rPr>
          <w:rFonts w:ascii="Times New Roman" w:eastAsia="Times New Roman" w:hAnsi="Times New Roman" w:cs="Times New Roman"/>
          <w:bCs/>
          <w:sz w:val="24"/>
          <w:szCs w:val="20"/>
          <w:lang w:val="en-029"/>
        </w:rPr>
        <w:t>8</w:t>
      </w:r>
      <w:r w:rsidR="009810C2" w:rsidRPr="00800D87">
        <w:rPr>
          <w:rFonts w:ascii="Times New Roman" w:eastAsia="Times New Roman" w:hAnsi="Times New Roman" w:cs="Times New Roman"/>
          <w:bCs/>
          <w:sz w:val="24"/>
          <w:szCs w:val="20"/>
          <w:lang w:val="en-029"/>
        </w:rPr>
        <w:t>4</w:t>
      </w:r>
    </w:p>
    <w:p w14:paraId="01C04F98" w14:textId="77777777" w:rsidR="005B5300" w:rsidRPr="00800D87" w:rsidRDefault="005B5300" w:rsidP="005B5300">
      <w:pPr>
        <w:spacing w:after="0" w:line="240" w:lineRule="auto"/>
        <w:jc w:val="both"/>
        <w:rPr>
          <w:rFonts w:ascii="Times New Roman" w:eastAsia="Times New Roman" w:hAnsi="Times New Roman" w:cs="Times New Roman"/>
          <w:sz w:val="24"/>
          <w:szCs w:val="20"/>
          <w:lang w:val="en-029"/>
        </w:rPr>
      </w:pPr>
    </w:p>
    <w:p w14:paraId="49BA20BB" w14:textId="77777777" w:rsidR="005B5300" w:rsidRPr="00800D87" w:rsidRDefault="005B5300" w:rsidP="005B5300">
      <w:pPr>
        <w:spacing w:after="0" w:line="240" w:lineRule="auto"/>
        <w:jc w:val="both"/>
        <w:rPr>
          <w:rFonts w:ascii="Times New Roman" w:eastAsia="Times New Roman" w:hAnsi="Times New Roman" w:cs="Times New Roman"/>
          <w:sz w:val="24"/>
          <w:szCs w:val="20"/>
          <w:lang w:val="en-029"/>
        </w:rPr>
      </w:pPr>
    </w:p>
    <w:p w14:paraId="04868DB7" w14:textId="77777777" w:rsidR="005B5300" w:rsidRPr="00800D87" w:rsidRDefault="005B5300" w:rsidP="005B5300">
      <w:pPr>
        <w:spacing w:after="0" w:line="240" w:lineRule="auto"/>
        <w:jc w:val="both"/>
        <w:rPr>
          <w:rFonts w:ascii="Times New Roman" w:eastAsia="Times New Roman" w:hAnsi="Times New Roman" w:cs="Times New Roman"/>
          <w:b/>
          <w:sz w:val="28"/>
          <w:szCs w:val="28"/>
          <w:lang w:val="en-029"/>
        </w:rPr>
      </w:pPr>
      <w:r w:rsidRPr="00800D87">
        <w:rPr>
          <w:rFonts w:ascii="Times New Roman" w:eastAsia="Times New Roman" w:hAnsi="Times New Roman" w:cs="Times New Roman"/>
          <w:b/>
          <w:sz w:val="28"/>
          <w:szCs w:val="28"/>
          <w:lang w:val="en-029"/>
        </w:rPr>
        <w:t>Part 3 – Conditions of Contract and Contract Forms</w:t>
      </w:r>
    </w:p>
    <w:p w14:paraId="38F75F8D" w14:textId="77777777" w:rsidR="005B5300" w:rsidRPr="00800D87" w:rsidRDefault="005B5300" w:rsidP="005B5300">
      <w:pPr>
        <w:spacing w:after="0" w:line="240" w:lineRule="auto"/>
        <w:jc w:val="both"/>
        <w:rPr>
          <w:rFonts w:ascii="Times New Roman" w:eastAsia="Times New Roman" w:hAnsi="Times New Roman" w:cs="Times New Roman"/>
          <w:b/>
          <w:sz w:val="28"/>
          <w:szCs w:val="28"/>
          <w:lang w:val="en-029"/>
        </w:rPr>
      </w:pPr>
    </w:p>
    <w:p w14:paraId="0519754D" w14:textId="6B6BED7E" w:rsidR="005B5300" w:rsidRPr="00800D87" w:rsidRDefault="005B5300" w:rsidP="005B5300">
      <w:pPr>
        <w:spacing w:after="0" w:line="240" w:lineRule="auto"/>
        <w:outlineLvl w:val="0"/>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Section VIII – General Conditions of Contract</w:t>
      </w:r>
      <w:r w:rsidRPr="00800D87">
        <w:rPr>
          <w:rFonts w:ascii="Times New Roman" w:eastAsia="Times New Roman" w:hAnsi="Times New Roman" w:cs="Times New Roman"/>
          <w:sz w:val="24"/>
          <w:szCs w:val="20"/>
          <w:lang w:val="en-029"/>
        </w:rPr>
        <w:ptab w:relativeTo="margin" w:alignment="right" w:leader="dot"/>
      </w:r>
      <w:r w:rsidR="00623B1F" w:rsidRPr="00800D87">
        <w:rPr>
          <w:rFonts w:ascii="Times New Roman" w:eastAsia="Times New Roman" w:hAnsi="Times New Roman" w:cs="Times New Roman"/>
          <w:sz w:val="24"/>
          <w:szCs w:val="20"/>
          <w:lang w:val="en-029"/>
        </w:rPr>
        <w:t>9</w:t>
      </w:r>
      <w:r w:rsidR="009810C2" w:rsidRPr="00800D87">
        <w:rPr>
          <w:rFonts w:ascii="Times New Roman" w:eastAsia="Times New Roman" w:hAnsi="Times New Roman" w:cs="Times New Roman"/>
          <w:sz w:val="24"/>
          <w:szCs w:val="20"/>
          <w:lang w:val="en-029"/>
        </w:rPr>
        <w:t>5</w:t>
      </w:r>
    </w:p>
    <w:p w14:paraId="3CB5AC9E" w14:textId="77777777" w:rsidR="005B5300" w:rsidRPr="00800D87" w:rsidRDefault="005B5300" w:rsidP="005B5300">
      <w:pPr>
        <w:spacing w:after="0" w:line="240" w:lineRule="auto"/>
        <w:jc w:val="both"/>
        <w:rPr>
          <w:rFonts w:ascii="Times New Roman" w:eastAsia="Times New Roman" w:hAnsi="Times New Roman" w:cs="Times New Roman"/>
          <w:sz w:val="24"/>
          <w:szCs w:val="20"/>
          <w:lang w:val="en-029"/>
        </w:rPr>
      </w:pPr>
    </w:p>
    <w:p w14:paraId="20ABF23B" w14:textId="373F2FF1" w:rsidR="005B5300" w:rsidRPr="00800D87" w:rsidRDefault="005B5300" w:rsidP="005B5300">
      <w:pPr>
        <w:spacing w:after="0" w:line="240" w:lineRule="auto"/>
        <w:outlineLvl w:val="0"/>
        <w:rPr>
          <w:rFonts w:ascii="Times New Roman" w:eastAsia="Times New Roman" w:hAnsi="Times New Roman" w:cs="Times New Roman"/>
          <w:bCs/>
          <w:sz w:val="24"/>
          <w:szCs w:val="20"/>
          <w:lang w:val="en-029"/>
        </w:rPr>
      </w:pPr>
      <w:r w:rsidRPr="00800D87">
        <w:rPr>
          <w:rFonts w:ascii="Times New Roman" w:eastAsia="Times New Roman" w:hAnsi="Times New Roman" w:cs="Times New Roman"/>
          <w:sz w:val="24"/>
          <w:szCs w:val="20"/>
          <w:lang w:val="en-029"/>
        </w:rPr>
        <w:t>Section IX – Particular Conditions of Contract</w:t>
      </w:r>
      <w:r w:rsidRPr="00800D87">
        <w:rPr>
          <w:rFonts w:ascii="Times New Roman" w:eastAsia="Times New Roman" w:hAnsi="Times New Roman" w:cs="Times New Roman"/>
          <w:sz w:val="24"/>
          <w:szCs w:val="20"/>
          <w:lang w:val="en-029"/>
        </w:rPr>
        <w:ptab w:relativeTo="margin" w:alignment="right" w:leader="dot"/>
      </w:r>
      <w:r w:rsidR="00623B1F" w:rsidRPr="00800D87">
        <w:rPr>
          <w:rFonts w:ascii="Times New Roman" w:eastAsia="Times New Roman" w:hAnsi="Times New Roman" w:cs="Times New Roman"/>
          <w:bCs/>
          <w:sz w:val="24"/>
          <w:szCs w:val="20"/>
          <w:lang w:val="en-029"/>
        </w:rPr>
        <w:t>1</w:t>
      </w:r>
      <w:r w:rsidR="009810C2" w:rsidRPr="00800D87">
        <w:rPr>
          <w:rFonts w:ascii="Times New Roman" w:eastAsia="Times New Roman" w:hAnsi="Times New Roman" w:cs="Times New Roman"/>
          <w:bCs/>
          <w:sz w:val="24"/>
          <w:szCs w:val="20"/>
          <w:lang w:val="en-029"/>
        </w:rPr>
        <w:t>19</w:t>
      </w:r>
    </w:p>
    <w:p w14:paraId="7F788A2F" w14:textId="77777777" w:rsidR="005B5300" w:rsidRPr="00800D87" w:rsidRDefault="005B5300" w:rsidP="005B5300">
      <w:pPr>
        <w:spacing w:after="0" w:line="240" w:lineRule="auto"/>
        <w:jc w:val="both"/>
        <w:rPr>
          <w:rFonts w:ascii="Times New Roman" w:eastAsia="Times New Roman" w:hAnsi="Times New Roman" w:cs="Times New Roman"/>
          <w:sz w:val="24"/>
          <w:szCs w:val="20"/>
          <w:lang w:val="en-029"/>
        </w:rPr>
      </w:pPr>
    </w:p>
    <w:p w14:paraId="4E5A3B96" w14:textId="4F73143D" w:rsidR="005B5300" w:rsidRPr="00800D87" w:rsidRDefault="005B5300" w:rsidP="005B5300">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Section X – Annex to Particular Conditions of Contract - Contract Forms</w:t>
      </w:r>
      <w:r w:rsidRPr="00800D87">
        <w:rPr>
          <w:rFonts w:ascii="Times New Roman" w:eastAsia="Times New Roman" w:hAnsi="Times New Roman" w:cs="Times New Roman"/>
          <w:sz w:val="24"/>
          <w:szCs w:val="20"/>
          <w:lang w:val="en-029"/>
        </w:rPr>
        <w:ptab w:relativeTo="margin" w:alignment="right" w:leader="dot"/>
      </w:r>
      <w:r w:rsidR="00623B1F" w:rsidRPr="00800D87">
        <w:rPr>
          <w:rFonts w:ascii="Times New Roman" w:eastAsia="Times New Roman" w:hAnsi="Times New Roman" w:cs="Times New Roman"/>
          <w:bCs/>
          <w:sz w:val="24"/>
          <w:szCs w:val="20"/>
          <w:lang w:val="en-029"/>
        </w:rPr>
        <w:t>134</w:t>
      </w:r>
    </w:p>
    <w:p w14:paraId="76ACD5E9" w14:textId="77777777" w:rsidR="005B5300" w:rsidRPr="00800D87" w:rsidRDefault="005B5300" w:rsidP="005B5300">
      <w:pPr>
        <w:spacing w:after="0" w:line="240" w:lineRule="auto"/>
        <w:jc w:val="both"/>
        <w:rPr>
          <w:rFonts w:ascii="Times New Roman" w:eastAsia="Times New Roman" w:hAnsi="Times New Roman" w:cs="Times New Roman"/>
          <w:sz w:val="24"/>
          <w:szCs w:val="20"/>
          <w:lang w:val="en-029"/>
        </w:rPr>
      </w:pPr>
    </w:p>
    <w:p w14:paraId="6473C960" w14:textId="77777777" w:rsidR="00197A80" w:rsidRPr="00800D87" w:rsidRDefault="00197A80" w:rsidP="00103EF0">
      <w:pPr>
        <w:spacing w:after="0" w:line="240" w:lineRule="auto"/>
        <w:jc w:val="center"/>
        <w:rPr>
          <w:rFonts w:ascii="Times New Roman" w:eastAsia="Times New Roman" w:hAnsi="Times New Roman" w:cs="Times New Roman"/>
          <w:b/>
          <w:bCs/>
          <w:sz w:val="40"/>
          <w:szCs w:val="40"/>
          <w:lang w:val="en-029"/>
        </w:rPr>
      </w:pPr>
    </w:p>
    <w:p w14:paraId="7E747365" w14:textId="77777777" w:rsidR="00103EF0" w:rsidRPr="00800D87" w:rsidRDefault="00103EF0" w:rsidP="00103EF0">
      <w:pPr>
        <w:spacing w:after="0" w:line="240" w:lineRule="auto"/>
        <w:jc w:val="center"/>
        <w:rPr>
          <w:rFonts w:ascii="Times New Roman" w:eastAsia="Times New Roman" w:hAnsi="Times New Roman" w:cs="Times New Roman"/>
          <w:b/>
          <w:bCs/>
          <w:sz w:val="40"/>
          <w:szCs w:val="40"/>
          <w:lang w:val="en-029"/>
        </w:rPr>
        <w:sectPr w:rsidR="00103EF0" w:rsidRPr="00800D87">
          <w:headerReference w:type="default" r:id="rId19"/>
          <w:pgSz w:w="12240" w:h="15840"/>
          <w:pgMar w:top="1440" w:right="1440" w:bottom="1440" w:left="1440" w:header="720" w:footer="720" w:gutter="0"/>
          <w:cols w:space="720"/>
          <w:docGrid w:linePitch="360"/>
        </w:sectPr>
      </w:pPr>
    </w:p>
    <w:p w14:paraId="3AD7CEAC" w14:textId="77777777" w:rsidR="00863BAC" w:rsidRPr="00800D87" w:rsidRDefault="00863BAC" w:rsidP="00863BAC">
      <w:pPr>
        <w:spacing w:after="0" w:line="240" w:lineRule="auto"/>
        <w:jc w:val="both"/>
        <w:rPr>
          <w:rFonts w:ascii="Times New Roman" w:eastAsia="Times New Roman" w:hAnsi="Times New Roman" w:cs="Times New Roman"/>
          <w:sz w:val="24"/>
          <w:szCs w:val="20"/>
          <w:lang w:val="en-029"/>
        </w:rPr>
      </w:pPr>
      <w:bookmarkStart w:id="8" w:name="_Toc438529596"/>
      <w:bookmarkStart w:id="9" w:name="_Toc438725752"/>
      <w:bookmarkStart w:id="10" w:name="_Toc438817747"/>
      <w:bookmarkStart w:id="11" w:name="_Toc438954441"/>
      <w:bookmarkStart w:id="12" w:name="_Toc461939615"/>
      <w:bookmarkStart w:id="13" w:name="_Toc192578382"/>
      <w:bookmarkStart w:id="14" w:name="Link1"/>
    </w:p>
    <w:p w14:paraId="694BE3A5" w14:textId="77777777" w:rsidR="00863BAC" w:rsidRPr="00800D87" w:rsidRDefault="00863BAC" w:rsidP="00863BAC">
      <w:pPr>
        <w:spacing w:after="0" w:line="240" w:lineRule="auto"/>
        <w:jc w:val="both"/>
        <w:rPr>
          <w:rFonts w:ascii="Times New Roman" w:eastAsia="Times New Roman" w:hAnsi="Times New Roman" w:cs="Times New Roman"/>
          <w:sz w:val="24"/>
          <w:szCs w:val="20"/>
          <w:lang w:val="en-029"/>
        </w:rPr>
      </w:pPr>
    </w:p>
    <w:p w14:paraId="20169B0F" w14:textId="77777777" w:rsidR="00863BAC" w:rsidRPr="00800D87" w:rsidRDefault="00863BAC" w:rsidP="00863BAC">
      <w:pPr>
        <w:spacing w:after="0" w:line="240" w:lineRule="auto"/>
        <w:jc w:val="both"/>
        <w:rPr>
          <w:rFonts w:ascii="Times New Roman" w:eastAsia="Times New Roman" w:hAnsi="Times New Roman" w:cs="Times New Roman"/>
          <w:sz w:val="24"/>
          <w:szCs w:val="20"/>
          <w:lang w:val="en-029"/>
        </w:rPr>
      </w:pPr>
    </w:p>
    <w:p w14:paraId="2F120EC3" w14:textId="77777777" w:rsidR="00863BAC" w:rsidRPr="00800D87" w:rsidRDefault="00863BAC" w:rsidP="00863BAC">
      <w:pPr>
        <w:spacing w:after="0" w:line="240" w:lineRule="auto"/>
        <w:jc w:val="both"/>
        <w:rPr>
          <w:rFonts w:ascii="Times New Roman" w:eastAsia="Times New Roman" w:hAnsi="Times New Roman" w:cs="Times New Roman"/>
          <w:sz w:val="24"/>
          <w:szCs w:val="20"/>
          <w:lang w:val="en-029"/>
        </w:rPr>
      </w:pPr>
    </w:p>
    <w:p w14:paraId="71A76383" w14:textId="77777777" w:rsidR="00863BAC" w:rsidRPr="00800D87" w:rsidRDefault="00863BAC" w:rsidP="00863BAC">
      <w:pPr>
        <w:spacing w:after="0" w:line="240" w:lineRule="auto"/>
        <w:jc w:val="both"/>
        <w:rPr>
          <w:rFonts w:ascii="Times New Roman" w:eastAsia="Times New Roman" w:hAnsi="Times New Roman" w:cs="Times New Roman"/>
          <w:sz w:val="24"/>
          <w:szCs w:val="20"/>
          <w:lang w:val="en-029"/>
        </w:rPr>
      </w:pPr>
    </w:p>
    <w:p w14:paraId="7A3623A9" w14:textId="77777777" w:rsidR="00863BAC" w:rsidRPr="00800D87" w:rsidRDefault="00863BAC" w:rsidP="00863BAC">
      <w:pPr>
        <w:spacing w:after="0" w:line="240" w:lineRule="auto"/>
        <w:jc w:val="both"/>
        <w:rPr>
          <w:rFonts w:ascii="Times New Roman" w:eastAsia="Times New Roman" w:hAnsi="Times New Roman" w:cs="Times New Roman"/>
          <w:sz w:val="24"/>
          <w:szCs w:val="20"/>
          <w:lang w:val="en-029"/>
        </w:rPr>
      </w:pPr>
    </w:p>
    <w:p w14:paraId="32137D65" w14:textId="77777777" w:rsidR="00863BAC" w:rsidRPr="00800D87" w:rsidRDefault="00863BAC" w:rsidP="00863BAC">
      <w:pPr>
        <w:spacing w:after="0" w:line="240" w:lineRule="auto"/>
        <w:jc w:val="both"/>
        <w:rPr>
          <w:rFonts w:ascii="Times New Roman" w:eastAsia="Times New Roman" w:hAnsi="Times New Roman" w:cs="Times New Roman"/>
          <w:sz w:val="24"/>
          <w:szCs w:val="20"/>
          <w:lang w:val="en-029"/>
        </w:rPr>
      </w:pPr>
    </w:p>
    <w:p w14:paraId="136982A9" w14:textId="77777777" w:rsidR="00863BAC" w:rsidRPr="00800D87" w:rsidRDefault="00863BAC" w:rsidP="00863BAC">
      <w:pPr>
        <w:spacing w:after="0" w:line="240" w:lineRule="auto"/>
        <w:jc w:val="both"/>
        <w:rPr>
          <w:rFonts w:ascii="Times New Roman" w:eastAsia="Times New Roman" w:hAnsi="Times New Roman" w:cs="Times New Roman"/>
          <w:sz w:val="24"/>
          <w:szCs w:val="20"/>
          <w:lang w:val="en-029"/>
        </w:rPr>
      </w:pPr>
    </w:p>
    <w:p w14:paraId="3C96E97D" w14:textId="0A0DAAAD" w:rsidR="00863BAC" w:rsidRPr="00800D87" w:rsidRDefault="00863BAC" w:rsidP="00863BAC">
      <w:pPr>
        <w:spacing w:after="0" w:line="240" w:lineRule="auto"/>
        <w:jc w:val="both"/>
        <w:rPr>
          <w:rFonts w:ascii="Times New Roman" w:eastAsia="Times New Roman" w:hAnsi="Times New Roman" w:cs="Times New Roman"/>
          <w:sz w:val="24"/>
          <w:szCs w:val="20"/>
          <w:lang w:val="en-029"/>
        </w:rPr>
      </w:pPr>
    </w:p>
    <w:p w14:paraId="495958F5" w14:textId="03B68BFE" w:rsidR="00D957A4" w:rsidRPr="00800D87" w:rsidRDefault="00D957A4" w:rsidP="00863BAC">
      <w:pPr>
        <w:spacing w:after="0" w:line="240" w:lineRule="auto"/>
        <w:jc w:val="both"/>
        <w:rPr>
          <w:rFonts w:ascii="Times New Roman" w:eastAsia="Times New Roman" w:hAnsi="Times New Roman" w:cs="Times New Roman"/>
          <w:sz w:val="24"/>
          <w:szCs w:val="20"/>
          <w:lang w:val="en-029"/>
        </w:rPr>
      </w:pPr>
    </w:p>
    <w:p w14:paraId="0D2552B6" w14:textId="6BE2D5E0" w:rsidR="00D957A4" w:rsidRPr="00800D87" w:rsidRDefault="00D957A4" w:rsidP="00863BAC">
      <w:pPr>
        <w:spacing w:after="0" w:line="240" w:lineRule="auto"/>
        <w:jc w:val="both"/>
        <w:rPr>
          <w:rFonts w:ascii="Times New Roman" w:eastAsia="Times New Roman" w:hAnsi="Times New Roman" w:cs="Times New Roman"/>
          <w:sz w:val="24"/>
          <w:szCs w:val="20"/>
          <w:lang w:val="en-029"/>
        </w:rPr>
      </w:pPr>
    </w:p>
    <w:p w14:paraId="7833D055" w14:textId="76CC44B0" w:rsidR="00D957A4" w:rsidRPr="00800D87" w:rsidRDefault="00D957A4" w:rsidP="00863BAC">
      <w:pPr>
        <w:spacing w:after="0" w:line="240" w:lineRule="auto"/>
        <w:jc w:val="both"/>
        <w:rPr>
          <w:rFonts w:ascii="Times New Roman" w:eastAsia="Times New Roman" w:hAnsi="Times New Roman" w:cs="Times New Roman"/>
          <w:sz w:val="24"/>
          <w:szCs w:val="20"/>
          <w:lang w:val="en-029"/>
        </w:rPr>
      </w:pPr>
    </w:p>
    <w:p w14:paraId="1573FEDD" w14:textId="1E051F8E" w:rsidR="00D957A4" w:rsidRPr="00800D87" w:rsidRDefault="00D957A4" w:rsidP="00863BAC">
      <w:pPr>
        <w:spacing w:after="0" w:line="240" w:lineRule="auto"/>
        <w:jc w:val="both"/>
        <w:rPr>
          <w:rFonts w:ascii="Times New Roman" w:eastAsia="Times New Roman" w:hAnsi="Times New Roman" w:cs="Times New Roman"/>
          <w:sz w:val="24"/>
          <w:szCs w:val="20"/>
          <w:lang w:val="en-029"/>
        </w:rPr>
      </w:pPr>
    </w:p>
    <w:p w14:paraId="45985810" w14:textId="0077309D" w:rsidR="00D957A4" w:rsidRPr="00800D87" w:rsidRDefault="00D957A4" w:rsidP="00863BAC">
      <w:pPr>
        <w:spacing w:after="0" w:line="240" w:lineRule="auto"/>
        <w:jc w:val="both"/>
        <w:rPr>
          <w:rFonts w:ascii="Times New Roman" w:eastAsia="Times New Roman" w:hAnsi="Times New Roman" w:cs="Times New Roman"/>
          <w:sz w:val="24"/>
          <w:szCs w:val="20"/>
          <w:lang w:val="en-029"/>
        </w:rPr>
      </w:pPr>
    </w:p>
    <w:p w14:paraId="77909F7E" w14:textId="77777777" w:rsidR="00D957A4" w:rsidRPr="00800D87" w:rsidRDefault="00D957A4" w:rsidP="00863BAC">
      <w:pPr>
        <w:spacing w:after="0" w:line="240" w:lineRule="auto"/>
        <w:jc w:val="both"/>
        <w:rPr>
          <w:rFonts w:ascii="Times New Roman" w:eastAsia="Times New Roman" w:hAnsi="Times New Roman" w:cs="Times New Roman"/>
          <w:sz w:val="24"/>
          <w:szCs w:val="20"/>
          <w:lang w:val="en-029"/>
        </w:rPr>
      </w:pPr>
    </w:p>
    <w:p w14:paraId="7704B3E1" w14:textId="77777777" w:rsidR="00863BAC" w:rsidRPr="00800D87" w:rsidRDefault="00863BAC" w:rsidP="00863BAC">
      <w:pPr>
        <w:spacing w:after="0" w:line="240" w:lineRule="auto"/>
        <w:jc w:val="both"/>
        <w:rPr>
          <w:rFonts w:ascii="Times New Roman" w:eastAsia="Times New Roman" w:hAnsi="Times New Roman" w:cs="Times New Roman"/>
          <w:sz w:val="24"/>
          <w:szCs w:val="20"/>
          <w:lang w:val="en-029"/>
        </w:rPr>
      </w:pPr>
    </w:p>
    <w:p w14:paraId="608FE7B7" w14:textId="77777777" w:rsidR="00863BAC" w:rsidRPr="00800D87" w:rsidRDefault="00863BAC" w:rsidP="00863BAC">
      <w:pPr>
        <w:spacing w:after="0" w:line="240" w:lineRule="auto"/>
        <w:jc w:val="both"/>
        <w:rPr>
          <w:rFonts w:ascii="Times New Roman" w:eastAsia="Times New Roman" w:hAnsi="Times New Roman" w:cs="Times New Roman"/>
          <w:sz w:val="24"/>
          <w:szCs w:val="20"/>
          <w:lang w:val="en-029"/>
        </w:rPr>
      </w:pPr>
    </w:p>
    <w:p w14:paraId="7C0757D4" w14:textId="0A75B43B" w:rsidR="00863BAC" w:rsidRPr="00800D87" w:rsidRDefault="00863BAC" w:rsidP="007E27A4">
      <w:pPr>
        <w:pStyle w:val="Heading1"/>
        <w:jc w:val="center"/>
        <w:rPr>
          <w:rFonts w:ascii="Times New Roman" w:eastAsia="Times New Roman" w:hAnsi="Times New Roman" w:cs="Times New Roman"/>
          <w:b/>
          <w:bCs/>
          <w:color w:val="000000" w:themeColor="text1"/>
          <w:sz w:val="44"/>
          <w:szCs w:val="44"/>
          <w:lang w:val="en-029"/>
        </w:rPr>
      </w:pPr>
      <w:r w:rsidRPr="00800D87">
        <w:rPr>
          <w:rFonts w:ascii="Times New Roman" w:eastAsia="Times New Roman" w:hAnsi="Times New Roman" w:cs="Times New Roman"/>
          <w:b/>
          <w:bCs/>
          <w:color w:val="000000" w:themeColor="text1"/>
          <w:sz w:val="44"/>
          <w:szCs w:val="44"/>
          <w:lang w:val="en-029"/>
        </w:rPr>
        <w:t>PART 1 – Bidding Procedures</w:t>
      </w:r>
      <w:bookmarkEnd w:id="8"/>
      <w:bookmarkEnd w:id="9"/>
      <w:bookmarkEnd w:id="10"/>
      <w:bookmarkEnd w:id="11"/>
      <w:bookmarkEnd w:id="12"/>
      <w:bookmarkEnd w:id="13"/>
    </w:p>
    <w:p w14:paraId="5CFDD6FE" w14:textId="77777777" w:rsidR="00863BAC" w:rsidRPr="00800D87" w:rsidRDefault="00863BAC" w:rsidP="00103EF0">
      <w:pPr>
        <w:spacing w:after="0" w:line="240" w:lineRule="auto"/>
        <w:jc w:val="center"/>
        <w:rPr>
          <w:rFonts w:ascii="Times New Roman" w:eastAsia="Times New Roman" w:hAnsi="Times New Roman" w:cs="Times New Roman"/>
          <w:b/>
          <w:bCs/>
          <w:sz w:val="40"/>
          <w:szCs w:val="40"/>
          <w:lang w:val="en-029"/>
        </w:rPr>
      </w:pPr>
    </w:p>
    <w:p w14:paraId="20C504A1" w14:textId="77777777" w:rsidR="009639A5" w:rsidRPr="00800D87" w:rsidRDefault="009639A5" w:rsidP="00103EF0">
      <w:pPr>
        <w:spacing w:after="0" w:line="240" w:lineRule="auto"/>
        <w:jc w:val="center"/>
        <w:rPr>
          <w:rFonts w:ascii="Times New Roman" w:eastAsia="Times New Roman" w:hAnsi="Times New Roman" w:cs="Times New Roman"/>
          <w:b/>
          <w:bCs/>
          <w:sz w:val="40"/>
          <w:szCs w:val="40"/>
          <w:lang w:val="en-029"/>
        </w:rPr>
      </w:pPr>
    </w:p>
    <w:p w14:paraId="5CA8714F" w14:textId="112DAFFC" w:rsidR="009639A5" w:rsidRPr="00800D87" w:rsidRDefault="009639A5" w:rsidP="00103EF0">
      <w:pPr>
        <w:spacing w:after="0" w:line="240" w:lineRule="auto"/>
        <w:jc w:val="center"/>
        <w:rPr>
          <w:rFonts w:ascii="Times New Roman" w:eastAsia="Times New Roman" w:hAnsi="Times New Roman" w:cs="Times New Roman"/>
          <w:b/>
          <w:bCs/>
          <w:sz w:val="40"/>
          <w:szCs w:val="40"/>
          <w:lang w:val="en-029"/>
        </w:rPr>
        <w:sectPr w:rsidR="009639A5" w:rsidRPr="00800D87">
          <w:pgSz w:w="12240" w:h="15840"/>
          <w:pgMar w:top="1440" w:right="1440" w:bottom="1440" w:left="1440" w:header="720" w:footer="720" w:gutter="0"/>
          <w:cols w:space="720"/>
          <w:docGrid w:linePitch="360"/>
        </w:sectPr>
      </w:pPr>
    </w:p>
    <w:p w14:paraId="45009792" w14:textId="0415837F" w:rsidR="00863BAC" w:rsidRPr="00800D87" w:rsidRDefault="00863BAC" w:rsidP="00717A41">
      <w:pPr>
        <w:jc w:val="center"/>
        <w:rPr>
          <w:rFonts w:ascii="Times New Roman" w:hAnsi="Times New Roman" w:cs="Times New Roman"/>
          <w:b/>
          <w:bCs/>
          <w:sz w:val="32"/>
          <w:szCs w:val="32"/>
          <w:lang w:val="en-029"/>
        </w:rPr>
      </w:pPr>
      <w:bookmarkStart w:id="15" w:name="_Toc438954442"/>
      <w:bookmarkStart w:id="16" w:name="_Toc192578383"/>
      <w:r w:rsidRPr="00800D87">
        <w:rPr>
          <w:rFonts w:ascii="Times New Roman" w:hAnsi="Times New Roman" w:cs="Times New Roman"/>
          <w:b/>
          <w:bCs/>
          <w:sz w:val="32"/>
          <w:szCs w:val="32"/>
          <w:lang w:val="en-029"/>
        </w:rPr>
        <w:lastRenderedPageBreak/>
        <w:t>Section I.  Instructions to Bidders</w:t>
      </w:r>
      <w:bookmarkEnd w:id="15"/>
      <w:bookmarkEnd w:id="16"/>
    </w:p>
    <w:p w14:paraId="0C880A5B" w14:textId="77777777" w:rsidR="00863BAC" w:rsidRPr="00800D87" w:rsidRDefault="00863BAC" w:rsidP="00863BAC">
      <w:pPr>
        <w:jc w:val="center"/>
        <w:rPr>
          <w:rFonts w:ascii="Times New Roman" w:hAnsi="Times New Roman" w:cs="Times New Roman"/>
          <w:b/>
          <w:bCs/>
          <w:sz w:val="28"/>
          <w:szCs w:val="28"/>
          <w:lang w:val="en-029"/>
        </w:rPr>
      </w:pPr>
      <w:bookmarkStart w:id="17" w:name="_Hlk126943781"/>
      <w:r w:rsidRPr="00800D87">
        <w:rPr>
          <w:rFonts w:ascii="Times New Roman" w:hAnsi="Times New Roman" w:cs="Times New Roman"/>
          <w:b/>
          <w:bCs/>
          <w:sz w:val="28"/>
          <w:szCs w:val="28"/>
          <w:lang w:val="en-029"/>
        </w:rPr>
        <w:t>Table of Clauses</w:t>
      </w:r>
    </w:p>
    <w:bookmarkEnd w:id="17"/>
    <w:p w14:paraId="478335EB" w14:textId="759B40B7" w:rsidR="00F04C39" w:rsidRPr="00800D87" w:rsidRDefault="001F6107" w:rsidP="00B00FCF">
      <w:pPr>
        <w:pStyle w:val="TOC2"/>
        <w:rPr>
          <w:rFonts w:asciiTheme="minorHAnsi" w:eastAsiaTheme="minorEastAsia" w:hAnsiTheme="minorHAnsi" w:cstheme="minorBidi"/>
          <w:noProof/>
          <w:sz w:val="22"/>
          <w:szCs w:val="22"/>
        </w:rPr>
      </w:pPr>
      <w:r w:rsidRPr="00800D87">
        <w:rPr>
          <w:color w:val="FF0000"/>
          <w:sz w:val="32"/>
          <w:szCs w:val="32"/>
        </w:rPr>
        <w:fldChar w:fldCharType="begin"/>
      </w:r>
      <w:r w:rsidRPr="00800D87">
        <w:rPr>
          <w:color w:val="FF0000"/>
          <w:sz w:val="32"/>
          <w:szCs w:val="32"/>
        </w:rPr>
        <w:instrText xml:space="preserve"> TOC \b Link2 \* MERGEFORMAT </w:instrText>
      </w:r>
      <w:r w:rsidRPr="00800D87">
        <w:rPr>
          <w:color w:val="FF0000"/>
          <w:sz w:val="32"/>
          <w:szCs w:val="32"/>
        </w:rPr>
        <w:fldChar w:fldCharType="separate"/>
      </w:r>
      <w:r w:rsidR="00F04C39" w:rsidRPr="00800D87">
        <w:rPr>
          <w:b/>
          <w:bCs/>
          <w:noProof/>
          <w:color w:val="000000" w:themeColor="text1"/>
        </w:rPr>
        <w:t>A.</w:t>
      </w:r>
      <w:r w:rsidR="00F04C39" w:rsidRPr="00800D87">
        <w:rPr>
          <w:rFonts w:asciiTheme="minorHAnsi" w:eastAsiaTheme="minorEastAsia" w:hAnsiTheme="minorHAnsi" w:cstheme="minorBidi"/>
          <w:b/>
          <w:bCs/>
          <w:noProof/>
          <w:sz w:val="22"/>
          <w:szCs w:val="22"/>
        </w:rPr>
        <w:tab/>
      </w:r>
      <w:r w:rsidR="00F04C39" w:rsidRPr="00800D87">
        <w:rPr>
          <w:b/>
          <w:bCs/>
          <w:noProof/>
          <w:color w:val="000000" w:themeColor="text1"/>
        </w:rPr>
        <w:t>General</w:t>
      </w:r>
      <w:r w:rsidR="00F04C39" w:rsidRPr="00800D87">
        <w:rPr>
          <w:noProof/>
        </w:rPr>
        <w:tab/>
      </w:r>
      <w:r w:rsidR="00F04C39" w:rsidRPr="00800D87">
        <w:rPr>
          <w:noProof/>
        </w:rPr>
        <w:fldChar w:fldCharType="begin"/>
      </w:r>
      <w:r w:rsidR="00F04C39" w:rsidRPr="00800D87">
        <w:rPr>
          <w:noProof/>
        </w:rPr>
        <w:instrText xml:space="preserve"> PAGEREF _Toc129547883 \h </w:instrText>
      </w:r>
      <w:r w:rsidR="00F04C39" w:rsidRPr="00800D87">
        <w:rPr>
          <w:noProof/>
        </w:rPr>
      </w:r>
      <w:r w:rsidR="00F04C39" w:rsidRPr="00800D87">
        <w:rPr>
          <w:noProof/>
        </w:rPr>
        <w:fldChar w:fldCharType="separate"/>
      </w:r>
      <w:r w:rsidR="0070374D" w:rsidRPr="00800D87">
        <w:rPr>
          <w:noProof/>
        </w:rPr>
        <w:t>1</w:t>
      </w:r>
      <w:r w:rsidR="00F04C39" w:rsidRPr="00800D87">
        <w:rPr>
          <w:noProof/>
        </w:rPr>
        <w:fldChar w:fldCharType="end"/>
      </w:r>
    </w:p>
    <w:p w14:paraId="0FB844F3" w14:textId="2CFB1338"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1.</w:t>
      </w:r>
      <w:r w:rsidRPr="00800D87">
        <w:rPr>
          <w:rFonts w:asciiTheme="minorHAnsi" w:eastAsiaTheme="minorEastAsia" w:hAnsiTheme="minorHAnsi" w:cstheme="minorBidi"/>
          <w:noProof/>
          <w:sz w:val="22"/>
          <w:szCs w:val="22"/>
        </w:rPr>
        <w:tab/>
      </w:r>
      <w:r w:rsidRPr="00800D87">
        <w:rPr>
          <w:noProof/>
          <w:color w:val="000000" w:themeColor="text1"/>
        </w:rPr>
        <w:t>Scope of Bid</w:t>
      </w:r>
      <w:r w:rsidRPr="00800D87">
        <w:rPr>
          <w:noProof/>
        </w:rPr>
        <w:tab/>
      </w:r>
      <w:r w:rsidRPr="00800D87">
        <w:rPr>
          <w:noProof/>
        </w:rPr>
        <w:fldChar w:fldCharType="begin"/>
      </w:r>
      <w:r w:rsidRPr="00800D87">
        <w:rPr>
          <w:noProof/>
        </w:rPr>
        <w:instrText xml:space="preserve"> PAGEREF _Toc129547884 \h </w:instrText>
      </w:r>
      <w:r w:rsidRPr="00800D87">
        <w:rPr>
          <w:noProof/>
        </w:rPr>
      </w:r>
      <w:r w:rsidRPr="00800D87">
        <w:rPr>
          <w:noProof/>
        </w:rPr>
        <w:fldChar w:fldCharType="separate"/>
      </w:r>
      <w:r w:rsidR="0070374D" w:rsidRPr="00800D87">
        <w:rPr>
          <w:noProof/>
        </w:rPr>
        <w:t>1</w:t>
      </w:r>
      <w:r w:rsidRPr="00800D87">
        <w:rPr>
          <w:noProof/>
        </w:rPr>
        <w:fldChar w:fldCharType="end"/>
      </w:r>
    </w:p>
    <w:p w14:paraId="2B39EA2E" w14:textId="7475EA40"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2.</w:t>
      </w:r>
      <w:r w:rsidRPr="00800D87">
        <w:rPr>
          <w:rFonts w:asciiTheme="minorHAnsi" w:eastAsiaTheme="minorEastAsia" w:hAnsiTheme="minorHAnsi" w:cstheme="minorBidi"/>
          <w:noProof/>
          <w:sz w:val="22"/>
          <w:szCs w:val="22"/>
        </w:rPr>
        <w:tab/>
      </w:r>
      <w:r w:rsidRPr="00800D87">
        <w:rPr>
          <w:noProof/>
          <w:color w:val="000000" w:themeColor="text1"/>
        </w:rPr>
        <w:t>Source of Funds</w:t>
      </w:r>
      <w:r w:rsidRPr="00800D87">
        <w:rPr>
          <w:noProof/>
        </w:rPr>
        <w:tab/>
      </w:r>
      <w:r w:rsidRPr="00800D87">
        <w:rPr>
          <w:noProof/>
        </w:rPr>
        <w:fldChar w:fldCharType="begin"/>
      </w:r>
      <w:r w:rsidRPr="00800D87">
        <w:rPr>
          <w:noProof/>
        </w:rPr>
        <w:instrText xml:space="preserve"> PAGEREF _Toc129547885 \h </w:instrText>
      </w:r>
      <w:r w:rsidRPr="00800D87">
        <w:rPr>
          <w:noProof/>
        </w:rPr>
      </w:r>
      <w:r w:rsidRPr="00800D87">
        <w:rPr>
          <w:noProof/>
        </w:rPr>
        <w:fldChar w:fldCharType="separate"/>
      </w:r>
      <w:r w:rsidR="0070374D" w:rsidRPr="00800D87">
        <w:rPr>
          <w:noProof/>
        </w:rPr>
        <w:t>2</w:t>
      </w:r>
      <w:r w:rsidRPr="00800D87">
        <w:rPr>
          <w:noProof/>
        </w:rPr>
        <w:fldChar w:fldCharType="end"/>
      </w:r>
    </w:p>
    <w:p w14:paraId="67D9C09F" w14:textId="619522FE" w:rsidR="00F04C39" w:rsidRPr="00800D87" w:rsidRDefault="00F04C39" w:rsidP="00B00FCF">
      <w:pPr>
        <w:pStyle w:val="TOC2"/>
        <w:rPr>
          <w:rFonts w:asciiTheme="minorHAnsi" w:eastAsiaTheme="minorEastAsia" w:hAnsiTheme="minorHAnsi" w:cstheme="minorBidi"/>
          <w:noProof/>
          <w:sz w:val="22"/>
          <w:szCs w:val="22"/>
        </w:rPr>
      </w:pPr>
      <w:r w:rsidRPr="00800D87">
        <w:rPr>
          <w:noProof/>
        </w:rPr>
        <w:t>3.</w:t>
      </w:r>
      <w:r w:rsidRPr="00800D87">
        <w:rPr>
          <w:rFonts w:asciiTheme="minorHAnsi" w:eastAsiaTheme="minorEastAsia" w:hAnsiTheme="minorHAnsi" w:cstheme="minorBidi"/>
          <w:noProof/>
          <w:sz w:val="22"/>
          <w:szCs w:val="22"/>
        </w:rPr>
        <w:tab/>
      </w:r>
      <w:r w:rsidRPr="00800D87">
        <w:rPr>
          <w:noProof/>
        </w:rPr>
        <w:t>Prohibited Practices and Other Integrity Related Matters</w:t>
      </w:r>
      <w:r w:rsidRPr="00800D87">
        <w:rPr>
          <w:noProof/>
        </w:rPr>
        <w:tab/>
      </w:r>
      <w:r w:rsidRPr="00800D87">
        <w:rPr>
          <w:noProof/>
        </w:rPr>
        <w:fldChar w:fldCharType="begin"/>
      </w:r>
      <w:r w:rsidRPr="00800D87">
        <w:rPr>
          <w:noProof/>
        </w:rPr>
        <w:instrText xml:space="preserve"> PAGEREF _Toc129547886 \h </w:instrText>
      </w:r>
      <w:r w:rsidRPr="00800D87">
        <w:rPr>
          <w:noProof/>
        </w:rPr>
      </w:r>
      <w:r w:rsidRPr="00800D87">
        <w:rPr>
          <w:noProof/>
        </w:rPr>
        <w:fldChar w:fldCharType="separate"/>
      </w:r>
      <w:r w:rsidR="0070374D" w:rsidRPr="00800D87">
        <w:rPr>
          <w:noProof/>
        </w:rPr>
        <w:t>2</w:t>
      </w:r>
      <w:r w:rsidRPr="00800D87">
        <w:rPr>
          <w:noProof/>
        </w:rPr>
        <w:fldChar w:fldCharType="end"/>
      </w:r>
    </w:p>
    <w:p w14:paraId="27BF92C4" w14:textId="2260F3FE"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4.</w:t>
      </w:r>
      <w:r w:rsidRPr="00800D87">
        <w:rPr>
          <w:rFonts w:asciiTheme="minorHAnsi" w:eastAsiaTheme="minorEastAsia" w:hAnsiTheme="minorHAnsi" w:cstheme="minorBidi"/>
          <w:noProof/>
          <w:sz w:val="22"/>
          <w:szCs w:val="22"/>
        </w:rPr>
        <w:tab/>
      </w:r>
      <w:r w:rsidRPr="00800D87">
        <w:rPr>
          <w:noProof/>
          <w:color w:val="000000" w:themeColor="text1"/>
        </w:rPr>
        <w:t>Eligible Bidders</w:t>
      </w:r>
      <w:r w:rsidRPr="00800D87">
        <w:rPr>
          <w:noProof/>
        </w:rPr>
        <w:tab/>
      </w:r>
      <w:r w:rsidRPr="00800D87">
        <w:rPr>
          <w:noProof/>
        </w:rPr>
        <w:fldChar w:fldCharType="begin"/>
      </w:r>
      <w:r w:rsidRPr="00800D87">
        <w:rPr>
          <w:noProof/>
        </w:rPr>
        <w:instrText xml:space="preserve"> PAGEREF _Toc129547887 \h </w:instrText>
      </w:r>
      <w:r w:rsidRPr="00800D87">
        <w:rPr>
          <w:noProof/>
        </w:rPr>
      </w:r>
      <w:r w:rsidRPr="00800D87">
        <w:rPr>
          <w:noProof/>
        </w:rPr>
        <w:fldChar w:fldCharType="separate"/>
      </w:r>
      <w:r w:rsidR="0070374D" w:rsidRPr="00800D87">
        <w:rPr>
          <w:noProof/>
        </w:rPr>
        <w:t>3</w:t>
      </w:r>
      <w:r w:rsidRPr="00800D87">
        <w:rPr>
          <w:noProof/>
        </w:rPr>
        <w:fldChar w:fldCharType="end"/>
      </w:r>
    </w:p>
    <w:p w14:paraId="7B6E3E78" w14:textId="66F4F82F" w:rsidR="00F04C39" w:rsidRPr="00800D87" w:rsidRDefault="00F04C39" w:rsidP="00B00FCF">
      <w:pPr>
        <w:pStyle w:val="TOC2"/>
        <w:rPr>
          <w:rFonts w:asciiTheme="minorHAnsi" w:eastAsiaTheme="minorEastAsia" w:hAnsiTheme="minorHAnsi" w:cstheme="minorBidi"/>
          <w:noProof/>
          <w:sz w:val="22"/>
          <w:szCs w:val="22"/>
        </w:rPr>
      </w:pPr>
      <w:r w:rsidRPr="00800D87">
        <w:rPr>
          <w:noProof/>
        </w:rPr>
        <w:t>5.</w:t>
      </w:r>
      <w:r w:rsidRPr="00800D87">
        <w:rPr>
          <w:rFonts w:asciiTheme="minorHAnsi" w:eastAsiaTheme="minorEastAsia" w:hAnsiTheme="minorHAnsi" w:cstheme="minorBidi"/>
          <w:noProof/>
          <w:sz w:val="22"/>
          <w:szCs w:val="22"/>
        </w:rPr>
        <w:tab/>
      </w:r>
      <w:r w:rsidRPr="00800D87">
        <w:rPr>
          <w:noProof/>
        </w:rPr>
        <w:t>Eligible Goods and Related Services</w:t>
      </w:r>
      <w:r w:rsidRPr="00800D87">
        <w:rPr>
          <w:noProof/>
        </w:rPr>
        <w:tab/>
      </w:r>
      <w:r w:rsidRPr="00800D87">
        <w:rPr>
          <w:noProof/>
        </w:rPr>
        <w:fldChar w:fldCharType="begin"/>
      </w:r>
      <w:r w:rsidRPr="00800D87">
        <w:rPr>
          <w:noProof/>
        </w:rPr>
        <w:instrText xml:space="preserve"> PAGEREF _Toc129547888 \h </w:instrText>
      </w:r>
      <w:r w:rsidRPr="00800D87">
        <w:rPr>
          <w:noProof/>
        </w:rPr>
      </w:r>
      <w:r w:rsidRPr="00800D87">
        <w:rPr>
          <w:noProof/>
        </w:rPr>
        <w:fldChar w:fldCharType="separate"/>
      </w:r>
      <w:r w:rsidR="0070374D" w:rsidRPr="00800D87">
        <w:rPr>
          <w:noProof/>
        </w:rPr>
        <w:t>8</w:t>
      </w:r>
      <w:r w:rsidRPr="00800D87">
        <w:rPr>
          <w:noProof/>
        </w:rPr>
        <w:fldChar w:fldCharType="end"/>
      </w:r>
    </w:p>
    <w:p w14:paraId="66EE3064" w14:textId="77777777" w:rsidR="00B73AED" w:rsidRPr="00800D87" w:rsidRDefault="00B73AED" w:rsidP="00B00FCF">
      <w:pPr>
        <w:pStyle w:val="TOC2"/>
        <w:rPr>
          <w:noProof/>
        </w:rPr>
      </w:pPr>
    </w:p>
    <w:p w14:paraId="4F5F768E" w14:textId="20E3D556" w:rsidR="00F04C39" w:rsidRPr="00800D87" w:rsidRDefault="00F04C39" w:rsidP="00B00FCF">
      <w:pPr>
        <w:pStyle w:val="TOC2"/>
        <w:rPr>
          <w:rFonts w:asciiTheme="minorHAnsi" w:eastAsiaTheme="minorEastAsia" w:hAnsiTheme="minorHAnsi" w:cstheme="minorBidi"/>
          <w:noProof/>
          <w:sz w:val="22"/>
          <w:szCs w:val="22"/>
        </w:rPr>
      </w:pPr>
      <w:r w:rsidRPr="00800D87">
        <w:rPr>
          <w:b/>
          <w:bCs/>
          <w:noProof/>
          <w:color w:val="000000" w:themeColor="text1"/>
        </w:rPr>
        <w:t>B.</w:t>
      </w:r>
      <w:r w:rsidRPr="00800D87">
        <w:rPr>
          <w:rFonts w:asciiTheme="minorHAnsi" w:eastAsiaTheme="minorEastAsia" w:hAnsiTheme="minorHAnsi" w:cstheme="minorBidi"/>
          <w:b/>
          <w:bCs/>
          <w:noProof/>
          <w:sz w:val="22"/>
          <w:szCs w:val="22"/>
        </w:rPr>
        <w:tab/>
      </w:r>
      <w:r w:rsidRPr="00800D87">
        <w:rPr>
          <w:b/>
          <w:bCs/>
          <w:noProof/>
          <w:color w:val="000000" w:themeColor="text1"/>
        </w:rPr>
        <w:t>Contents of Bidding Document</w:t>
      </w:r>
      <w:r w:rsidRPr="00800D87">
        <w:rPr>
          <w:noProof/>
        </w:rPr>
        <w:tab/>
      </w:r>
      <w:r w:rsidRPr="00800D87">
        <w:rPr>
          <w:noProof/>
        </w:rPr>
        <w:fldChar w:fldCharType="begin"/>
      </w:r>
      <w:r w:rsidRPr="00800D87">
        <w:rPr>
          <w:noProof/>
        </w:rPr>
        <w:instrText xml:space="preserve"> PAGEREF _Toc129547889 \h </w:instrText>
      </w:r>
      <w:r w:rsidRPr="00800D87">
        <w:rPr>
          <w:noProof/>
        </w:rPr>
      </w:r>
      <w:r w:rsidRPr="00800D87">
        <w:rPr>
          <w:noProof/>
        </w:rPr>
        <w:fldChar w:fldCharType="separate"/>
      </w:r>
      <w:r w:rsidR="0070374D" w:rsidRPr="00800D87">
        <w:rPr>
          <w:noProof/>
        </w:rPr>
        <w:t>8</w:t>
      </w:r>
      <w:r w:rsidRPr="00800D87">
        <w:rPr>
          <w:noProof/>
        </w:rPr>
        <w:fldChar w:fldCharType="end"/>
      </w:r>
    </w:p>
    <w:p w14:paraId="1C541442" w14:textId="317963EA"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6.</w:t>
      </w:r>
      <w:r w:rsidRPr="00800D87">
        <w:rPr>
          <w:rFonts w:asciiTheme="minorHAnsi" w:eastAsiaTheme="minorEastAsia" w:hAnsiTheme="minorHAnsi" w:cstheme="minorBidi"/>
          <w:noProof/>
          <w:sz w:val="22"/>
          <w:szCs w:val="22"/>
        </w:rPr>
        <w:tab/>
      </w:r>
      <w:r w:rsidRPr="00800D87">
        <w:rPr>
          <w:noProof/>
          <w:color w:val="000000" w:themeColor="text1"/>
        </w:rPr>
        <w:t>Sections of Bidding Document</w:t>
      </w:r>
      <w:r w:rsidRPr="00800D87">
        <w:rPr>
          <w:noProof/>
        </w:rPr>
        <w:tab/>
      </w:r>
      <w:r w:rsidRPr="00800D87">
        <w:rPr>
          <w:noProof/>
        </w:rPr>
        <w:fldChar w:fldCharType="begin"/>
      </w:r>
      <w:r w:rsidRPr="00800D87">
        <w:rPr>
          <w:noProof/>
        </w:rPr>
        <w:instrText xml:space="preserve"> PAGEREF _Toc129547890 \h </w:instrText>
      </w:r>
      <w:r w:rsidRPr="00800D87">
        <w:rPr>
          <w:noProof/>
        </w:rPr>
      </w:r>
      <w:r w:rsidRPr="00800D87">
        <w:rPr>
          <w:noProof/>
        </w:rPr>
        <w:fldChar w:fldCharType="separate"/>
      </w:r>
      <w:r w:rsidR="0070374D" w:rsidRPr="00800D87">
        <w:rPr>
          <w:noProof/>
        </w:rPr>
        <w:t>8</w:t>
      </w:r>
      <w:r w:rsidRPr="00800D87">
        <w:rPr>
          <w:noProof/>
        </w:rPr>
        <w:fldChar w:fldCharType="end"/>
      </w:r>
    </w:p>
    <w:p w14:paraId="6099E651" w14:textId="69A62B4C" w:rsidR="00F04C39" w:rsidRPr="00800D87" w:rsidRDefault="00F04C39" w:rsidP="00B00FCF">
      <w:pPr>
        <w:pStyle w:val="TOC2"/>
        <w:rPr>
          <w:rFonts w:asciiTheme="minorHAnsi" w:eastAsiaTheme="minorEastAsia" w:hAnsiTheme="minorHAnsi" w:cstheme="minorBidi"/>
          <w:noProof/>
          <w:sz w:val="22"/>
          <w:szCs w:val="22"/>
        </w:rPr>
      </w:pPr>
      <w:r w:rsidRPr="00800D87">
        <w:rPr>
          <w:noProof/>
        </w:rPr>
        <w:t>7.</w:t>
      </w:r>
      <w:r w:rsidRPr="00800D87">
        <w:rPr>
          <w:rFonts w:asciiTheme="minorHAnsi" w:eastAsiaTheme="minorEastAsia" w:hAnsiTheme="minorHAnsi" w:cstheme="minorBidi"/>
          <w:noProof/>
          <w:sz w:val="22"/>
          <w:szCs w:val="22"/>
        </w:rPr>
        <w:tab/>
      </w:r>
      <w:r w:rsidRPr="00800D87">
        <w:rPr>
          <w:noProof/>
        </w:rPr>
        <w:t>Clarification of Bidding Document, Site Visit, Pre-Bid Meeting</w:t>
      </w:r>
      <w:r w:rsidRPr="00800D87">
        <w:rPr>
          <w:noProof/>
        </w:rPr>
        <w:tab/>
      </w:r>
      <w:r w:rsidRPr="00800D87">
        <w:rPr>
          <w:noProof/>
        </w:rPr>
        <w:fldChar w:fldCharType="begin"/>
      </w:r>
      <w:r w:rsidRPr="00800D87">
        <w:rPr>
          <w:noProof/>
        </w:rPr>
        <w:instrText xml:space="preserve"> PAGEREF _Toc129547891 \h </w:instrText>
      </w:r>
      <w:r w:rsidRPr="00800D87">
        <w:rPr>
          <w:noProof/>
        </w:rPr>
      </w:r>
      <w:r w:rsidRPr="00800D87">
        <w:rPr>
          <w:noProof/>
        </w:rPr>
        <w:fldChar w:fldCharType="separate"/>
      </w:r>
      <w:r w:rsidR="0070374D" w:rsidRPr="00800D87">
        <w:rPr>
          <w:noProof/>
        </w:rPr>
        <w:t>9</w:t>
      </w:r>
      <w:r w:rsidRPr="00800D87">
        <w:rPr>
          <w:noProof/>
        </w:rPr>
        <w:fldChar w:fldCharType="end"/>
      </w:r>
    </w:p>
    <w:p w14:paraId="0B259010" w14:textId="46868788"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8.</w:t>
      </w:r>
      <w:r w:rsidRPr="00800D87">
        <w:rPr>
          <w:rFonts w:asciiTheme="minorHAnsi" w:eastAsiaTheme="minorEastAsia" w:hAnsiTheme="minorHAnsi" w:cstheme="minorBidi"/>
          <w:noProof/>
          <w:sz w:val="22"/>
          <w:szCs w:val="22"/>
        </w:rPr>
        <w:tab/>
      </w:r>
      <w:r w:rsidRPr="00800D87">
        <w:rPr>
          <w:noProof/>
          <w:color w:val="000000" w:themeColor="text1"/>
        </w:rPr>
        <w:t>Amendment of Bidding Document</w:t>
      </w:r>
      <w:r w:rsidRPr="00800D87">
        <w:rPr>
          <w:noProof/>
        </w:rPr>
        <w:tab/>
      </w:r>
      <w:r w:rsidRPr="00800D87">
        <w:rPr>
          <w:noProof/>
        </w:rPr>
        <w:fldChar w:fldCharType="begin"/>
      </w:r>
      <w:r w:rsidRPr="00800D87">
        <w:rPr>
          <w:noProof/>
        </w:rPr>
        <w:instrText xml:space="preserve"> PAGEREF _Toc129547892 \h </w:instrText>
      </w:r>
      <w:r w:rsidRPr="00800D87">
        <w:rPr>
          <w:noProof/>
        </w:rPr>
      </w:r>
      <w:r w:rsidRPr="00800D87">
        <w:rPr>
          <w:noProof/>
        </w:rPr>
        <w:fldChar w:fldCharType="separate"/>
      </w:r>
      <w:r w:rsidR="0070374D" w:rsidRPr="00800D87">
        <w:rPr>
          <w:noProof/>
        </w:rPr>
        <w:t>11</w:t>
      </w:r>
      <w:r w:rsidRPr="00800D87">
        <w:rPr>
          <w:noProof/>
        </w:rPr>
        <w:fldChar w:fldCharType="end"/>
      </w:r>
    </w:p>
    <w:p w14:paraId="123C3C37" w14:textId="77777777" w:rsidR="00B73AED" w:rsidRPr="00800D87" w:rsidRDefault="00B73AED" w:rsidP="00B00FCF">
      <w:pPr>
        <w:pStyle w:val="TOC2"/>
        <w:rPr>
          <w:noProof/>
        </w:rPr>
      </w:pPr>
    </w:p>
    <w:p w14:paraId="3B147919" w14:textId="4C78501D" w:rsidR="00F04C39" w:rsidRPr="00800D87" w:rsidRDefault="00F04C39" w:rsidP="00B00FCF">
      <w:pPr>
        <w:pStyle w:val="TOC2"/>
        <w:rPr>
          <w:rFonts w:asciiTheme="minorHAnsi" w:eastAsiaTheme="minorEastAsia" w:hAnsiTheme="minorHAnsi" w:cstheme="minorBidi"/>
          <w:noProof/>
          <w:sz w:val="22"/>
          <w:szCs w:val="22"/>
        </w:rPr>
      </w:pPr>
      <w:r w:rsidRPr="00800D87">
        <w:rPr>
          <w:b/>
          <w:bCs/>
          <w:noProof/>
          <w:color w:val="000000" w:themeColor="text1"/>
        </w:rPr>
        <w:t>C.</w:t>
      </w:r>
      <w:r w:rsidRPr="00800D87">
        <w:rPr>
          <w:rFonts w:asciiTheme="minorHAnsi" w:eastAsiaTheme="minorEastAsia" w:hAnsiTheme="minorHAnsi" w:cstheme="minorBidi"/>
          <w:b/>
          <w:bCs/>
          <w:noProof/>
          <w:sz w:val="22"/>
          <w:szCs w:val="22"/>
        </w:rPr>
        <w:tab/>
      </w:r>
      <w:r w:rsidRPr="00800D87">
        <w:rPr>
          <w:b/>
          <w:bCs/>
          <w:noProof/>
          <w:color w:val="000000" w:themeColor="text1"/>
        </w:rPr>
        <w:t>Preparation of Bids</w:t>
      </w:r>
      <w:r w:rsidRPr="00800D87">
        <w:rPr>
          <w:noProof/>
        </w:rPr>
        <w:tab/>
      </w:r>
      <w:r w:rsidRPr="00800D87">
        <w:rPr>
          <w:noProof/>
        </w:rPr>
        <w:fldChar w:fldCharType="begin"/>
      </w:r>
      <w:r w:rsidRPr="00800D87">
        <w:rPr>
          <w:noProof/>
        </w:rPr>
        <w:instrText xml:space="preserve"> PAGEREF _Toc129547893 \h </w:instrText>
      </w:r>
      <w:r w:rsidRPr="00800D87">
        <w:rPr>
          <w:noProof/>
        </w:rPr>
      </w:r>
      <w:r w:rsidRPr="00800D87">
        <w:rPr>
          <w:noProof/>
        </w:rPr>
        <w:fldChar w:fldCharType="separate"/>
      </w:r>
      <w:r w:rsidR="0070374D" w:rsidRPr="00800D87">
        <w:rPr>
          <w:noProof/>
        </w:rPr>
        <w:t>11</w:t>
      </w:r>
      <w:r w:rsidRPr="00800D87">
        <w:rPr>
          <w:noProof/>
        </w:rPr>
        <w:fldChar w:fldCharType="end"/>
      </w:r>
    </w:p>
    <w:p w14:paraId="1B769245" w14:textId="0C72615C"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9.</w:t>
      </w:r>
      <w:r w:rsidRPr="00800D87">
        <w:rPr>
          <w:rFonts w:asciiTheme="minorHAnsi" w:eastAsiaTheme="minorEastAsia" w:hAnsiTheme="minorHAnsi" w:cstheme="minorBidi"/>
          <w:noProof/>
          <w:sz w:val="22"/>
          <w:szCs w:val="22"/>
        </w:rPr>
        <w:tab/>
      </w:r>
      <w:r w:rsidRPr="00800D87">
        <w:rPr>
          <w:noProof/>
          <w:color w:val="000000" w:themeColor="text1"/>
        </w:rPr>
        <w:t>Cost of Bidding</w:t>
      </w:r>
      <w:r w:rsidRPr="00800D87">
        <w:rPr>
          <w:noProof/>
        </w:rPr>
        <w:tab/>
      </w:r>
      <w:r w:rsidRPr="00800D87">
        <w:rPr>
          <w:noProof/>
        </w:rPr>
        <w:fldChar w:fldCharType="begin"/>
      </w:r>
      <w:r w:rsidRPr="00800D87">
        <w:rPr>
          <w:noProof/>
        </w:rPr>
        <w:instrText xml:space="preserve"> PAGEREF _Toc129547894 \h </w:instrText>
      </w:r>
      <w:r w:rsidRPr="00800D87">
        <w:rPr>
          <w:noProof/>
        </w:rPr>
      </w:r>
      <w:r w:rsidRPr="00800D87">
        <w:rPr>
          <w:noProof/>
        </w:rPr>
        <w:fldChar w:fldCharType="separate"/>
      </w:r>
      <w:r w:rsidR="0070374D" w:rsidRPr="00800D87">
        <w:rPr>
          <w:noProof/>
        </w:rPr>
        <w:t>11</w:t>
      </w:r>
      <w:r w:rsidRPr="00800D87">
        <w:rPr>
          <w:noProof/>
        </w:rPr>
        <w:fldChar w:fldCharType="end"/>
      </w:r>
    </w:p>
    <w:p w14:paraId="2ED620E8" w14:textId="78CF7C27"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10.</w:t>
      </w:r>
      <w:r w:rsidRPr="00800D87">
        <w:rPr>
          <w:rFonts w:asciiTheme="minorHAnsi" w:eastAsiaTheme="minorEastAsia" w:hAnsiTheme="minorHAnsi" w:cstheme="minorBidi"/>
          <w:noProof/>
          <w:sz w:val="22"/>
          <w:szCs w:val="22"/>
        </w:rPr>
        <w:tab/>
      </w:r>
      <w:r w:rsidRPr="00800D87">
        <w:rPr>
          <w:noProof/>
          <w:color w:val="000000" w:themeColor="text1"/>
        </w:rPr>
        <w:t>Language of Bid</w:t>
      </w:r>
      <w:r w:rsidRPr="00800D87">
        <w:rPr>
          <w:noProof/>
        </w:rPr>
        <w:tab/>
      </w:r>
      <w:r w:rsidRPr="00800D87">
        <w:rPr>
          <w:noProof/>
        </w:rPr>
        <w:fldChar w:fldCharType="begin"/>
      </w:r>
      <w:r w:rsidRPr="00800D87">
        <w:rPr>
          <w:noProof/>
        </w:rPr>
        <w:instrText xml:space="preserve"> PAGEREF _Toc129547895 \h </w:instrText>
      </w:r>
      <w:r w:rsidRPr="00800D87">
        <w:rPr>
          <w:noProof/>
        </w:rPr>
      </w:r>
      <w:r w:rsidRPr="00800D87">
        <w:rPr>
          <w:noProof/>
        </w:rPr>
        <w:fldChar w:fldCharType="separate"/>
      </w:r>
      <w:r w:rsidR="0070374D" w:rsidRPr="00800D87">
        <w:rPr>
          <w:noProof/>
        </w:rPr>
        <w:t>11</w:t>
      </w:r>
      <w:r w:rsidRPr="00800D87">
        <w:rPr>
          <w:noProof/>
        </w:rPr>
        <w:fldChar w:fldCharType="end"/>
      </w:r>
    </w:p>
    <w:p w14:paraId="67B934D4" w14:textId="4C049069"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11.</w:t>
      </w:r>
      <w:r w:rsidRPr="00800D87">
        <w:rPr>
          <w:rFonts w:asciiTheme="minorHAnsi" w:eastAsiaTheme="minorEastAsia" w:hAnsiTheme="minorHAnsi" w:cstheme="minorBidi"/>
          <w:noProof/>
          <w:sz w:val="22"/>
          <w:szCs w:val="22"/>
        </w:rPr>
        <w:tab/>
      </w:r>
      <w:r w:rsidRPr="00800D87">
        <w:rPr>
          <w:noProof/>
          <w:color w:val="000000" w:themeColor="text1"/>
        </w:rPr>
        <w:t>Documents Comprising the Bid</w:t>
      </w:r>
      <w:r w:rsidRPr="00800D87">
        <w:rPr>
          <w:noProof/>
        </w:rPr>
        <w:tab/>
      </w:r>
      <w:r w:rsidRPr="00800D87">
        <w:rPr>
          <w:noProof/>
        </w:rPr>
        <w:fldChar w:fldCharType="begin"/>
      </w:r>
      <w:r w:rsidRPr="00800D87">
        <w:rPr>
          <w:noProof/>
        </w:rPr>
        <w:instrText xml:space="preserve"> PAGEREF _Toc129547896 \h </w:instrText>
      </w:r>
      <w:r w:rsidRPr="00800D87">
        <w:rPr>
          <w:noProof/>
        </w:rPr>
      </w:r>
      <w:r w:rsidRPr="00800D87">
        <w:rPr>
          <w:noProof/>
        </w:rPr>
        <w:fldChar w:fldCharType="separate"/>
      </w:r>
      <w:r w:rsidR="0070374D" w:rsidRPr="00800D87">
        <w:rPr>
          <w:noProof/>
        </w:rPr>
        <w:t>12</w:t>
      </w:r>
      <w:r w:rsidRPr="00800D87">
        <w:rPr>
          <w:noProof/>
        </w:rPr>
        <w:fldChar w:fldCharType="end"/>
      </w:r>
    </w:p>
    <w:p w14:paraId="472C8CF8" w14:textId="32948F54" w:rsidR="00F04C39" w:rsidRPr="00800D87" w:rsidRDefault="00F04C39" w:rsidP="00B00FCF">
      <w:pPr>
        <w:pStyle w:val="TOC2"/>
        <w:rPr>
          <w:rFonts w:asciiTheme="minorHAnsi" w:eastAsiaTheme="minorEastAsia" w:hAnsiTheme="minorHAnsi" w:cstheme="minorBidi"/>
          <w:noProof/>
          <w:sz w:val="22"/>
          <w:szCs w:val="22"/>
        </w:rPr>
      </w:pPr>
      <w:r w:rsidRPr="00800D87">
        <w:rPr>
          <w:noProof/>
        </w:rPr>
        <w:t>12.</w:t>
      </w:r>
      <w:r w:rsidRPr="00800D87">
        <w:rPr>
          <w:rFonts w:asciiTheme="minorHAnsi" w:eastAsiaTheme="minorEastAsia" w:hAnsiTheme="minorHAnsi" w:cstheme="minorBidi"/>
          <w:noProof/>
          <w:sz w:val="22"/>
          <w:szCs w:val="22"/>
        </w:rPr>
        <w:tab/>
      </w:r>
      <w:r w:rsidRPr="00800D87">
        <w:rPr>
          <w:noProof/>
        </w:rPr>
        <w:t>Letter of Bid and Price Schedules</w:t>
      </w:r>
      <w:r w:rsidRPr="00800D87">
        <w:rPr>
          <w:noProof/>
        </w:rPr>
        <w:tab/>
      </w:r>
      <w:r w:rsidRPr="00800D87">
        <w:rPr>
          <w:noProof/>
        </w:rPr>
        <w:fldChar w:fldCharType="begin"/>
      </w:r>
      <w:r w:rsidRPr="00800D87">
        <w:rPr>
          <w:noProof/>
        </w:rPr>
        <w:instrText xml:space="preserve"> PAGEREF _Toc129547897 \h </w:instrText>
      </w:r>
      <w:r w:rsidRPr="00800D87">
        <w:rPr>
          <w:noProof/>
        </w:rPr>
      </w:r>
      <w:r w:rsidRPr="00800D87">
        <w:rPr>
          <w:noProof/>
        </w:rPr>
        <w:fldChar w:fldCharType="separate"/>
      </w:r>
      <w:r w:rsidR="0070374D" w:rsidRPr="00800D87">
        <w:rPr>
          <w:noProof/>
        </w:rPr>
        <w:t>13</w:t>
      </w:r>
      <w:r w:rsidRPr="00800D87">
        <w:rPr>
          <w:noProof/>
        </w:rPr>
        <w:fldChar w:fldCharType="end"/>
      </w:r>
    </w:p>
    <w:p w14:paraId="1328EBC6" w14:textId="4F0A0D69"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13.</w:t>
      </w:r>
      <w:r w:rsidRPr="00800D87">
        <w:rPr>
          <w:rFonts w:asciiTheme="minorHAnsi" w:eastAsiaTheme="minorEastAsia" w:hAnsiTheme="minorHAnsi" w:cstheme="minorBidi"/>
          <w:noProof/>
          <w:sz w:val="22"/>
          <w:szCs w:val="22"/>
        </w:rPr>
        <w:tab/>
      </w:r>
      <w:r w:rsidRPr="00800D87">
        <w:rPr>
          <w:noProof/>
          <w:color w:val="000000" w:themeColor="text1"/>
        </w:rPr>
        <w:t>Alternative Bids</w:t>
      </w:r>
      <w:r w:rsidRPr="00800D87">
        <w:rPr>
          <w:noProof/>
        </w:rPr>
        <w:tab/>
      </w:r>
      <w:r w:rsidRPr="00800D87">
        <w:rPr>
          <w:noProof/>
        </w:rPr>
        <w:fldChar w:fldCharType="begin"/>
      </w:r>
      <w:r w:rsidRPr="00800D87">
        <w:rPr>
          <w:noProof/>
        </w:rPr>
        <w:instrText xml:space="preserve"> PAGEREF _Toc129547898 \h </w:instrText>
      </w:r>
      <w:r w:rsidRPr="00800D87">
        <w:rPr>
          <w:noProof/>
        </w:rPr>
      </w:r>
      <w:r w:rsidRPr="00800D87">
        <w:rPr>
          <w:noProof/>
        </w:rPr>
        <w:fldChar w:fldCharType="separate"/>
      </w:r>
      <w:r w:rsidR="0070374D" w:rsidRPr="00800D87">
        <w:rPr>
          <w:noProof/>
        </w:rPr>
        <w:t>13</w:t>
      </w:r>
      <w:r w:rsidRPr="00800D87">
        <w:rPr>
          <w:noProof/>
        </w:rPr>
        <w:fldChar w:fldCharType="end"/>
      </w:r>
    </w:p>
    <w:p w14:paraId="23E9D111" w14:textId="626631BD"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14.</w:t>
      </w:r>
      <w:r w:rsidRPr="00800D87">
        <w:rPr>
          <w:rFonts w:asciiTheme="minorHAnsi" w:eastAsiaTheme="minorEastAsia" w:hAnsiTheme="minorHAnsi" w:cstheme="minorBidi"/>
          <w:noProof/>
          <w:sz w:val="22"/>
          <w:szCs w:val="22"/>
        </w:rPr>
        <w:tab/>
      </w:r>
      <w:r w:rsidRPr="00800D87">
        <w:rPr>
          <w:noProof/>
          <w:color w:val="000000" w:themeColor="text1"/>
        </w:rPr>
        <w:t>Bid Prices and Discounts</w:t>
      </w:r>
      <w:r w:rsidRPr="00800D87">
        <w:rPr>
          <w:noProof/>
        </w:rPr>
        <w:tab/>
      </w:r>
      <w:r w:rsidRPr="00800D87">
        <w:rPr>
          <w:noProof/>
        </w:rPr>
        <w:fldChar w:fldCharType="begin"/>
      </w:r>
      <w:r w:rsidRPr="00800D87">
        <w:rPr>
          <w:noProof/>
        </w:rPr>
        <w:instrText xml:space="preserve"> PAGEREF _Toc129547899 \h </w:instrText>
      </w:r>
      <w:r w:rsidRPr="00800D87">
        <w:rPr>
          <w:noProof/>
        </w:rPr>
      </w:r>
      <w:r w:rsidRPr="00800D87">
        <w:rPr>
          <w:noProof/>
        </w:rPr>
        <w:fldChar w:fldCharType="separate"/>
      </w:r>
      <w:r w:rsidR="0070374D" w:rsidRPr="00800D87">
        <w:rPr>
          <w:noProof/>
        </w:rPr>
        <w:t>13</w:t>
      </w:r>
      <w:r w:rsidRPr="00800D87">
        <w:rPr>
          <w:noProof/>
        </w:rPr>
        <w:fldChar w:fldCharType="end"/>
      </w:r>
    </w:p>
    <w:p w14:paraId="5C062D40" w14:textId="5DC65E77"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15.</w:t>
      </w:r>
      <w:r w:rsidRPr="00800D87">
        <w:rPr>
          <w:rFonts w:asciiTheme="minorHAnsi" w:eastAsiaTheme="minorEastAsia" w:hAnsiTheme="minorHAnsi" w:cstheme="minorBidi"/>
          <w:noProof/>
          <w:sz w:val="22"/>
          <w:szCs w:val="22"/>
        </w:rPr>
        <w:tab/>
      </w:r>
      <w:r w:rsidRPr="00800D87">
        <w:rPr>
          <w:noProof/>
          <w:color w:val="000000" w:themeColor="text1"/>
        </w:rPr>
        <w:t>Currencies of Bid</w:t>
      </w:r>
      <w:r w:rsidRPr="00800D87">
        <w:rPr>
          <w:noProof/>
        </w:rPr>
        <w:tab/>
      </w:r>
      <w:r w:rsidRPr="00800D87">
        <w:rPr>
          <w:noProof/>
        </w:rPr>
        <w:fldChar w:fldCharType="begin"/>
      </w:r>
      <w:r w:rsidRPr="00800D87">
        <w:rPr>
          <w:noProof/>
        </w:rPr>
        <w:instrText xml:space="preserve"> PAGEREF _Toc129547900 \h </w:instrText>
      </w:r>
      <w:r w:rsidRPr="00800D87">
        <w:rPr>
          <w:noProof/>
        </w:rPr>
      </w:r>
      <w:r w:rsidRPr="00800D87">
        <w:rPr>
          <w:noProof/>
        </w:rPr>
        <w:fldChar w:fldCharType="separate"/>
      </w:r>
      <w:r w:rsidR="0070374D" w:rsidRPr="00800D87">
        <w:rPr>
          <w:noProof/>
        </w:rPr>
        <w:t>17</w:t>
      </w:r>
      <w:r w:rsidRPr="00800D87">
        <w:rPr>
          <w:noProof/>
        </w:rPr>
        <w:fldChar w:fldCharType="end"/>
      </w:r>
    </w:p>
    <w:p w14:paraId="7402D34D" w14:textId="3C7CA0DF" w:rsidR="00F04C39" w:rsidRPr="00800D87" w:rsidRDefault="00F04C39" w:rsidP="00B00FCF">
      <w:pPr>
        <w:pStyle w:val="TOC2"/>
        <w:rPr>
          <w:rFonts w:asciiTheme="minorHAnsi" w:eastAsiaTheme="minorEastAsia" w:hAnsiTheme="minorHAnsi" w:cstheme="minorBidi"/>
          <w:noProof/>
          <w:sz w:val="22"/>
          <w:szCs w:val="22"/>
        </w:rPr>
      </w:pPr>
      <w:r w:rsidRPr="00800D87">
        <w:rPr>
          <w:noProof/>
        </w:rPr>
        <w:t>16.</w:t>
      </w:r>
      <w:r w:rsidRPr="00800D87">
        <w:rPr>
          <w:rFonts w:asciiTheme="minorHAnsi" w:eastAsiaTheme="minorEastAsia" w:hAnsiTheme="minorHAnsi" w:cstheme="minorBidi"/>
          <w:noProof/>
          <w:sz w:val="22"/>
          <w:szCs w:val="22"/>
        </w:rPr>
        <w:tab/>
      </w:r>
      <w:r w:rsidRPr="00800D87">
        <w:rPr>
          <w:noProof/>
        </w:rPr>
        <w:t>Documents Establishing the Eligibility and Conformity of Goods and Related Services</w:t>
      </w:r>
      <w:r w:rsidRPr="00800D87">
        <w:rPr>
          <w:noProof/>
        </w:rPr>
        <w:tab/>
      </w:r>
      <w:r w:rsidRPr="00800D87">
        <w:rPr>
          <w:noProof/>
        </w:rPr>
        <w:fldChar w:fldCharType="begin"/>
      </w:r>
      <w:r w:rsidRPr="00800D87">
        <w:rPr>
          <w:noProof/>
        </w:rPr>
        <w:instrText xml:space="preserve"> PAGEREF _Toc129547901 \h </w:instrText>
      </w:r>
      <w:r w:rsidRPr="00800D87">
        <w:rPr>
          <w:noProof/>
        </w:rPr>
      </w:r>
      <w:r w:rsidRPr="00800D87">
        <w:rPr>
          <w:noProof/>
        </w:rPr>
        <w:fldChar w:fldCharType="separate"/>
      </w:r>
      <w:r w:rsidR="0070374D" w:rsidRPr="00800D87">
        <w:rPr>
          <w:noProof/>
        </w:rPr>
        <w:t>17</w:t>
      </w:r>
      <w:r w:rsidRPr="00800D87">
        <w:rPr>
          <w:noProof/>
        </w:rPr>
        <w:fldChar w:fldCharType="end"/>
      </w:r>
    </w:p>
    <w:p w14:paraId="2B71361F" w14:textId="37EB7DEE" w:rsidR="00F04C39" w:rsidRPr="00800D87" w:rsidRDefault="00F04C39" w:rsidP="00B00FCF">
      <w:pPr>
        <w:pStyle w:val="TOC2"/>
        <w:rPr>
          <w:rFonts w:asciiTheme="minorHAnsi" w:eastAsiaTheme="minorEastAsia" w:hAnsiTheme="minorHAnsi" w:cstheme="minorBidi"/>
          <w:noProof/>
          <w:sz w:val="22"/>
          <w:szCs w:val="22"/>
        </w:rPr>
      </w:pPr>
      <w:r w:rsidRPr="00800D87">
        <w:rPr>
          <w:noProof/>
        </w:rPr>
        <w:t>17.</w:t>
      </w:r>
      <w:r w:rsidRPr="00800D87">
        <w:rPr>
          <w:rFonts w:asciiTheme="minorHAnsi" w:eastAsiaTheme="minorEastAsia" w:hAnsiTheme="minorHAnsi" w:cstheme="minorBidi"/>
          <w:noProof/>
          <w:sz w:val="22"/>
          <w:szCs w:val="22"/>
        </w:rPr>
        <w:tab/>
      </w:r>
      <w:r w:rsidRPr="00800D87">
        <w:rPr>
          <w:noProof/>
        </w:rPr>
        <w:t>Documents Establishing the Eligibility and Qualifications of the Bidder</w:t>
      </w:r>
      <w:r w:rsidRPr="00800D87">
        <w:rPr>
          <w:noProof/>
        </w:rPr>
        <w:tab/>
      </w:r>
      <w:r w:rsidRPr="00800D87">
        <w:rPr>
          <w:noProof/>
        </w:rPr>
        <w:fldChar w:fldCharType="begin"/>
      </w:r>
      <w:r w:rsidRPr="00800D87">
        <w:rPr>
          <w:noProof/>
        </w:rPr>
        <w:instrText xml:space="preserve"> PAGEREF _Toc129547902 \h </w:instrText>
      </w:r>
      <w:r w:rsidRPr="00800D87">
        <w:rPr>
          <w:noProof/>
        </w:rPr>
      </w:r>
      <w:r w:rsidRPr="00800D87">
        <w:rPr>
          <w:noProof/>
        </w:rPr>
        <w:fldChar w:fldCharType="separate"/>
      </w:r>
      <w:r w:rsidR="0070374D" w:rsidRPr="00800D87">
        <w:rPr>
          <w:noProof/>
        </w:rPr>
        <w:t>18</w:t>
      </w:r>
      <w:r w:rsidRPr="00800D87">
        <w:rPr>
          <w:noProof/>
        </w:rPr>
        <w:fldChar w:fldCharType="end"/>
      </w:r>
    </w:p>
    <w:p w14:paraId="3136148F" w14:textId="348FDF61"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18.</w:t>
      </w:r>
      <w:r w:rsidRPr="00800D87">
        <w:rPr>
          <w:rFonts w:asciiTheme="minorHAnsi" w:eastAsiaTheme="minorEastAsia" w:hAnsiTheme="minorHAnsi" w:cstheme="minorBidi"/>
          <w:noProof/>
          <w:sz w:val="22"/>
          <w:szCs w:val="22"/>
        </w:rPr>
        <w:tab/>
      </w:r>
      <w:r w:rsidRPr="00800D87">
        <w:rPr>
          <w:noProof/>
          <w:color w:val="000000" w:themeColor="text1"/>
        </w:rPr>
        <w:t>Period of Validity of Bids</w:t>
      </w:r>
      <w:r w:rsidRPr="00800D87">
        <w:rPr>
          <w:noProof/>
        </w:rPr>
        <w:tab/>
      </w:r>
      <w:r w:rsidRPr="00800D87">
        <w:rPr>
          <w:noProof/>
        </w:rPr>
        <w:fldChar w:fldCharType="begin"/>
      </w:r>
      <w:r w:rsidRPr="00800D87">
        <w:rPr>
          <w:noProof/>
        </w:rPr>
        <w:instrText xml:space="preserve"> PAGEREF _Toc129547903 \h </w:instrText>
      </w:r>
      <w:r w:rsidRPr="00800D87">
        <w:rPr>
          <w:noProof/>
        </w:rPr>
      </w:r>
      <w:r w:rsidRPr="00800D87">
        <w:rPr>
          <w:noProof/>
        </w:rPr>
        <w:fldChar w:fldCharType="separate"/>
      </w:r>
      <w:r w:rsidR="0070374D" w:rsidRPr="00800D87">
        <w:rPr>
          <w:noProof/>
        </w:rPr>
        <w:t>19</w:t>
      </w:r>
      <w:r w:rsidRPr="00800D87">
        <w:rPr>
          <w:noProof/>
        </w:rPr>
        <w:fldChar w:fldCharType="end"/>
      </w:r>
    </w:p>
    <w:p w14:paraId="02BF8EDD" w14:textId="61C10546"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19.</w:t>
      </w:r>
      <w:r w:rsidRPr="00800D87">
        <w:rPr>
          <w:rFonts w:asciiTheme="minorHAnsi" w:eastAsiaTheme="minorEastAsia" w:hAnsiTheme="minorHAnsi" w:cstheme="minorBidi"/>
          <w:noProof/>
          <w:sz w:val="22"/>
          <w:szCs w:val="22"/>
        </w:rPr>
        <w:tab/>
      </w:r>
      <w:r w:rsidRPr="00800D87">
        <w:rPr>
          <w:noProof/>
          <w:color w:val="000000" w:themeColor="text1"/>
        </w:rPr>
        <w:t>Bid Security</w:t>
      </w:r>
      <w:r w:rsidRPr="00800D87">
        <w:rPr>
          <w:noProof/>
        </w:rPr>
        <w:tab/>
      </w:r>
      <w:r w:rsidRPr="00800D87">
        <w:rPr>
          <w:noProof/>
        </w:rPr>
        <w:fldChar w:fldCharType="begin"/>
      </w:r>
      <w:r w:rsidRPr="00800D87">
        <w:rPr>
          <w:noProof/>
        </w:rPr>
        <w:instrText xml:space="preserve"> PAGEREF _Toc129547904 \h </w:instrText>
      </w:r>
      <w:r w:rsidRPr="00800D87">
        <w:rPr>
          <w:noProof/>
        </w:rPr>
      </w:r>
      <w:r w:rsidRPr="00800D87">
        <w:rPr>
          <w:noProof/>
        </w:rPr>
        <w:fldChar w:fldCharType="separate"/>
      </w:r>
      <w:r w:rsidR="0070374D" w:rsidRPr="00800D87">
        <w:rPr>
          <w:noProof/>
        </w:rPr>
        <w:t>20</w:t>
      </w:r>
      <w:r w:rsidRPr="00800D87">
        <w:rPr>
          <w:noProof/>
        </w:rPr>
        <w:fldChar w:fldCharType="end"/>
      </w:r>
    </w:p>
    <w:p w14:paraId="09D870C2" w14:textId="672C800E"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20.</w:t>
      </w:r>
      <w:r w:rsidRPr="00800D87">
        <w:rPr>
          <w:rFonts w:asciiTheme="minorHAnsi" w:eastAsiaTheme="minorEastAsia" w:hAnsiTheme="minorHAnsi" w:cstheme="minorBidi"/>
          <w:noProof/>
          <w:sz w:val="22"/>
          <w:szCs w:val="22"/>
        </w:rPr>
        <w:tab/>
      </w:r>
      <w:r w:rsidRPr="00800D87">
        <w:rPr>
          <w:noProof/>
          <w:color w:val="000000" w:themeColor="text1"/>
        </w:rPr>
        <w:t>Format and Signing of Bid</w:t>
      </w:r>
      <w:r w:rsidRPr="00800D87">
        <w:rPr>
          <w:noProof/>
        </w:rPr>
        <w:tab/>
      </w:r>
      <w:r w:rsidRPr="00800D87">
        <w:rPr>
          <w:noProof/>
        </w:rPr>
        <w:fldChar w:fldCharType="begin"/>
      </w:r>
      <w:r w:rsidRPr="00800D87">
        <w:rPr>
          <w:noProof/>
        </w:rPr>
        <w:instrText xml:space="preserve"> PAGEREF _Toc129547905 \h </w:instrText>
      </w:r>
      <w:r w:rsidRPr="00800D87">
        <w:rPr>
          <w:noProof/>
        </w:rPr>
      </w:r>
      <w:r w:rsidRPr="00800D87">
        <w:rPr>
          <w:noProof/>
        </w:rPr>
        <w:fldChar w:fldCharType="separate"/>
      </w:r>
      <w:r w:rsidR="0070374D" w:rsidRPr="00800D87">
        <w:rPr>
          <w:noProof/>
        </w:rPr>
        <w:t>23</w:t>
      </w:r>
      <w:r w:rsidRPr="00800D87">
        <w:rPr>
          <w:noProof/>
        </w:rPr>
        <w:fldChar w:fldCharType="end"/>
      </w:r>
    </w:p>
    <w:p w14:paraId="1DD7437E" w14:textId="77777777" w:rsidR="00B73AED" w:rsidRPr="00800D87" w:rsidRDefault="00B73AED" w:rsidP="00B00FCF">
      <w:pPr>
        <w:pStyle w:val="TOC2"/>
        <w:rPr>
          <w:noProof/>
        </w:rPr>
      </w:pPr>
    </w:p>
    <w:p w14:paraId="4F6A65FF" w14:textId="04BB571C" w:rsidR="00F04C39" w:rsidRPr="00800D87" w:rsidRDefault="00F04C39" w:rsidP="00B00FCF">
      <w:pPr>
        <w:pStyle w:val="TOC2"/>
        <w:rPr>
          <w:rFonts w:asciiTheme="minorHAnsi" w:eastAsiaTheme="minorEastAsia" w:hAnsiTheme="minorHAnsi" w:cstheme="minorBidi"/>
          <w:noProof/>
          <w:sz w:val="22"/>
          <w:szCs w:val="22"/>
        </w:rPr>
      </w:pPr>
      <w:r w:rsidRPr="00800D87">
        <w:rPr>
          <w:b/>
          <w:bCs/>
          <w:noProof/>
          <w:color w:val="000000" w:themeColor="text1"/>
        </w:rPr>
        <w:t>D.</w:t>
      </w:r>
      <w:r w:rsidRPr="00800D87">
        <w:rPr>
          <w:rFonts w:asciiTheme="minorHAnsi" w:eastAsiaTheme="minorEastAsia" w:hAnsiTheme="minorHAnsi" w:cstheme="minorBidi"/>
          <w:b/>
          <w:bCs/>
          <w:noProof/>
          <w:sz w:val="22"/>
          <w:szCs w:val="22"/>
        </w:rPr>
        <w:tab/>
      </w:r>
      <w:r w:rsidRPr="00800D87">
        <w:rPr>
          <w:b/>
          <w:bCs/>
          <w:noProof/>
          <w:color w:val="000000" w:themeColor="text1"/>
        </w:rPr>
        <w:t>Submission and Opening of Bids</w:t>
      </w:r>
      <w:r w:rsidRPr="00800D87">
        <w:rPr>
          <w:noProof/>
        </w:rPr>
        <w:tab/>
      </w:r>
      <w:r w:rsidRPr="00800D87">
        <w:rPr>
          <w:noProof/>
        </w:rPr>
        <w:fldChar w:fldCharType="begin"/>
      </w:r>
      <w:r w:rsidRPr="00800D87">
        <w:rPr>
          <w:noProof/>
        </w:rPr>
        <w:instrText xml:space="preserve"> PAGEREF _Toc129547906 \h </w:instrText>
      </w:r>
      <w:r w:rsidRPr="00800D87">
        <w:rPr>
          <w:noProof/>
        </w:rPr>
      </w:r>
      <w:r w:rsidRPr="00800D87">
        <w:rPr>
          <w:noProof/>
        </w:rPr>
        <w:fldChar w:fldCharType="separate"/>
      </w:r>
      <w:r w:rsidR="0070374D" w:rsidRPr="00800D87">
        <w:rPr>
          <w:noProof/>
        </w:rPr>
        <w:t>24</w:t>
      </w:r>
      <w:r w:rsidRPr="00800D87">
        <w:rPr>
          <w:noProof/>
        </w:rPr>
        <w:fldChar w:fldCharType="end"/>
      </w:r>
    </w:p>
    <w:p w14:paraId="3FD7B5DA" w14:textId="60659FD0"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21.</w:t>
      </w:r>
      <w:r w:rsidRPr="00800D87">
        <w:rPr>
          <w:rFonts w:asciiTheme="minorHAnsi" w:eastAsiaTheme="minorEastAsia" w:hAnsiTheme="minorHAnsi" w:cstheme="minorBidi"/>
          <w:noProof/>
          <w:sz w:val="22"/>
          <w:szCs w:val="22"/>
        </w:rPr>
        <w:tab/>
      </w:r>
      <w:r w:rsidRPr="00800D87">
        <w:rPr>
          <w:noProof/>
          <w:color w:val="000000" w:themeColor="text1"/>
        </w:rPr>
        <w:t>Sealing and Marking of Bids</w:t>
      </w:r>
      <w:r w:rsidRPr="00800D87">
        <w:rPr>
          <w:noProof/>
        </w:rPr>
        <w:tab/>
      </w:r>
      <w:r w:rsidRPr="00800D87">
        <w:rPr>
          <w:noProof/>
        </w:rPr>
        <w:fldChar w:fldCharType="begin"/>
      </w:r>
      <w:r w:rsidRPr="00800D87">
        <w:rPr>
          <w:noProof/>
        </w:rPr>
        <w:instrText xml:space="preserve"> PAGEREF _Toc129547907 \h </w:instrText>
      </w:r>
      <w:r w:rsidRPr="00800D87">
        <w:rPr>
          <w:noProof/>
        </w:rPr>
      </w:r>
      <w:r w:rsidRPr="00800D87">
        <w:rPr>
          <w:noProof/>
        </w:rPr>
        <w:fldChar w:fldCharType="separate"/>
      </w:r>
      <w:r w:rsidR="0070374D" w:rsidRPr="00800D87">
        <w:rPr>
          <w:noProof/>
        </w:rPr>
        <w:t>24</w:t>
      </w:r>
      <w:r w:rsidRPr="00800D87">
        <w:rPr>
          <w:noProof/>
        </w:rPr>
        <w:fldChar w:fldCharType="end"/>
      </w:r>
    </w:p>
    <w:p w14:paraId="51684F06" w14:textId="5CCAE925"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22.</w:t>
      </w:r>
      <w:r w:rsidRPr="00800D87">
        <w:rPr>
          <w:rFonts w:asciiTheme="minorHAnsi" w:eastAsiaTheme="minorEastAsia" w:hAnsiTheme="minorHAnsi" w:cstheme="minorBidi"/>
          <w:noProof/>
          <w:sz w:val="22"/>
          <w:szCs w:val="22"/>
        </w:rPr>
        <w:tab/>
      </w:r>
      <w:r w:rsidRPr="00800D87">
        <w:rPr>
          <w:noProof/>
          <w:color w:val="000000" w:themeColor="text1"/>
        </w:rPr>
        <w:t>Deadline for Submission of Bids</w:t>
      </w:r>
      <w:r w:rsidRPr="00800D87">
        <w:rPr>
          <w:noProof/>
        </w:rPr>
        <w:tab/>
      </w:r>
      <w:r w:rsidRPr="00800D87">
        <w:rPr>
          <w:noProof/>
        </w:rPr>
        <w:fldChar w:fldCharType="begin"/>
      </w:r>
      <w:r w:rsidRPr="00800D87">
        <w:rPr>
          <w:noProof/>
        </w:rPr>
        <w:instrText xml:space="preserve"> PAGEREF _Toc129547908 \h </w:instrText>
      </w:r>
      <w:r w:rsidRPr="00800D87">
        <w:rPr>
          <w:noProof/>
        </w:rPr>
      </w:r>
      <w:r w:rsidRPr="00800D87">
        <w:rPr>
          <w:noProof/>
        </w:rPr>
        <w:fldChar w:fldCharType="separate"/>
      </w:r>
      <w:r w:rsidR="0070374D" w:rsidRPr="00800D87">
        <w:rPr>
          <w:noProof/>
        </w:rPr>
        <w:t>25</w:t>
      </w:r>
      <w:r w:rsidRPr="00800D87">
        <w:rPr>
          <w:noProof/>
        </w:rPr>
        <w:fldChar w:fldCharType="end"/>
      </w:r>
    </w:p>
    <w:p w14:paraId="29AC896D" w14:textId="2EB7FFB2"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23.</w:t>
      </w:r>
      <w:r w:rsidRPr="00800D87">
        <w:rPr>
          <w:rFonts w:asciiTheme="minorHAnsi" w:eastAsiaTheme="minorEastAsia" w:hAnsiTheme="minorHAnsi" w:cstheme="minorBidi"/>
          <w:noProof/>
          <w:sz w:val="22"/>
          <w:szCs w:val="22"/>
        </w:rPr>
        <w:tab/>
      </w:r>
      <w:r w:rsidRPr="00800D87">
        <w:rPr>
          <w:noProof/>
          <w:color w:val="000000" w:themeColor="text1"/>
        </w:rPr>
        <w:t>Late Bids</w:t>
      </w:r>
      <w:r w:rsidRPr="00800D87">
        <w:rPr>
          <w:noProof/>
        </w:rPr>
        <w:tab/>
      </w:r>
      <w:r w:rsidRPr="00800D87">
        <w:rPr>
          <w:noProof/>
        </w:rPr>
        <w:fldChar w:fldCharType="begin"/>
      </w:r>
      <w:r w:rsidRPr="00800D87">
        <w:rPr>
          <w:noProof/>
        </w:rPr>
        <w:instrText xml:space="preserve"> PAGEREF _Toc129547909 \h </w:instrText>
      </w:r>
      <w:r w:rsidRPr="00800D87">
        <w:rPr>
          <w:noProof/>
        </w:rPr>
      </w:r>
      <w:r w:rsidRPr="00800D87">
        <w:rPr>
          <w:noProof/>
        </w:rPr>
        <w:fldChar w:fldCharType="separate"/>
      </w:r>
      <w:r w:rsidR="0070374D" w:rsidRPr="00800D87">
        <w:rPr>
          <w:noProof/>
        </w:rPr>
        <w:t>25</w:t>
      </w:r>
      <w:r w:rsidRPr="00800D87">
        <w:rPr>
          <w:noProof/>
        </w:rPr>
        <w:fldChar w:fldCharType="end"/>
      </w:r>
    </w:p>
    <w:p w14:paraId="5B20D1D2" w14:textId="1CE08E20" w:rsidR="00F04C39" w:rsidRPr="00800D87" w:rsidRDefault="00F04C39" w:rsidP="00B00FCF">
      <w:pPr>
        <w:pStyle w:val="TOC2"/>
        <w:rPr>
          <w:rFonts w:asciiTheme="minorHAnsi" w:eastAsiaTheme="minorEastAsia" w:hAnsiTheme="minorHAnsi" w:cstheme="minorBidi"/>
          <w:noProof/>
          <w:sz w:val="22"/>
          <w:szCs w:val="22"/>
        </w:rPr>
      </w:pPr>
      <w:r w:rsidRPr="00800D87">
        <w:rPr>
          <w:noProof/>
        </w:rPr>
        <w:t>24.</w:t>
      </w:r>
      <w:r w:rsidRPr="00800D87">
        <w:rPr>
          <w:rFonts w:asciiTheme="minorHAnsi" w:eastAsiaTheme="minorEastAsia" w:hAnsiTheme="minorHAnsi" w:cstheme="minorBidi"/>
          <w:noProof/>
          <w:sz w:val="22"/>
          <w:szCs w:val="22"/>
        </w:rPr>
        <w:tab/>
      </w:r>
      <w:r w:rsidRPr="00800D87">
        <w:rPr>
          <w:noProof/>
        </w:rPr>
        <w:t>Withdrawal, Substitution, and Modification of Bids</w:t>
      </w:r>
      <w:r w:rsidRPr="00800D87">
        <w:rPr>
          <w:noProof/>
        </w:rPr>
        <w:tab/>
      </w:r>
      <w:r w:rsidRPr="00800D87">
        <w:rPr>
          <w:noProof/>
        </w:rPr>
        <w:fldChar w:fldCharType="begin"/>
      </w:r>
      <w:r w:rsidRPr="00800D87">
        <w:rPr>
          <w:noProof/>
        </w:rPr>
        <w:instrText xml:space="preserve"> PAGEREF _Toc129547910 \h </w:instrText>
      </w:r>
      <w:r w:rsidRPr="00800D87">
        <w:rPr>
          <w:noProof/>
        </w:rPr>
      </w:r>
      <w:r w:rsidRPr="00800D87">
        <w:rPr>
          <w:noProof/>
        </w:rPr>
        <w:fldChar w:fldCharType="separate"/>
      </w:r>
      <w:r w:rsidR="0070374D" w:rsidRPr="00800D87">
        <w:rPr>
          <w:noProof/>
        </w:rPr>
        <w:t>25</w:t>
      </w:r>
      <w:r w:rsidRPr="00800D87">
        <w:rPr>
          <w:noProof/>
        </w:rPr>
        <w:fldChar w:fldCharType="end"/>
      </w:r>
    </w:p>
    <w:p w14:paraId="151E3A1C" w14:textId="71348F10"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lastRenderedPageBreak/>
        <w:t>25.</w:t>
      </w:r>
      <w:r w:rsidRPr="00800D87">
        <w:rPr>
          <w:rFonts w:asciiTheme="minorHAnsi" w:eastAsiaTheme="minorEastAsia" w:hAnsiTheme="minorHAnsi" w:cstheme="minorBidi"/>
          <w:noProof/>
          <w:sz w:val="22"/>
          <w:szCs w:val="22"/>
        </w:rPr>
        <w:tab/>
      </w:r>
      <w:r w:rsidRPr="00800D87">
        <w:rPr>
          <w:noProof/>
          <w:color w:val="000000" w:themeColor="text1"/>
        </w:rPr>
        <w:t>Bid Opening</w:t>
      </w:r>
      <w:r w:rsidRPr="00800D87">
        <w:rPr>
          <w:noProof/>
        </w:rPr>
        <w:tab/>
      </w:r>
      <w:r w:rsidRPr="00800D87">
        <w:rPr>
          <w:noProof/>
        </w:rPr>
        <w:fldChar w:fldCharType="begin"/>
      </w:r>
      <w:r w:rsidRPr="00800D87">
        <w:rPr>
          <w:noProof/>
        </w:rPr>
        <w:instrText xml:space="preserve"> PAGEREF _Toc129547911 \h </w:instrText>
      </w:r>
      <w:r w:rsidRPr="00800D87">
        <w:rPr>
          <w:noProof/>
        </w:rPr>
      </w:r>
      <w:r w:rsidRPr="00800D87">
        <w:rPr>
          <w:noProof/>
        </w:rPr>
        <w:fldChar w:fldCharType="separate"/>
      </w:r>
      <w:r w:rsidR="0070374D" w:rsidRPr="00800D87">
        <w:rPr>
          <w:noProof/>
        </w:rPr>
        <w:t>26</w:t>
      </w:r>
      <w:r w:rsidRPr="00800D87">
        <w:rPr>
          <w:noProof/>
        </w:rPr>
        <w:fldChar w:fldCharType="end"/>
      </w:r>
    </w:p>
    <w:p w14:paraId="01021891" w14:textId="77777777" w:rsidR="00B73AED" w:rsidRPr="00800D87" w:rsidRDefault="00B73AED" w:rsidP="00B00FCF">
      <w:pPr>
        <w:pStyle w:val="TOC2"/>
        <w:rPr>
          <w:noProof/>
        </w:rPr>
      </w:pPr>
    </w:p>
    <w:p w14:paraId="43A80F53" w14:textId="1692E361" w:rsidR="00F04C39" w:rsidRPr="00800D87" w:rsidRDefault="00F04C39" w:rsidP="00B00FCF">
      <w:pPr>
        <w:pStyle w:val="TOC2"/>
        <w:rPr>
          <w:rFonts w:asciiTheme="minorHAnsi" w:eastAsiaTheme="minorEastAsia" w:hAnsiTheme="minorHAnsi" w:cstheme="minorBidi"/>
          <w:noProof/>
          <w:sz w:val="22"/>
          <w:szCs w:val="22"/>
        </w:rPr>
      </w:pPr>
      <w:r w:rsidRPr="00800D87">
        <w:rPr>
          <w:b/>
          <w:bCs/>
          <w:noProof/>
        </w:rPr>
        <w:t>E.</w:t>
      </w:r>
      <w:r w:rsidRPr="00800D87">
        <w:rPr>
          <w:rFonts w:asciiTheme="minorHAnsi" w:eastAsiaTheme="minorEastAsia" w:hAnsiTheme="minorHAnsi" w:cstheme="minorBidi"/>
          <w:b/>
          <w:bCs/>
          <w:noProof/>
          <w:sz w:val="22"/>
          <w:szCs w:val="22"/>
        </w:rPr>
        <w:tab/>
      </w:r>
      <w:r w:rsidRPr="00800D87">
        <w:rPr>
          <w:b/>
          <w:bCs/>
          <w:noProof/>
        </w:rPr>
        <w:t>Evaluation and Comparison of Bids</w:t>
      </w:r>
      <w:r w:rsidRPr="00800D87">
        <w:rPr>
          <w:noProof/>
        </w:rPr>
        <w:tab/>
      </w:r>
      <w:r w:rsidRPr="00800D87">
        <w:rPr>
          <w:noProof/>
        </w:rPr>
        <w:fldChar w:fldCharType="begin"/>
      </w:r>
      <w:r w:rsidRPr="00800D87">
        <w:rPr>
          <w:noProof/>
        </w:rPr>
        <w:instrText xml:space="preserve"> PAGEREF _Toc129547912 \h </w:instrText>
      </w:r>
      <w:r w:rsidRPr="00800D87">
        <w:rPr>
          <w:noProof/>
        </w:rPr>
      </w:r>
      <w:r w:rsidRPr="00800D87">
        <w:rPr>
          <w:noProof/>
        </w:rPr>
        <w:fldChar w:fldCharType="separate"/>
      </w:r>
      <w:r w:rsidR="0070374D" w:rsidRPr="00800D87">
        <w:rPr>
          <w:noProof/>
        </w:rPr>
        <w:t>28</w:t>
      </w:r>
      <w:r w:rsidRPr="00800D87">
        <w:rPr>
          <w:noProof/>
        </w:rPr>
        <w:fldChar w:fldCharType="end"/>
      </w:r>
    </w:p>
    <w:p w14:paraId="2160C41D" w14:textId="091C4B6C"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26.</w:t>
      </w:r>
      <w:r w:rsidRPr="00800D87">
        <w:rPr>
          <w:rFonts w:asciiTheme="minorHAnsi" w:eastAsiaTheme="minorEastAsia" w:hAnsiTheme="minorHAnsi" w:cstheme="minorBidi"/>
          <w:noProof/>
          <w:sz w:val="22"/>
          <w:szCs w:val="22"/>
        </w:rPr>
        <w:tab/>
      </w:r>
      <w:r w:rsidRPr="00800D87">
        <w:rPr>
          <w:noProof/>
          <w:color w:val="000000" w:themeColor="text1"/>
        </w:rPr>
        <w:t>Confidentiality</w:t>
      </w:r>
      <w:r w:rsidRPr="00800D87">
        <w:rPr>
          <w:noProof/>
        </w:rPr>
        <w:tab/>
      </w:r>
      <w:r w:rsidRPr="00800D87">
        <w:rPr>
          <w:noProof/>
        </w:rPr>
        <w:fldChar w:fldCharType="begin"/>
      </w:r>
      <w:r w:rsidRPr="00800D87">
        <w:rPr>
          <w:noProof/>
        </w:rPr>
        <w:instrText xml:space="preserve"> PAGEREF _Toc129547913 \h </w:instrText>
      </w:r>
      <w:r w:rsidRPr="00800D87">
        <w:rPr>
          <w:noProof/>
        </w:rPr>
      </w:r>
      <w:r w:rsidRPr="00800D87">
        <w:rPr>
          <w:noProof/>
        </w:rPr>
        <w:fldChar w:fldCharType="separate"/>
      </w:r>
      <w:r w:rsidR="0070374D" w:rsidRPr="00800D87">
        <w:rPr>
          <w:noProof/>
        </w:rPr>
        <w:t>28</w:t>
      </w:r>
      <w:r w:rsidRPr="00800D87">
        <w:rPr>
          <w:noProof/>
        </w:rPr>
        <w:fldChar w:fldCharType="end"/>
      </w:r>
    </w:p>
    <w:p w14:paraId="185041A9" w14:textId="3B8C0E87"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27.</w:t>
      </w:r>
      <w:r w:rsidRPr="00800D87">
        <w:rPr>
          <w:rFonts w:asciiTheme="minorHAnsi" w:eastAsiaTheme="minorEastAsia" w:hAnsiTheme="minorHAnsi" w:cstheme="minorBidi"/>
          <w:noProof/>
          <w:sz w:val="22"/>
          <w:szCs w:val="22"/>
        </w:rPr>
        <w:tab/>
      </w:r>
      <w:r w:rsidRPr="00800D87">
        <w:rPr>
          <w:noProof/>
          <w:color w:val="000000" w:themeColor="text1"/>
        </w:rPr>
        <w:t>Clarification of Bids</w:t>
      </w:r>
      <w:r w:rsidRPr="00800D87">
        <w:rPr>
          <w:noProof/>
        </w:rPr>
        <w:tab/>
      </w:r>
      <w:r w:rsidRPr="00800D87">
        <w:rPr>
          <w:noProof/>
        </w:rPr>
        <w:fldChar w:fldCharType="begin"/>
      </w:r>
      <w:r w:rsidRPr="00800D87">
        <w:rPr>
          <w:noProof/>
        </w:rPr>
        <w:instrText xml:space="preserve"> PAGEREF _Toc129547914 \h </w:instrText>
      </w:r>
      <w:r w:rsidRPr="00800D87">
        <w:rPr>
          <w:noProof/>
        </w:rPr>
      </w:r>
      <w:r w:rsidRPr="00800D87">
        <w:rPr>
          <w:noProof/>
        </w:rPr>
        <w:fldChar w:fldCharType="separate"/>
      </w:r>
      <w:r w:rsidR="0070374D" w:rsidRPr="00800D87">
        <w:rPr>
          <w:noProof/>
        </w:rPr>
        <w:t>28</w:t>
      </w:r>
      <w:r w:rsidRPr="00800D87">
        <w:rPr>
          <w:noProof/>
        </w:rPr>
        <w:fldChar w:fldCharType="end"/>
      </w:r>
    </w:p>
    <w:p w14:paraId="59F3C1EA" w14:textId="74D1BBCD" w:rsidR="00F04C39" w:rsidRPr="00800D87" w:rsidRDefault="00F04C39" w:rsidP="00B00FCF">
      <w:pPr>
        <w:pStyle w:val="TOC2"/>
        <w:rPr>
          <w:rFonts w:asciiTheme="minorHAnsi" w:eastAsiaTheme="minorEastAsia" w:hAnsiTheme="minorHAnsi" w:cstheme="minorBidi"/>
          <w:noProof/>
          <w:sz w:val="22"/>
          <w:szCs w:val="22"/>
        </w:rPr>
      </w:pPr>
      <w:r w:rsidRPr="00800D87">
        <w:rPr>
          <w:noProof/>
        </w:rPr>
        <w:t>28.</w:t>
      </w:r>
      <w:r w:rsidRPr="00800D87">
        <w:rPr>
          <w:rFonts w:asciiTheme="minorHAnsi" w:eastAsiaTheme="minorEastAsia" w:hAnsiTheme="minorHAnsi" w:cstheme="minorBidi"/>
          <w:noProof/>
          <w:sz w:val="22"/>
          <w:szCs w:val="22"/>
        </w:rPr>
        <w:tab/>
      </w:r>
      <w:r w:rsidRPr="00800D87">
        <w:rPr>
          <w:noProof/>
        </w:rPr>
        <w:t>Deviations, Reservations, and Omissions</w:t>
      </w:r>
      <w:r w:rsidRPr="00800D87">
        <w:rPr>
          <w:noProof/>
        </w:rPr>
        <w:tab/>
      </w:r>
      <w:r w:rsidRPr="00800D87">
        <w:rPr>
          <w:noProof/>
        </w:rPr>
        <w:fldChar w:fldCharType="begin"/>
      </w:r>
      <w:r w:rsidRPr="00800D87">
        <w:rPr>
          <w:noProof/>
        </w:rPr>
        <w:instrText xml:space="preserve"> PAGEREF _Toc129547915 \h </w:instrText>
      </w:r>
      <w:r w:rsidRPr="00800D87">
        <w:rPr>
          <w:noProof/>
        </w:rPr>
      </w:r>
      <w:r w:rsidRPr="00800D87">
        <w:rPr>
          <w:noProof/>
        </w:rPr>
        <w:fldChar w:fldCharType="separate"/>
      </w:r>
      <w:r w:rsidR="0070374D" w:rsidRPr="00800D87">
        <w:rPr>
          <w:noProof/>
        </w:rPr>
        <w:t>29</w:t>
      </w:r>
      <w:r w:rsidRPr="00800D87">
        <w:rPr>
          <w:noProof/>
        </w:rPr>
        <w:fldChar w:fldCharType="end"/>
      </w:r>
    </w:p>
    <w:p w14:paraId="77631FD2" w14:textId="0B80D01E"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29.</w:t>
      </w:r>
      <w:r w:rsidRPr="00800D87">
        <w:rPr>
          <w:rFonts w:asciiTheme="minorHAnsi" w:eastAsiaTheme="minorEastAsia" w:hAnsiTheme="minorHAnsi" w:cstheme="minorBidi"/>
          <w:noProof/>
          <w:sz w:val="22"/>
          <w:szCs w:val="22"/>
        </w:rPr>
        <w:tab/>
      </w:r>
      <w:r w:rsidRPr="00800D87">
        <w:rPr>
          <w:noProof/>
          <w:color w:val="000000" w:themeColor="text1"/>
        </w:rPr>
        <w:t>Determination of Responsiveness</w:t>
      </w:r>
      <w:r w:rsidRPr="00800D87">
        <w:rPr>
          <w:noProof/>
        </w:rPr>
        <w:tab/>
      </w:r>
      <w:r w:rsidRPr="00800D87">
        <w:rPr>
          <w:noProof/>
        </w:rPr>
        <w:fldChar w:fldCharType="begin"/>
      </w:r>
      <w:r w:rsidRPr="00800D87">
        <w:rPr>
          <w:noProof/>
        </w:rPr>
        <w:instrText xml:space="preserve"> PAGEREF _Toc129547916 \h </w:instrText>
      </w:r>
      <w:r w:rsidRPr="00800D87">
        <w:rPr>
          <w:noProof/>
        </w:rPr>
      </w:r>
      <w:r w:rsidRPr="00800D87">
        <w:rPr>
          <w:noProof/>
        </w:rPr>
        <w:fldChar w:fldCharType="separate"/>
      </w:r>
      <w:r w:rsidR="0070374D" w:rsidRPr="00800D87">
        <w:rPr>
          <w:noProof/>
        </w:rPr>
        <w:t>29</w:t>
      </w:r>
      <w:r w:rsidRPr="00800D87">
        <w:rPr>
          <w:noProof/>
        </w:rPr>
        <w:fldChar w:fldCharType="end"/>
      </w:r>
    </w:p>
    <w:p w14:paraId="30C8B81F" w14:textId="5228AFA3"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30.</w:t>
      </w:r>
      <w:r w:rsidRPr="00800D87">
        <w:rPr>
          <w:rFonts w:asciiTheme="minorHAnsi" w:eastAsiaTheme="minorEastAsia" w:hAnsiTheme="minorHAnsi" w:cstheme="minorBidi"/>
          <w:noProof/>
          <w:sz w:val="22"/>
          <w:szCs w:val="22"/>
        </w:rPr>
        <w:tab/>
      </w:r>
      <w:r w:rsidRPr="00800D87">
        <w:rPr>
          <w:noProof/>
          <w:color w:val="000000" w:themeColor="text1"/>
        </w:rPr>
        <w:t>Nonmaterial Nonconformities</w:t>
      </w:r>
      <w:r w:rsidRPr="00800D87">
        <w:rPr>
          <w:noProof/>
        </w:rPr>
        <w:tab/>
      </w:r>
      <w:r w:rsidRPr="00800D87">
        <w:rPr>
          <w:noProof/>
        </w:rPr>
        <w:fldChar w:fldCharType="begin"/>
      </w:r>
      <w:r w:rsidRPr="00800D87">
        <w:rPr>
          <w:noProof/>
        </w:rPr>
        <w:instrText xml:space="preserve"> PAGEREF _Toc129547917 \h </w:instrText>
      </w:r>
      <w:r w:rsidRPr="00800D87">
        <w:rPr>
          <w:noProof/>
        </w:rPr>
      </w:r>
      <w:r w:rsidRPr="00800D87">
        <w:rPr>
          <w:noProof/>
        </w:rPr>
        <w:fldChar w:fldCharType="separate"/>
      </w:r>
      <w:r w:rsidR="0070374D" w:rsidRPr="00800D87">
        <w:rPr>
          <w:noProof/>
        </w:rPr>
        <w:t>30</w:t>
      </w:r>
      <w:r w:rsidRPr="00800D87">
        <w:rPr>
          <w:noProof/>
        </w:rPr>
        <w:fldChar w:fldCharType="end"/>
      </w:r>
    </w:p>
    <w:p w14:paraId="1F4C486B" w14:textId="1E16E7F0" w:rsidR="00F04C39" w:rsidRPr="00800D87" w:rsidRDefault="00F04C39" w:rsidP="00B00FCF">
      <w:pPr>
        <w:pStyle w:val="TOC2"/>
        <w:rPr>
          <w:rFonts w:asciiTheme="minorHAnsi" w:eastAsiaTheme="minorEastAsia" w:hAnsiTheme="minorHAnsi" w:cstheme="minorBidi"/>
          <w:noProof/>
          <w:sz w:val="22"/>
          <w:szCs w:val="22"/>
        </w:rPr>
      </w:pPr>
      <w:r w:rsidRPr="00800D87">
        <w:rPr>
          <w:noProof/>
        </w:rPr>
        <w:t>31.</w:t>
      </w:r>
      <w:r w:rsidRPr="00800D87">
        <w:rPr>
          <w:rFonts w:asciiTheme="minorHAnsi" w:eastAsiaTheme="minorEastAsia" w:hAnsiTheme="minorHAnsi" w:cstheme="minorBidi"/>
          <w:noProof/>
          <w:sz w:val="22"/>
          <w:szCs w:val="22"/>
        </w:rPr>
        <w:tab/>
      </w:r>
      <w:r w:rsidRPr="00800D87">
        <w:rPr>
          <w:noProof/>
        </w:rPr>
        <w:t>Correction of Arithmetical Errors</w:t>
      </w:r>
      <w:r w:rsidRPr="00800D87">
        <w:rPr>
          <w:noProof/>
        </w:rPr>
        <w:tab/>
      </w:r>
      <w:r w:rsidRPr="00800D87">
        <w:rPr>
          <w:noProof/>
        </w:rPr>
        <w:fldChar w:fldCharType="begin"/>
      </w:r>
      <w:r w:rsidRPr="00800D87">
        <w:rPr>
          <w:noProof/>
        </w:rPr>
        <w:instrText xml:space="preserve"> PAGEREF _Toc129547918 \h </w:instrText>
      </w:r>
      <w:r w:rsidRPr="00800D87">
        <w:rPr>
          <w:noProof/>
        </w:rPr>
      </w:r>
      <w:r w:rsidRPr="00800D87">
        <w:rPr>
          <w:noProof/>
        </w:rPr>
        <w:fldChar w:fldCharType="separate"/>
      </w:r>
      <w:r w:rsidR="0070374D" w:rsidRPr="00800D87">
        <w:rPr>
          <w:noProof/>
        </w:rPr>
        <w:t>31</w:t>
      </w:r>
      <w:r w:rsidRPr="00800D87">
        <w:rPr>
          <w:noProof/>
        </w:rPr>
        <w:fldChar w:fldCharType="end"/>
      </w:r>
    </w:p>
    <w:p w14:paraId="4C82EB77" w14:textId="1A95BE64"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32.</w:t>
      </w:r>
      <w:r w:rsidRPr="00800D87">
        <w:rPr>
          <w:rFonts w:asciiTheme="minorHAnsi" w:eastAsiaTheme="minorEastAsia" w:hAnsiTheme="minorHAnsi" w:cstheme="minorBidi"/>
          <w:noProof/>
          <w:sz w:val="22"/>
          <w:szCs w:val="22"/>
        </w:rPr>
        <w:tab/>
      </w:r>
      <w:r w:rsidRPr="00800D87">
        <w:rPr>
          <w:noProof/>
          <w:color w:val="000000" w:themeColor="text1"/>
        </w:rPr>
        <w:t>Conversion to Single Currency</w:t>
      </w:r>
      <w:r w:rsidRPr="00800D87">
        <w:rPr>
          <w:noProof/>
        </w:rPr>
        <w:tab/>
      </w:r>
      <w:r w:rsidRPr="00800D87">
        <w:rPr>
          <w:noProof/>
        </w:rPr>
        <w:fldChar w:fldCharType="begin"/>
      </w:r>
      <w:r w:rsidRPr="00800D87">
        <w:rPr>
          <w:noProof/>
        </w:rPr>
        <w:instrText xml:space="preserve"> PAGEREF _Toc129547919 \h </w:instrText>
      </w:r>
      <w:r w:rsidRPr="00800D87">
        <w:rPr>
          <w:noProof/>
        </w:rPr>
      </w:r>
      <w:r w:rsidRPr="00800D87">
        <w:rPr>
          <w:noProof/>
        </w:rPr>
        <w:fldChar w:fldCharType="separate"/>
      </w:r>
      <w:r w:rsidR="0070374D" w:rsidRPr="00800D87">
        <w:rPr>
          <w:noProof/>
        </w:rPr>
        <w:t>32</w:t>
      </w:r>
      <w:r w:rsidRPr="00800D87">
        <w:rPr>
          <w:noProof/>
        </w:rPr>
        <w:fldChar w:fldCharType="end"/>
      </w:r>
    </w:p>
    <w:p w14:paraId="55900FB8" w14:textId="435C3FD9"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33.</w:t>
      </w:r>
      <w:r w:rsidRPr="00800D87">
        <w:rPr>
          <w:rFonts w:asciiTheme="minorHAnsi" w:eastAsiaTheme="minorEastAsia" w:hAnsiTheme="minorHAnsi" w:cstheme="minorBidi"/>
          <w:noProof/>
          <w:sz w:val="22"/>
          <w:szCs w:val="22"/>
        </w:rPr>
        <w:tab/>
      </w:r>
      <w:r w:rsidRPr="00800D87">
        <w:rPr>
          <w:noProof/>
          <w:color w:val="000000" w:themeColor="text1"/>
        </w:rPr>
        <w:t>Margin of Preference</w:t>
      </w:r>
      <w:r w:rsidRPr="00800D87">
        <w:rPr>
          <w:noProof/>
        </w:rPr>
        <w:tab/>
      </w:r>
      <w:r w:rsidRPr="00800D87">
        <w:rPr>
          <w:noProof/>
        </w:rPr>
        <w:fldChar w:fldCharType="begin"/>
      </w:r>
      <w:r w:rsidRPr="00800D87">
        <w:rPr>
          <w:noProof/>
        </w:rPr>
        <w:instrText xml:space="preserve"> PAGEREF _Toc129547920 \h </w:instrText>
      </w:r>
      <w:r w:rsidRPr="00800D87">
        <w:rPr>
          <w:noProof/>
        </w:rPr>
      </w:r>
      <w:r w:rsidRPr="00800D87">
        <w:rPr>
          <w:noProof/>
        </w:rPr>
        <w:fldChar w:fldCharType="separate"/>
      </w:r>
      <w:r w:rsidR="0070374D" w:rsidRPr="00800D87">
        <w:rPr>
          <w:noProof/>
        </w:rPr>
        <w:t>32</w:t>
      </w:r>
      <w:r w:rsidRPr="00800D87">
        <w:rPr>
          <w:noProof/>
        </w:rPr>
        <w:fldChar w:fldCharType="end"/>
      </w:r>
    </w:p>
    <w:p w14:paraId="12B7D75E" w14:textId="340AC63A"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34.</w:t>
      </w:r>
      <w:r w:rsidRPr="00800D87">
        <w:rPr>
          <w:rFonts w:asciiTheme="minorHAnsi" w:eastAsiaTheme="minorEastAsia" w:hAnsiTheme="minorHAnsi" w:cstheme="minorBidi"/>
          <w:noProof/>
          <w:sz w:val="22"/>
          <w:szCs w:val="22"/>
        </w:rPr>
        <w:tab/>
      </w:r>
      <w:r w:rsidRPr="00800D87">
        <w:rPr>
          <w:noProof/>
          <w:color w:val="000000" w:themeColor="text1"/>
        </w:rPr>
        <w:t>Evaluation of Bids</w:t>
      </w:r>
      <w:r w:rsidRPr="00800D87">
        <w:rPr>
          <w:noProof/>
        </w:rPr>
        <w:tab/>
      </w:r>
      <w:r w:rsidRPr="00800D87">
        <w:rPr>
          <w:noProof/>
        </w:rPr>
        <w:fldChar w:fldCharType="begin"/>
      </w:r>
      <w:r w:rsidRPr="00800D87">
        <w:rPr>
          <w:noProof/>
        </w:rPr>
        <w:instrText xml:space="preserve"> PAGEREF _Toc129547921 \h </w:instrText>
      </w:r>
      <w:r w:rsidRPr="00800D87">
        <w:rPr>
          <w:noProof/>
        </w:rPr>
      </w:r>
      <w:r w:rsidRPr="00800D87">
        <w:rPr>
          <w:noProof/>
        </w:rPr>
        <w:fldChar w:fldCharType="separate"/>
      </w:r>
      <w:r w:rsidR="0070374D" w:rsidRPr="00800D87">
        <w:rPr>
          <w:noProof/>
        </w:rPr>
        <w:t>32</w:t>
      </w:r>
      <w:r w:rsidRPr="00800D87">
        <w:rPr>
          <w:noProof/>
        </w:rPr>
        <w:fldChar w:fldCharType="end"/>
      </w:r>
    </w:p>
    <w:p w14:paraId="31CDFC9A" w14:textId="30198932"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35.</w:t>
      </w:r>
      <w:r w:rsidRPr="00800D87">
        <w:rPr>
          <w:rFonts w:asciiTheme="minorHAnsi" w:eastAsiaTheme="minorEastAsia" w:hAnsiTheme="minorHAnsi" w:cstheme="minorBidi"/>
          <w:noProof/>
          <w:sz w:val="22"/>
          <w:szCs w:val="22"/>
        </w:rPr>
        <w:tab/>
      </w:r>
      <w:r w:rsidRPr="00800D87">
        <w:rPr>
          <w:noProof/>
          <w:color w:val="000000" w:themeColor="text1"/>
        </w:rPr>
        <w:t>Comparison of Bids</w:t>
      </w:r>
      <w:r w:rsidRPr="00800D87">
        <w:rPr>
          <w:noProof/>
        </w:rPr>
        <w:tab/>
      </w:r>
      <w:r w:rsidRPr="00800D87">
        <w:rPr>
          <w:noProof/>
        </w:rPr>
        <w:fldChar w:fldCharType="begin"/>
      </w:r>
      <w:r w:rsidRPr="00800D87">
        <w:rPr>
          <w:noProof/>
        </w:rPr>
        <w:instrText xml:space="preserve"> PAGEREF _Toc129547922 \h </w:instrText>
      </w:r>
      <w:r w:rsidRPr="00800D87">
        <w:rPr>
          <w:noProof/>
        </w:rPr>
      </w:r>
      <w:r w:rsidRPr="00800D87">
        <w:rPr>
          <w:noProof/>
        </w:rPr>
        <w:fldChar w:fldCharType="separate"/>
      </w:r>
      <w:r w:rsidR="0070374D" w:rsidRPr="00800D87">
        <w:rPr>
          <w:noProof/>
        </w:rPr>
        <w:t>35</w:t>
      </w:r>
      <w:r w:rsidRPr="00800D87">
        <w:rPr>
          <w:noProof/>
        </w:rPr>
        <w:fldChar w:fldCharType="end"/>
      </w:r>
    </w:p>
    <w:p w14:paraId="4660766A" w14:textId="4A429197"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36.</w:t>
      </w:r>
      <w:r w:rsidRPr="00800D87">
        <w:rPr>
          <w:rFonts w:asciiTheme="minorHAnsi" w:eastAsiaTheme="minorEastAsia" w:hAnsiTheme="minorHAnsi" w:cstheme="minorBidi"/>
          <w:noProof/>
          <w:sz w:val="22"/>
          <w:szCs w:val="22"/>
        </w:rPr>
        <w:tab/>
      </w:r>
      <w:r w:rsidRPr="00800D87">
        <w:rPr>
          <w:noProof/>
          <w:color w:val="000000" w:themeColor="text1"/>
        </w:rPr>
        <w:t>Qualification of the Bidder</w:t>
      </w:r>
      <w:r w:rsidRPr="00800D87">
        <w:rPr>
          <w:noProof/>
        </w:rPr>
        <w:tab/>
      </w:r>
      <w:r w:rsidRPr="00800D87">
        <w:rPr>
          <w:noProof/>
        </w:rPr>
        <w:fldChar w:fldCharType="begin"/>
      </w:r>
      <w:r w:rsidRPr="00800D87">
        <w:rPr>
          <w:noProof/>
        </w:rPr>
        <w:instrText xml:space="preserve"> PAGEREF _Toc129547923 \h </w:instrText>
      </w:r>
      <w:r w:rsidRPr="00800D87">
        <w:rPr>
          <w:noProof/>
        </w:rPr>
      </w:r>
      <w:r w:rsidRPr="00800D87">
        <w:rPr>
          <w:noProof/>
        </w:rPr>
        <w:fldChar w:fldCharType="separate"/>
      </w:r>
      <w:r w:rsidR="0070374D" w:rsidRPr="00800D87">
        <w:rPr>
          <w:noProof/>
        </w:rPr>
        <w:t>35</w:t>
      </w:r>
      <w:r w:rsidRPr="00800D87">
        <w:rPr>
          <w:noProof/>
        </w:rPr>
        <w:fldChar w:fldCharType="end"/>
      </w:r>
    </w:p>
    <w:p w14:paraId="7DAB8B82" w14:textId="5BF67AAA" w:rsidR="00F04C39" w:rsidRPr="00800D87" w:rsidRDefault="00F04C39" w:rsidP="00B00FCF">
      <w:pPr>
        <w:pStyle w:val="TOC2"/>
        <w:rPr>
          <w:rFonts w:asciiTheme="minorHAnsi" w:eastAsiaTheme="minorEastAsia" w:hAnsiTheme="minorHAnsi" w:cstheme="minorBidi"/>
          <w:noProof/>
          <w:sz w:val="22"/>
          <w:szCs w:val="22"/>
        </w:rPr>
      </w:pPr>
      <w:r w:rsidRPr="00800D87">
        <w:rPr>
          <w:noProof/>
        </w:rPr>
        <w:t>37.</w:t>
      </w:r>
      <w:r w:rsidRPr="00800D87">
        <w:rPr>
          <w:rFonts w:asciiTheme="minorHAnsi" w:eastAsiaTheme="minorEastAsia" w:hAnsiTheme="minorHAnsi" w:cstheme="minorBidi"/>
          <w:noProof/>
          <w:sz w:val="22"/>
          <w:szCs w:val="22"/>
        </w:rPr>
        <w:tab/>
      </w:r>
      <w:r w:rsidRPr="00800D87">
        <w:rPr>
          <w:noProof/>
        </w:rPr>
        <w:t>Purchaser’s Right to Accept Any Bid, and to Reject Any or All Bids</w:t>
      </w:r>
      <w:r w:rsidRPr="00800D87">
        <w:rPr>
          <w:noProof/>
        </w:rPr>
        <w:tab/>
      </w:r>
      <w:r w:rsidRPr="00800D87">
        <w:rPr>
          <w:noProof/>
        </w:rPr>
        <w:fldChar w:fldCharType="begin"/>
      </w:r>
      <w:r w:rsidRPr="00800D87">
        <w:rPr>
          <w:noProof/>
        </w:rPr>
        <w:instrText xml:space="preserve"> PAGEREF _Toc129547924 \h </w:instrText>
      </w:r>
      <w:r w:rsidRPr="00800D87">
        <w:rPr>
          <w:noProof/>
        </w:rPr>
      </w:r>
      <w:r w:rsidRPr="00800D87">
        <w:rPr>
          <w:noProof/>
        </w:rPr>
        <w:fldChar w:fldCharType="separate"/>
      </w:r>
      <w:r w:rsidR="0070374D" w:rsidRPr="00800D87">
        <w:rPr>
          <w:noProof/>
        </w:rPr>
        <w:t>36</w:t>
      </w:r>
      <w:r w:rsidRPr="00800D87">
        <w:rPr>
          <w:noProof/>
        </w:rPr>
        <w:fldChar w:fldCharType="end"/>
      </w:r>
    </w:p>
    <w:p w14:paraId="3913F39C" w14:textId="5D2D16E8"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38.</w:t>
      </w:r>
      <w:r w:rsidRPr="00800D87">
        <w:rPr>
          <w:rFonts w:asciiTheme="minorHAnsi" w:eastAsiaTheme="minorEastAsia" w:hAnsiTheme="minorHAnsi" w:cstheme="minorBidi"/>
          <w:noProof/>
          <w:sz w:val="22"/>
          <w:szCs w:val="22"/>
        </w:rPr>
        <w:tab/>
      </w:r>
      <w:r w:rsidRPr="00800D87">
        <w:rPr>
          <w:noProof/>
          <w:color w:val="000000" w:themeColor="text1"/>
        </w:rPr>
        <w:t>Standstill Period</w:t>
      </w:r>
      <w:r w:rsidRPr="00800D87">
        <w:rPr>
          <w:noProof/>
        </w:rPr>
        <w:tab/>
      </w:r>
      <w:r w:rsidRPr="00800D87">
        <w:rPr>
          <w:noProof/>
        </w:rPr>
        <w:fldChar w:fldCharType="begin"/>
      </w:r>
      <w:r w:rsidRPr="00800D87">
        <w:rPr>
          <w:noProof/>
        </w:rPr>
        <w:instrText xml:space="preserve"> PAGEREF _Toc129547925 \h </w:instrText>
      </w:r>
      <w:r w:rsidRPr="00800D87">
        <w:rPr>
          <w:noProof/>
        </w:rPr>
      </w:r>
      <w:r w:rsidRPr="00800D87">
        <w:rPr>
          <w:noProof/>
        </w:rPr>
        <w:fldChar w:fldCharType="separate"/>
      </w:r>
      <w:r w:rsidR="0070374D" w:rsidRPr="00800D87">
        <w:rPr>
          <w:noProof/>
        </w:rPr>
        <w:t>36</w:t>
      </w:r>
      <w:r w:rsidRPr="00800D87">
        <w:rPr>
          <w:noProof/>
        </w:rPr>
        <w:fldChar w:fldCharType="end"/>
      </w:r>
    </w:p>
    <w:p w14:paraId="4D758B67" w14:textId="68146754" w:rsidR="00F04C39" w:rsidRPr="00800D87" w:rsidRDefault="00F04C39" w:rsidP="00B00FCF">
      <w:pPr>
        <w:pStyle w:val="TOC2"/>
        <w:rPr>
          <w:rFonts w:asciiTheme="minorHAnsi" w:eastAsiaTheme="minorEastAsia" w:hAnsiTheme="minorHAnsi" w:cstheme="minorBidi"/>
          <w:noProof/>
          <w:sz w:val="22"/>
          <w:szCs w:val="22"/>
        </w:rPr>
      </w:pPr>
      <w:r w:rsidRPr="00800D87">
        <w:rPr>
          <w:noProof/>
        </w:rPr>
        <w:t>39.</w:t>
      </w:r>
      <w:r w:rsidRPr="00800D87">
        <w:rPr>
          <w:rFonts w:asciiTheme="minorHAnsi" w:eastAsiaTheme="minorEastAsia" w:hAnsiTheme="minorHAnsi" w:cstheme="minorBidi"/>
          <w:noProof/>
          <w:sz w:val="22"/>
          <w:szCs w:val="22"/>
        </w:rPr>
        <w:tab/>
      </w:r>
      <w:r w:rsidRPr="00800D87">
        <w:rPr>
          <w:noProof/>
        </w:rPr>
        <w:t>Notification of Intention to Award</w:t>
      </w:r>
      <w:r w:rsidRPr="00800D87">
        <w:rPr>
          <w:noProof/>
        </w:rPr>
        <w:tab/>
      </w:r>
      <w:r w:rsidRPr="00800D87">
        <w:rPr>
          <w:noProof/>
        </w:rPr>
        <w:fldChar w:fldCharType="begin"/>
      </w:r>
      <w:r w:rsidRPr="00800D87">
        <w:rPr>
          <w:noProof/>
        </w:rPr>
        <w:instrText xml:space="preserve"> PAGEREF _Toc129547926 \h </w:instrText>
      </w:r>
      <w:r w:rsidRPr="00800D87">
        <w:rPr>
          <w:noProof/>
        </w:rPr>
      </w:r>
      <w:r w:rsidRPr="00800D87">
        <w:rPr>
          <w:noProof/>
        </w:rPr>
        <w:fldChar w:fldCharType="separate"/>
      </w:r>
      <w:r w:rsidR="0070374D" w:rsidRPr="00800D87">
        <w:rPr>
          <w:noProof/>
        </w:rPr>
        <w:t>36</w:t>
      </w:r>
      <w:r w:rsidRPr="00800D87">
        <w:rPr>
          <w:noProof/>
        </w:rPr>
        <w:fldChar w:fldCharType="end"/>
      </w:r>
    </w:p>
    <w:p w14:paraId="1787D29C" w14:textId="77777777" w:rsidR="00DA6E2B" w:rsidRPr="00800D87" w:rsidRDefault="00DA6E2B" w:rsidP="00B00FCF">
      <w:pPr>
        <w:pStyle w:val="TOC2"/>
        <w:rPr>
          <w:noProof/>
        </w:rPr>
      </w:pPr>
    </w:p>
    <w:p w14:paraId="3171BF31" w14:textId="5EB6D94F" w:rsidR="00F04C39" w:rsidRPr="00800D87" w:rsidRDefault="00F04C39" w:rsidP="00B00FCF">
      <w:pPr>
        <w:pStyle w:val="TOC2"/>
        <w:rPr>
          <w:rFonts w:asciiTheme="minorHAnsi" w:eastAsiaTheme="minorEastAsia" w:hAnsiTheme="minorHAnsi" w:cstheme="minorBidi"/>
          <w:noProof/>
          <w:sz w:val="22"/>
          <w:szCs w:val="22"/>
        </w:rPr>
      </w:pPr>
      <w:r w:rsidRPr="00800D87">
        <w:rPr>
          <w:b/>
          <w:bCs/>
          <w:noProof/>
          <w:color w:val="000000" w:themeColor="text1"/>
        </w:rPr>
        <w:t>F.</w:t>
      </w:r>
      <w:r w:rsidRPr="00800D87">
        <w:rPr>
          <w:rFonts w:asciiTheme="minorHAnsi" w:eastAsiaTheme="minorEastAsia" w:hAnsiTheme="minorHAnsi" w:cstheme="minorBidi"/>
          <w:b/>
          <w:bCs/>
          <w:noProof/>
          <w:sz w:val="22"/>
          <w:szCs w:val="22"/>
        </w:rPr>
        <w:tab/>
      </w:r>
      <w:r w:rsidRPr="00800D87">
        <w:rPr>
          <w:b/>
          <w:bCs/>
          <w:noProof/>
          <w:color w:val="000000" w:themeColor="text1"/>
        </w:rPr>
        <w:t>Award of Contract</w:t>
      </w:r>
      <w:r w:rsidRPr="00800D87">
        <w:rPr>
          <w:noProof/>
        </w:rPr>
        <w:tab/>
      </w:r>
      <w:r w:rsidRPr="00800D87">
        <w:rPr>
          <w:noProof/>
        </w:rPr>
        <w:fldChar w:fldCharType="begin"/>
      </w:r>
      <w:r w:rsidRPr="00800D87">
        <w:rPr>
          <w:noProof/>
        </w:rPr>
        <w:instrText xml:space="preserve"> PAGEREF _Toc129547927 \h </w:instrText>
      </w:r>
      <w:r w:rsidRPr="00800D87">
        <w:rPr>
          <w:noProof/>
        </w:rPr>
      </w:r>
      <w:r w:rsidRPr="00800D87">
        <w:rPr>
          <w:noProof/>
        </w:rPr>
        <w:fldChar w:fldCharType="separate"/>
      </w:r>
      <w:r w:rsidR="0070374D" w:rsidRPr="00800D87">
        <w:rPr>
          <w:noProof/>
        </w:rPr>
        <w:t>37</w:t>
      </w:r>
      <w:r w:rsidRPr="00800D87">
        <w:rPr>
          <w:noProof/>
        </w:rPr>
        <w:fldChar w:fldCharType="end"/>
      </w:r>
    </w:p>
    <w:p w14:paraId="73C08D4B" w14:textId="645A1EA0"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40.</w:t>
      </w:r>
      <w:r w:rsidRPr="00800D87">
        <w:rPr>
          <w:rFonts w:asciiTheme="minorHAnsi" w:eastAsiaTheme="minorEastAsia" w:hAnsiTheme="minorHAnsi" w:cstheme="minorBidi"/>
          <w:noProof/>
          <w:sz w:val="22"/>
          <w:szCs w:val="22"/>
        </w:rPr>
        <w:tab/>
      </w:r>
      <w:r w:rsidRPr="00800D87">
        <w:rPr>
          <w:noProof/>
          <w:color w:val="000000" w:themeColor="text1"/>
        </w:rPr>
        <w:t>Award Criteria</w:t>
      </w:r>
      <w:r w:rsidRPr="00800D87">
        <w:rPr>
          <w:noProof/>
        </w:rPr>
        <w:tab/>
      </w:r>
      <w:r w:rsidRPr="00800D87">
        <w:rPr>
          <w:noProof/>
        </w:rPr>
        <w:fldChar w:fldCharType="begin"/>
      </w:r>
      <w:r w:rsidRPr="00800D87">
        <w:rPr>
          <w:noProof/>
        </w:rPr>
        <w:instrText xml:space="preserve"> PAGEREF _Toc129547928 \h </w:instrText>
      </w:r>
      <w:r w:rsidRPr="00800D87">
        <w:rPr>
          <w:noProof/>
        </w:rPr>
      </w:r>
      <w:r w:rsidRPr="00800D87">
        <w:rPr>
          <w:noProof/>
        </w:rPr>
        <w:fldChar w:fldCharType="separate"/>
      </w:r>
      <w:r w:rsidR="0070374D" w:rsidRPr="00800D87">
        <w:rPr>
          <w:noProof/>
        </w:rPr>
        <w:t>37</w:t>
      </w:r>
      <w:r w:rsidRPr="00800D87">
        <w:rPr>
          <w:noProof/>
        </w:rPr>
        <w:fldChar w:fldCharType="end"/>
      </w:r>
    </w:p>
    <w:p w14:paraId="3CF975ED" w14:textId="259235F9" w:rsidR="00F04C39" w:rsidRPr="00800D87" w:rsidRDefault="00F04C39" w:rsidP="00B00FCF">
      <w:pPr>
        <w:pStyle w:val="TOC2"/>
        <w:rPr>
          <w:rFonts w:asciiTheme="minorHAnsi" w:eastAsiaTheme="minorEastAsia" w:hAnsiTheme="minorHAnsi" w:cstheme="minorBidi"/>
          <w:noProof/>
          <w:sz w:val="22"/>
          <w:szCs w:val="22"/>
        </w:rPr>
      </w:pPr>
      <w:r w:rsidRPr="00800D87">
        <w:rPr>
          <w:noProof/>
        </w:rPr>
        <w:t>41.</w:t>
      </w:r>
      <w:r w:rsidRPr="00800D87">
        <w:rPr>
          <w:rFonts w:asciiTheme="minorHAnsi" w:eastAsiaTheme="minorEastAsia" w:hAnsiTheme="minorHAnsi" w:cstheme="minorBidi"/>
          <w:noProof/>
          <w:sz w:val="22"/>
          <w:szCs w:val="22"/>
        </w:rPr>
        <w:tab/>
      </w:r>
      <w:r w:rsidRPr="00800D87">
        <w:rPr>
          <w:noProof/>
        </w:rPr>
        <w:t>Purchaser’s Right to Vary Quantities at Time of Award</w:t>
      </w:r>
      <w:r w:rsidRPr="00800D87">
        <w:rPr>
          <w:noProof/>
        </w:rPr>
        <w:tab/>
      </w:r>
      <w:r w:rsidRPr="00800D87">
        <w:rPr>
          <w:noProof/>
        </w:rPr>
        <w:fldChar w:fldCharType="begin"/>
      </w:r>
      <w:r w:rsidRPr="00800D87">
        <w:rPr>
          <w:noProof/>
        </w:rPr>
        <w:instrText xml:space="preserve"> PAGEREF _Toc129547929 \h </w:instrText>
      </w:r>
      <w:r w:rsidRPr="00800D87">
        <w:rPr>
          <w:noProof/>
        </w:rPr>
      </w:r>
      <w:r w:rsidRPr="00800D87">
        <w:rPr>
          <w:noProof/>
        </w:rPr>
        <w:fldChar w:fldCharType="separate"/>
      </w:r>
      <w:r w:rsidR="0070374D" w:rsidRPr="00800D87">
        <w:rPr>
          <w:noProof/>
        </w:rPr>
        <w:t>37</w:t>
      </w:r>
      <w:r w:rsidRPr="00800D87">
        <w:rPr>
          <w:noProof/>
        </w:rPr>
        <w:fldChar w:fldCharType="end"/>
      </w:r>
    </w:p>
    <w:p w14:paraId="492DCC5B" w14:textId="64D15576"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42.</w:t>
      </w:r>
      <w:r w:rsidRPr="00800D87">
        <w:rPr>
          <w:rFonts w:asciiTheme="minorHAnsi" w:eastAsiaTheme="minorEastAsia" w:hAnsiTheme="minorHAnsi" w:cstheme="minorBidi"/>
          <w:noProof/>
          <w:sz w:val="22"/>
          <w:szCs w:val="22"/>
        </w:rPr>
        <w:tab/>
      </w:r>
      <w:r w:rsidRPr="00800D87">
        <w:rPr>
          <w:noProof/>
          <w:color w:val="000000" w:themeColor="text1"/>
        </w:rPr>
        <w:t>Notification of Award</w:t>
      </w:r>
      <w:r w:rsidRPr="00800D87">
        <w:rPr>
          <w:noProof/>
        </w:rPr>
        <w:tab/>
      </w:r>
      <w:r w:rsidRPr="00800D87">
        <w:rPr>
          <w:noProof/>
        </w:rPr>
        <w:fldChar w:fldCharType="begin"/>
      </w:r>
      <w:r w:rsidRPr="00800D87">
        <w:rPr>
          <w:noProof/>
        </w:rPr>
        <w:instrText xml:space="preserve"> PAGEREF _Toc129547930 \h </w:instrText>
      </w:r>
      <w:r w:rsidRPr="00800D87">
        <w:rPr>
          <w:noProof/>
        </w:rPr>
      </w:r>
      <w:r w:rsidRPr="00800D87">
        <w:rPr>
          <w:noProof/>
        </w:rPr>
        <w:fldChar w:fldCharType="separate"/>
      </w:r>
      <w:r w:rsidR="0070374D" w:rsidRPr="00800D87">
        <w:rPr>
          <w:noProof/>
        </w:rPr>
        <w:t>37</w:t>
      </w:r>
      <w:r w:rsidRPr="00800D87">
        <w:rPr>
          <w:noProof/>
        </w:rPr>
        <w:fldChar w:fldCharType="end"/>
      </w:r>
    </w:p>
    <w:p w14:paraId="7D058EEE" w14:textId="1D4F8DA2"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43.</w:t>
      </w:r>
      <w:r w:rsidRPr="00800D87">
        <w:rPr>
          <w:rFonts w:asciiTheme="minorHAnsi" w:eastAsiaTheme="minorEastAsia" w:hAnsiTheme="minorHAnsi" w:cstheme="minorBidi"/>
          <w:noProof/>
          <w:sz w:val="22"/>
          <w:szCs w:val="22"/>
        </w:rPr>
        <w:tab/>
      </w:r>
      <w:r w:rsidRPr="00800D87">
        <w:rPr>
          <w:noProof/>
          <w:color w:val="000000" w:themeColor="text1"/>
        </w:rPr>
        <w:t>Debriefing by the Purchaser</w:t>
      </w:r>
      <w:r w:rsidRPr="00800D87">
        <w:rPr>
          <w:noProof/>
        </w:rPr>
        <w:tab/>
      </w:r>
      <w:r w:rsidRPr="00800D87">
        <w:rPr>
          <w:noProof/>
        </w:rPr>
        <w:fldChar w:fldCharType="begin"/>
      </w:r>
      <w:r w:rsidRPr="00800D87">
        <w:rPr>
          <w:noProof/>
        </w:rPr>
        <w:instrText xml:space="preserve"> PAGEREF _Toc129547931 \h </w:instrText>
      </w:r>
      <w:r w:rsidRPr="00800D87">
        <w:rPr>
          <w:noProof/>
        </w:rPr>
      </w:r>
      <w:r w:rsidRPr="00800D87">
        <w:rPr>
          <w:noProof/>
        </w:rPr>
        <w:fldChar w:fldCharType="separate"/>
      </w:r>
      <w:r w:rsidR="0070374D" w:rsidRPr="00800D87">
        <w:rPr>
          <w:noProof/>
        </w:rPr>
        <w:t>39</w:t>
      </w:r>
      <w:r w:rsidRPr="00800D87">
        <w:rPr>
          <w:noProof/>
        </w:rPr>
        <w:fldChar w:fldCharType="end"/>
      </w:r>
    </w:p>
    <w:p w14:paraId="5949326D" w14:textId="6A2101EC"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44.</w:t>
      </w:r>
      <w:r w:rsidRPr="00800D87">
        <w:rPr>
          <w:rFonts w:asciiTheme="minorHAnsi" w:eastAsiaTheme="minorEastAsia" w:hAnsiTheme="minorHAnsi" w:cstheme="minorBidi"/>
          <w:noProof/>
          <w:sz w:val="22"/>
          <w:szCs w:val="22"/>
        </w:rPr>
        <w:tab/>
      </w:r>
      <w:r w:rsidRPr="00800D87">
        <w:rPr>
          <w:noProof/>
          <w:color w:val="000000" w:themeColor="text1"/>
        </w:rPr>
        <w:t>Signing of Contract</w:t>
      </w:r>
      <w:r w:rsidRPr="00800D87">
        <w:rPr>
          <w:noProof/>
        </w:rPr>
        <w:tab/>
      </w:r>
      <w:r w:rsidRPr="00800D87">
        <w:rPr>
          <w:noProof/>
        </w:rPr>
        <w:fldChar w:fldCharType="begin"/>
      </w:r>
      <w:r w:rsidRPr="00800D87">
        <w:rPr>
          <w:noProof/>
        </w:rPr>
        <w:instrText xml:space="preserve"> PAGEREF _Toc129547932 \h </w:instrText>
      </w:r>
      <w:r w:rsidRPr="00800D87">
        <w:rPr>
          <w:noProof/>
        </w:rPr>
      </w:r>
      <w:r w:rsidRPr="00800D87">
        <w:rPr>
          <w:noProof/>
        </w:rPr>
        <w:fldChar w:fldCharType="separate"/>
      </w:r>
      <w:r w:rsidR="0070374D" w:rsidRPr="00800D87">
        <w:rPr>
          <w:noProof/>
        </w:rPr>
        <w:t>40</w:t>
      </w:r>
      <w:r w:rsidRPr="00800D87">
        <w:rPr>
          <w:noProof/>
        </w:rPr>
        <w:fldChar w:fldCharType="end"/>
      </w:r>
    </w:p>
    <w:p w14:paraId="68206413" w14:textId="16B68336"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45.</w:t>
      </w:r>
      <w:r w:rsidRPr="00800D87">
        <w:rPr>
          <w:rFonts w:asciiTheme="minorHAnsi" w:eastAsiaTheme="minorEastAsia" w:hAnsiTheme="minorHAnsi" w:cstheme="minorBidi"/>
          <w:noProof/>
          <w:sz w:val="22"/>
          <w:szCs w:val="22"/>
        </w:rPr>
        <w:tab/>
      </w:r>
      <w:r w:rsidRPr="00800D87">
        <w:rPr>
          <w:noProof/>
          <w:color w:val="000000" w:themeColor="text1"/>
        </w:rPr>
        <w:t>Performance Security</w:t>
      </w:r>
      <w:r w:rsidRPr="00800D87">
        <w:rPr>
          <w:noProof/>
        </w:rPr>
        <w:tab/>
      </w:r>
      <w:r w:rsidRPr="00800D87">
        <w:rPr>
          <w:noProof/>
        </w:rPr>
        <w:fldChar w:fldCharType="begin"/>
      </w:r>
      <w:r w:rsidRPr="00800D87">
        <w:rPr>
          <w:noProof/>
        </w:rPr>
        <w:instrText xml:space="preserve"> PAGEREF _Toc129547933 \h </w:instrText>
      </w:r>
      <w:r w:rsidRPr="00800D87">
        <w:rPr>
          <w:noProof/>
        </w:rPr>
      </w:r>
      <w:r w:rsidRPr="00800D87">
        <w:rPr>
          <w:noProof/>
        </w:rPr>
        <w:fldChar w:fldCharType="separate"/>
      </w:r>
      <w:r w:rsidR="0070374D" w:rsidRPr="00800D87">
        <w:rPr>
          <w:noProof/>
        </w:rPr>
        <w:t>41</w:t>
      </w:r>
      <w:r w:rsidRPr="00800D87">
        <w:rPr>
          <w:noProof/>
        </w:rPr>
        <w:fldChar w:fldCharType="end"/>
      </w:r>
    </w:p>
    <w:p w14:paraId="3DAC1CFF" w14:textId="5BA9A306"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46.</w:t>
      </w:r>
      <w:r w:rsidRPr="00800D87">
        <w:rPr>
          <w:rFonts w:asciiTheme="minorHAnsi" w:eastAsiaTheme="minorEastAsia" w:hAnsiTheme="minorHAnsi" w:cstheme="minorBidi"/>
          <w:noProof/>
          <w:sz w:val="22"/>
          <w:szCs w:val="22"/>
        </w:rPr>
        <w:tab/>
      </w:r>
      <w:r w:rsidRPr="00800D87">
        <w:rPr>
          <w:noProof/>
          <w:color w:val="000000" w:themeColor="text1"/>
        </w:rPr>
        <w:t>Procurement Related Complaints</w:t>
      </w:r>
      <w:r w:rsidRPr="00800D87">
        <w:rPr>
          <w:noProof/>
        </w:rPr>
        <w:tab/>
      </w:r>
      <w:r w:rsidRPr="00800D87">
        <w:rPr>
          <w:noProof/>
        </w:rPr>
        <w:fldChar w:fldCharType="begin"/>
      </w:r>
      <w:r w:rsidRPr="00800D87">
        <w:rPr>
          <w:noProof/>
        </w:rPr>
        <w:instrText xml:space="preserve"> PAGEREF _Toc129547934 \h </w:instrText>
      </w:r>
      <w:r w:rsidRPr="00800D87">
        <w:rPr>
          <w:noProof/>
        </w:rPr>
      </w:r>
      <w:r w:rsidRPr="00800D87">
        <w:rPr>
          <w:noProof/>
        </w:rPr>
        <w:fldChar w:fldCharType="separate"/>
      </w:r>
      <w:r w:rsidR="0070374D" w:rsidRPr="00800D87">
        <w:rPr>
          <w:noProof/>
        </w:rPr>
        <w:t>41</w:t>
      </w:r>
      <w:r w:rsidRPr="00800D87">
        <w:rPr>
          <w:noProof/>
        </w:rPr>
        <w:fldChar w:fldCharType="end"/>
      </w:r>
    </w:p>
    <w:p w14:paraId="4CC48B24" w14:textId="0E2CC1F7" w:rsidR="00717A41" w:rsidRPr="00800D87" w:rsidRDefault="001F6107" w:rsidP="005411D7">
      <w:pPr>
        <w:rPr>
          <w:rFonts w:ascii="Times New Roman" w:eastAsia="Times New Roman" w:hAnsi="Times New Roman" w:cs="Times New Roman"/>
          <w:sz w:val="40"/>
          <w:szCs w:val="40"/>
          <w:lang w:val="en-029"/>
        </w:rPr>
      </w:pPr>
      <w:r w:rsidRPr="00800D87">
        <w:rPr>
          <w:color w:val="FF0000"/>
          <w:sz w:val="32"/>
          <w:szCs w:val="32"/>
          <w:lang w:val="en-029"/>
        </w:rPr>
        <w:fldChar w:fldCharType="end"/>
      </w:r>
    </w:p>
    <w:p w14:paraId="57654A4D" w14:textId="6BDB07BB" w:rsidR="00717A41" w:rsidRPr="00800D87" w:rsidRDefault="00717A41" w:rsidP="00103EF0">
      <w:pPr>
        <w:spacing w:after="0" w:line="240" w:lineRule="auto"/>
        <w:jc w:val="center"/>
        <w:rPr>
          <w:rFonts w:ascii="Times New Roman" w:eastAsia="Times New Roman" w:hAnsi="Times New Roman" w:cs="Times New Roman"/>
          <w:sz w:val="40"/>
          <w:szCs w:val="40"/>
          <w:lang w:val="en-029"/>
        </w:rPr>
        <w:sectPr w:rsidR="00717A41" w:rsidRPr="00800D87">
          <w:headerReference w:type="default" r:id="rId20"/>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3235"/>
        <w:gridCol w:w="6115"/>
      </w:tblGrid>
      <w:tr w:rsidR="00863BAC" w:rsidRPr="00800D87" w14:paraId="64B82754" w14:textId="77777777" w:rsidTr="3086CD6C">
        <w:tc>
          <w:tcPr>
            <w:tcW w:w="9350" w:type="dxa"/>
            <w:gridSpan w:val="2"/>
          </w:tcPr>
          <w:p w14:paraId="0B4B5994" w14:textId="77777777" w:rsidR="00863BAC" w:rsidRPr="00800D87" w:rsidRDefault="00863BAC" w:rsidP="003F6B63">
            <w:pPr>
              <w:pStyle w:val="Heading1"/>
              <w:spacing w:before="0" w:line="276" w:lineRule="auto"/>
              <w:jc w:val="center"/>
              <w:rPr>
                <w:rFonts w:ascii="Times New Roman" w:eastAsia="Times New Roman" w:hAnsi="Times New Roman" w:cs="Times New Roman"/>
                <w:b/>
                <w:bCs/>
                <w:vanish/>
                <w:color w:val="2E74B5"/>
                <w:lang w:val="en-029"/>
              </w:rPr>
            </w:pPr>
            <w:bookmarkStart w:id="18" w:name="_Toc438266923"/>
            <w:bookmarkStart w:id="19" w:name="_Toc438267877"/>
            <w:bookmarkStart w:id="20" w:name="_Toc438366664"/>
            <w:r w:rsidRPr="00800D87">
              <w:rPr>
                <w:rFonts w:ascii="Times New Roman" w:eastAsia="Times New Roman" w:hAnsi="Times New Roman" w:cs="Times New Roman"/>
                <w:b/>
                <w:bCs/>
                <w:color w:val="000000" w:themeColor="text1"/>
                <w:lang w:val="en-029"/>
              </w:rPr>
              <w:lastRenderedPageBreak/>
              <w:t>Section I.  Instructions to Bidders</w:t>
            </w:r>
            <w:bookmarkEnd w:id="18"/>
            <w:bookmarkEnd w:id="19"/>
            <w:bookmarkEnd w:id="20"/>
          </w:p>
        </w:tc>
      </w:tr>
      <w:tr w:rsidR="00863BAC" w:rsidRPr="00800D87" w14:paraId="6008994F" w14:textId="77777777" w:rsidTr="3086CD6C">
        <w:tc>
          <w:tcPr>
            <w:tcW w:w="9350" w:type="dxa"/>
            <w:gridSpan w:val="2"/>
          </w:tcPr>
          <w:p w14:paraId="07C9B3EF" w14:textId="1E385B60" w:rsidR="00863BAC" w:rsidRPr="00800D87" w:rsidRDefault="00863BAC" w:rsidP="00C80DAC">
            <w:pPr>
              <w:pStyle w:val="Heading2"/>
              <w:numPr>
                <w:ilvl w:val="0"/>
                <w:numId w:val="142"/>
              </w:numPr>
              <w:ind w:hanging="742"/>
              <w:jc w:val="center"/>
              <w:rPr>
                <w:rFonts w:ascii="Times New Roman" w:hAnsi="Times New Roman"/>
                <w:b/>
                <w:bCs/>
                <w:vanish/>
                <w:sz w:val="28"/>
                <w:szCs w:val="28"/>
              </w:rPr>
            </w:pPr>
            <w:bookmarkStart w:id="21" w:name="_Toc438438819"/>
            <w:bookmarkStart w:id="22" w:name="_Toc438532553"/>
            <w:bookmarkStart w:id="23" w:name="_Toc438733963"/>
            <w:bookmarkStart w:id="24" w:name="_Toc438962045"/>
            <w:bookmarkStart w:id="25" w:name="_Toc461939616"/>
            <w:bookmarkStart w:id="26" w:name="_Toc192578413"/>
            <w:bookmarkStart w:id="27" w:name="_Toc129357941"/>
            <w:bookmarkStart w:id="28" w:name="_Toc129547883"/>
            <w:bookmarkStart w:id="29" w:name="Link2" w:colFirst="0" w:colLast="1"/>
            <w:r w:rsidRPr="00800D87">
              <w:rPr>
                <w:rFonts w:ascii="Times New Roman" w:hAnsi="Times New Roman"/>
                <w:b/>
                <w:bCs/>
                <w:color w:val="000000" w:themeColor="text1"/>
                <w:sz w:val="28"/>
                <w:szCs w:val="28"/>
              </w:rPr>
              <w:t>General</w:t>
            </w:r>
            <w:bookmarkEnd w:id="21"/>
            <w:bookmarkEnd w:id="22"/>
            <w:bookmarkEnd w:id="23"/>
            <w:bookmarkEnd w:id="24"/>
            <w:bookmarkEnd w:id="25"/>
            <w:bookmarkEnd w:id="26"/>
            <w:bookmarkEnd w:id="27"/>
            <w:bookmarkEnd w:id="28"/>
          </w:p>
        </w:tc>
      </w:tr>
      <w:tr w:rsidR="00863BAC" w:rsidRPr="00800D87" w14:paraId="16F75591" w14:textId="77777777" w:rsidTr="3086CD6C">
        <w:tc>
          <w:tcPr>
            <w:tcW w:w="3235" w:type="dxa"/>
          </w:tcPr>
          <w:p w14:paraId="44EE6276" w14:textId="59C8E611" w:rsidR="00863BAC" w:rsidRPr="00800D87" w:rsidRDefault="00863BAC" w:rsidP="00C80DAC">
            <w:pPr>
              <w:pStyle w:val="Heading2"/>
              <w:numPr>
                <w:ilvl w:val="0"/>
                <w:numId w:val="3"/>
              </w:numPr>
              <w:tabs>
                <w:tab w:val="left" w:pos="377"/>
              </w:tabs>
              <w:spacing w:before="0" w:line="276" w:lineRule="auto"/>
              <w:ind w:left="338" w:hanging="338"/>
              <w:rPr>
                <w:rFonts w:ascii="Times New Roman" w:hAnsi="Times New Roman"/>
                <w:b/>
                <w:bCs/>
                <w:vanish/>
                <w:sz w:val="24"/>
                <w:szCs w:val="24"/>
              </w:rPr>
            </w:pPr>
            <w:bookmarkStart w:id="30" w:name="_Toc192578414"/>
            <w:bookmarkStart w:id="31" w:name="_Toc129357942"/>
            <w:bookmarkStart w:id="32" w:name="_Toc129547884"/>
            <w:r w:rsidRPr="00800D87">
              <w:rPr>
                <w:rFonts w:ascii="Times New Roman" w:hAnsi="Times New Roman"/>
                <w:b/>
                <w:bCs/>
                <w:color w:val="000000" w:themeColor="text1"/>
                <w:sz w:val="24"/>
                <w:szCs w:val="24"/>
              </w:rPr>
              <w:t>Scope of Bid</w:t>
            </w:r>
            <w:bookmarkEnd w:id="30"/>
            <w:bookmarkEnd w:id="31"/>
            <w:bookmarkEnd w:id="32"/>
          </w:p>
        </w:tc>
        <w:tc>
          <w:tcPr>
            <w:tcW w:w="6115" w:type="dxa"/>
          </w:tcPr>
          <w:p w14:paraId="08441EE3" w14:textId="77777777" w:rsidR="00863BAC" w:rsidRPr="00800D87" w:rsidRDefault="00863BAC" w:rsidP="00C80DAC">
            <w:pPr>
              <w:numPr>
                <w:ilvl w:val="1"/>
                <w:numId w:val="3"/>
              </w:numPr>
              <w:spacing w:line="276" w:lineRule="auto"/>
              <w:ind w:hanging="78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w:t>
            </w:r>
            <w:r w:rsidRPr="00800D87">
              <w:rPr>
                <w:rFonts w:ascii="Times New Roman" w:eastAsia="Arial Unicode MS" w:hAnsi="Times New Roman" w:cs="Times New Roman"/>
                <w:iCs/>
                <w:sz w:val="24"/>
                <w:szCs w:val="24"/>
                <w:lang w:val="en-029"/>
              </w:rPr>
              <w:t>Purchaser</w:t>
            </w:r>
            <w:r w:rsidRPr="00800D87">
              <w:rPr>
                <w:rFonts w:ascii="Times New Roman" w:eastAsia="Arial Unicode MS" w:hAnsi="Times New Roman" w:cs="Times New Roman"/>
                <w:sz w:val="24"/>
                <w:szCs w:val="24"/>
                <w:lang w:val="en-029"/>
              </w:rPr>
              <w:t xml:space="preserve"> </w:t>
            </w:r>
            <w:r w:rsidRPr="00800D87">
              <w:rPr>
                <w:rFonts w:ascii="Times New Roman" w:eastAsia="Times New Roman" w:hAnsi="Times New Roman" w:cs="Times New Roman"/>
                <w:sz w:val="24"/>
                <w:szCs w:val="24"/>
                <w:lang w:val="en-029"/>
              </w:rPr>
              <w:t xml:space="preserve">indicated in Section II, </w:t>
            </w:r>
            <w:r w:rsidRPr="00800D87">
              <w:rPr>
                <w:rFonts w:ascii="Times New Roman" w:eastAsia="Times New Roman" w:hAnsi="Times New Roman" w:cs="Times New Roman"/>
                <w:b/>
                <w:bCs/>
                <w:sz w:val="24"/>
                <w:szCs w:val="24"/>
                <w:lang w:val="en-029"/>
              </w:rPr>
              <w:t>Bid Data Sheet</w:t>
            </w:r>
            <w:r w:rsidRPr="00800D87">
              <w:rPr>
                <w:rFonts w:ascii="Times New Roman" w:eastAsia="Times New Roman" w:hAnsi="Times New Roman" w:cs="Times New Roman"/>
                <w:sz w:val="24"/>
                <w:szCs w:val="24"/>
                <w:lang w:val="en-029"/>
              </w:rPr>
              <w:t xml:space="preserve"> (BDS) issues this Bidding Document for the procurement of Goods and if applicable any Related Services incidental thereto, as specified in Section VI, Supply Requirements.  The name, identification, and number of lots (contracts) are </w:t>
            </w:r>
            <w:r w:rsidRPr="00800D87">
              <w:rPr>
                <w:rFonts w:ascii="Times New Roman" w:eastAsia="Times New Roman" w:hAnsi="Times New Roman" w:cs="Times New Roman"/>
                <w:b/>
                <w:bCs/>
                <w:sz w:val="24"/>
                <w:szCs w:val="24"/>
                <w:lang w:val="en-029"/>
              </w:rPr>
              <w:t>provided in the BDS</w:t>
            </w:r>
            <w:r w:rsidRPr="00800D87">
              <w:rPr>
                <w:rFonts w:ascii="Times New Roman" w:eastAsia="Times New Roman" w:hAnsi="Times New Roman" w:cs="Times New Roman"/>
                <w:sz w:val="24"/>
                <w:szCs w:val="24"/>
                <w:lang w:val="en-029"/>
              </w:rPr>
              <w:t>.</w:t>
            </w:r>
          </w:p>
          <w:p w14:paraId="3861B206"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4"/>
                <w:lang w:val="en-029"/>
              </w:rPr>
            </w:pPr>
          </w:p>
        </w:tc>
      </w:tr>
      <w:tr w:rsidR="00863BAC" w:rsidRPr="00800D87" w14:paraId="651B9F59" w14:textId="77777777" w:rsidTr="3086CD6C">
        <w:trPr>
          <w:hidden/>
        </w:trPr>
        <w:tc>
          <w:tcPr>
            <w:tcW w:w="3235" w:type="dxa"/>
          </w:tcPr>
          <w:p w14:paraId="299A56CC"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21008FA7"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Unless otherwise stated, throughout this Bidding Document:</w:t>
            </w:r>
          </w:p>
          <w:p w14:paraId="2D93AE58" w14:textId="77777777" w:rsidR="00863BAC" w:rsidRPr="00800D87" w:rsidRDefault="00863BAC" w:rsidP="003F6B63">
            <w:pPr>
              <w:spacing w:line="276" w:lineRule="auto"/>
              <w:jc w:val="both"/>
              <w:rPr>
                <w:rFonts w:ascii="Times New Roman" w:eastAsia="Times New Roman" w:hAnsi="Times New Roman" w:cs="Times New Roman"/>
                <w:sz w:val="24"/>
                <w:szCs w:val="24"/>
                <w:lang w:val="en-029"/>
              </w:rPr>
            </w:pPr>
          </w:p>
          <w:p w14:paraId="1594340C" w14:textId="77777777" w:rsidR="00863BAC" w:rsidRPr="00800D87" w:rsidRDefault="00863BAC" w:rsidP="00C80DAC">
            <w:pPr>
              <w:numPr>
                <w:ilvl w:val="0"/>
                <w:numId w:val="4"/>
              </w:numPr>
              <w:tabs>
                <w:tab w:val="left" w:pos="1240"/>
              </w:tabs>
              <w:spacing w:line="276" w:lineRule="auto"/>
              <w:ind w:left="1240" w:hanging="54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term “in writing” means communicated in written form (e.g., by mail, e-mail, fax, including if </w:t>
            </w:r>
            <w:r w:rsidRPr="00800D87">
              <w:rPr>
                <w:rFonts w:ascii="Times New Roman" w:eastAsia="Times New Roman" w:hAnsi="Times New Roman" w:cs="Times New Roman"/>
                <w:b/>
                <w:bCs/>
                <w:sz w:val="24"/>
                <w:szCs w:val="24"/>
                <w:lang w:val="en-029"/>
              </w:rPr>
              <w:t>specified in the BDS</w:t>
            </w:r>
            <w:r w:rsidRPr="00800D87">
              <w:rPr>
                <w:rFonts w:ascii="Times New Roman" w:eastAsia="Times New Roman" w:hAnsi="Times New Roman" w:cs="Times New Roman"/>
                <w:sz w:val="24"/>
                <w:szCs w:val="24"/>
                <w:lang w:val="en-029"/>
              </w:rPr>
              <w:t>, distributed or received through electronic-procurement system used by the Purchaser) with proof of receipt;</w:t>
            </w:r>
          </w:p>
          <w:p w14:paraId="719D6E2C" w14:textId="77777777" w:rsidR="00863BAC" w:rsidRPr="00800D87" w:rsidRDefault="00863BAC" w:rsidP="003F6B63">
            <w:pPr>
              <w:spacing w:line="276" w:lineRule="auto"/>
              <w:jc w:val="both"/>
              <w:rPr>
                <w:rFonts w:ascii="Times New Roman" w:eastAsia="Times New Roman" w:hAnsi="Times New Roman" w:cs="Times New Roman"/>
                <w:sz w:val="24"/>
                <w:szCs w:val="24"/>
                <w:lang w:val="en-029"/>
              </w:rPr>
            </w:pPr>
          </w:p>
          <w:p w14:paraId="3F988891" w14:textId="77777777" w:rsidR="00863BAC" w:rsidRPr="00800D87" w:rsidRDefault="00863BAC" w:rsidP="00C80DAC">
            <w:pPr>
              <w:numPr>
                <w:ilvl w:val="0"/>
                <w:numId w:val="4"/>
              </w:numPr>
              <w:spacing w:line="276" w:lineRule="auto"/>
              <w:ind w:left="1240" w:hanging="54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if the context so requires, “singular” means “plural’ and vice versa; </w:t>
            </w:r>
          </w:p>
          <w:p w14:paraId="59BC02CF" w14:textId="77777777" w:rsidR="00863BAC" w:rsidRPr="00800D87" w:rsidRDefault="00863BAC" w:rsidP="003F6B63">
            <w:pPr>
              <w:spacing w:line="276" w:lineRule="auto"/>
              <w:jc w:val="both"/>
              <w:rPr>
                <w:rFonts w:ascii="Times New Roman" w:eastAsia="Times New Roman" w:hAnsi="Times New Roman" w:cs="Times New Roman"/>
                <w:sz w:val="24"/>
                <w:szCs w:val="24"/>
                <w:lang w:val="en-029"/>
              </w:rPr>
            </w:pPr>
          </w:p>
          <w:p w14:paraId="1CC49AC4" w14:textId="77777777" w:rsidR="00863BAC" w:rsidRPr="00800D87" w:rsidRDefault="00863BAC" w:rsidP="00C80DAC">
            <w:pPr>
              <w:numPr>
                <w:ilvl w:val="0"/>
                <w:numId w:val="4"/>
              </w:numPr>
              <w:tabs>
                <w:tab w:val="left" w:pos="1253"/>
              </w:tabs>
              <w:spacing w:line="276" w:lineRule="auto"/>
              <w:ind w:left="1330" w:hanging="63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“Day” means calendar day, unless otherwise specified as a “Business Day.” A Business Day is any day that is a working day of the Recipient. It excludes the Recipient’s official public holidays; and</w:t>
            </w:r>
          </w:p>
          <w:p w14:paraId="3D720355" w14:textId="77777777" w:rsidR="00863BAC" w:rsidRPr="00800D87" w:rsidRDefault="00863BAC" w:rsidP="003F6B63">
            <w:pPr>
              <w:spacing w:line="276" w:lineRule="auto"/>
              <w:jc w:val="both"/>
              <w:rPr>
                <w:rFonts w:ascii="Times New Roman" w:eastAsia="Times New Roman" w:hAnsi="Times New Roman" w:cs="Times New Roman"/>
                <w:sz w:val="24"/>
                <w:szCs w:val="24"/>
                <w:lang w:val="en-029"/>
              </w:rPr>
            </w:pPr>
          </w:p>
          <w:p w14:paraId="59F69B36" w14:textId="77777777" w:rsidR="00863BAC" w:rsidRPr="00800D87" w:rsidRDefault="00863BAC" w:rsidP="00C80DAC">
            <w:pPr>
              <w:numPr>
                <w:ilvl w:val="0"/>
                <w:numId w:val="4"/>
              </w:numPr>
              <w:spacing w:line="276" w:lineRule="auto"/>
              <w:ind w:left="1240" w:hanging="54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terms “Subcontractor” and “Subsupplier” shall have the meanings conferred to them in Clause 1 of the General Conditions of Contract.</w:t>
            </w:r>
          </w:p>
          <w:p w14:paraId="64AD3D75"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4"/>
                <w:lang w:val="en-029"/>
              </w:rPr>
            </w:pPr>
          </w:p>
        </w:tc>
      </w:tr>
      <w:tr w:rsidR="00863BAC" w:rsidRPr="00800D87" w14:paraId="42A85D7E" w14:textId="77777777" w:rsidTr="3086CD6C">
        <w:tc>
          <w:tcPr>
            <w:tcW w:w="3235" w:type="dxa"/>
          </w:tcPr>
          <w:p w14:paraId="6FBCFE1C" w14:textId="0402D178" w:rsidR="00863BAC" w:rsidRPr="00800D87" w:rsidRDefault="00863BAC" w:rsidP="00C80DAC">
            <w:pPr>
              <w:pStyle w:val="Heading2"/>
              <w:numPr>
                <w:ilvl w:val="0"/>
                <w:numId w:val="3"/>
              </w:numPr>
              <w:tabs>
                <w:tab w:val="left" w:pos="359"/>
              </w:tabs>
              <w:spacing w:before="0" w:line="276" w:lineRule="auto"/>
              <w:ind w:left="338" w:hanging="338"/>
              <w:rPr>
                <w:rFonts w:ascii="Times New Roman" w:hAnsi="Times New Roman"/>
                <w:b/>
                <w:bCs/>
                <w:vanish/>
                <w:sz w:val="24"/>
                <w:szCs w:val="24"/>
              </w:rPr>
            </w:pPr>
            <w:bookmarkStart w:id="33" w:name="_Toc438438821"/>
            <w:bookmarkStart w:id="34" w:name="_Toc438532556"/>
            <w:bookmarkStart w:id="35" w:name="_Toc438733965"/>
            <w:bookmarkStart w:id="36" w:name="_Toc438907006"/>
            <w:bookmarkStart w:id="37" w:name="_Toc438907205"/>
            <w:bookmarkStart w:id="38" w:name="_Toc192578415"/>
            <w:bookmarkStart w:id="39" w:name="_Toc129357943"/>
            <w:bookmarkStart w:id="40" w:name="_Toc129547885"/>
            <w:r w:rsidRPr="00800D87">
              <w:rPr>
                <w:rFonts w:ascii="Times New Roman" w:hAnsi="Times New Roman"/>
                <w:b/>
                <w:bCs/>
                <w:color w:val="000000" w:themeColor="text1"/>
                <w:sz w:val="24"/>
                <w:szCs w:val="24"/>
              </w:rPr>
              <w:lastRenderedPageBreak/>
              <w:t>Source of Funds</w:t>
            </w:r>
            <w:bookmarkEnd w:id="33"/>
            <w:bookmarkEnd w:id="34"/>
            <w:bookmarkEnd w:id="35"/>
            <w:bookmarkEnd w:id="36"/>
            <w:bookmarkEnd w:id="37"/>
            <w:bookmarkEnd w:id="38"/>
            <w:bookmarkEnd w:id="39"/>
            <w:bookmarkEnd w:id="40"/>
          </w:p>
        </w:tc>
        <w:tc>
          <w:tcPr>
            <w:tcW w:w="6115" w:type="dxa"/>
          </w:tcPr>
          <w:p w14:paraId="406D5DC6" w14:textId="77777777" w:rsidR="00863BAC" w:rsidRPr="00800D87" w:rsidRDefault="00863BAC" w:rsidP="00C80DAC">
            <w:pPr>
              <w:numPr>
                <w:ilvl w:val="1"/>
                <w:numId w:val="3"/>
              </w:numPr>
              <w:spacing w:line="276" w:lineRule="auto"/>
              <w:ind w:left="700" w:hanging="70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Recipient (hereinafter called “Recipient”) </w:t>
            </w:r>
            <w:r w:rsidRPr="00800D87">
              <w:rPr>
                <w:rFonts w:ascii="Times New Roman" w:eastAsia="Times New Roman" w:hAnsi="Times New Roman" w:cs="Times New Roman"/>
                <w:b/>
                <w:bCs/>
                <w:sz w:val="24"/>
                <w:szCs w:val="24"/>
                <w:lang w:val="en-029"/>
              </w:rPr>
              <w:t>indicated in the BDS</w:t>
            </w:r>
            <w:r w:rsidRPr="00800D87">
              <w:rPr>
                <w:rFonts w:ascii="Times New Roman" w:eastAsia="Times New Roman" w:hAnsi="Times New Roman" w:cs="Times New Roman"/>
                <w:sz w:val="24"/>
                <w:szCs w:val="24"/>
                <w:lang w:val="en-029"/>
              </w:rPr>
              <w:t xml:space="preserve"> has applied for or received financing (hereinafter called “funds”) from the Caribbean Development Bank (hereinafter called “the Bank”) toward the cost of the project </w:t>
            </w:r>
            <w:r w:rsidRPr="00800D87">
              <w:rPr>
                <w:rFonts w:ascii="Times New Roman" w:eastAsia="Times New Roman" w:hAnsi="Times New Roman" w:cs="Times New Roman"/>
                <w:b/>
                <w:bCs/>
                <w:sz w:val="24"/>
                <w:szCs w:val="24"/>
                <w:lang w:val="en-029"/>
              </w:rPr>
              <w:t>named in the BDS.</w:t>
            </w:r>
            <w:r w:rsidRPr="00800D87">
              <w:rPr>
                <w:rFonts w:ascii="Times New Roman" w:eastAsia="Times New Roman" w:hAnsi="Times New Roman" w:cs="Times New Roman"/>
                <w:sz w:val="24"/>
                <w:szCs w:val="24"/>
                <w:lang w:val="en-029"/>
              </w:rPr>
              <w:t xml:space="preserve">  The Recipient intends to apply a portion of the funds to eligible payments under the contract(s) for which this Bidding Document is issued.</w:t>
            </w:r>
          </w:p>
          <w:p w14:paraId="01A21911"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4"/>
                <w:lang w:val="en-029"/>
              </w:rPr>
            </w:pPr>
          </w:p>
        </w:tc>
      </w:tr>
      <w:tr w:rsidR="00863BAC" w:rsidRPr="00800D87" w14:paraId="4C692ADA" w14:textId="77777777" w:rsidTr="3086CD6C">
        <w:trPr>
          <w:hidden/>
        </w:trPr>
        <w:tc>
          <w:tcPr>
            <w:tcW w:w="3235" w:type="dxa"/>
          </w:tcPr>
          <w:p w14:paraId="50178D14"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328C298F" w14:textId="77777777" w:rsidR="00863BAC" w:rsidRPr="00800D87" w:rsidRDefault="00863BAC" w:rsidP="00C80DAC">
            <w:pPr>
              <w:numPr>
                <w:ilvl w:val="1"/>
                <w:numId w:val="3"/>
              </w:numPr>
              <w:spacing w:line="276" w:lineRule="auto"/>
              <w:ind w:hanging="78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Payments by the Bank will be made only at the request of the Recipient and upon approval by the Bank in accordance with the terms and conditions of the financing agreement between the Recipient and the Bank (the Financing Agreement) and will be subject in all respects to the terms and conditions of the Financing Agreement.  The Financing Agreement prohibits withdrawal from the financing account for the purpose of any payment to persons or entities, or for any import of goods, if such payment or import is prohibited by decision of the United Nations Security Council taken under Chapter VII of the Charter of the United Nations. No party other than the Recipient shall derive any rights from the Financing Agreement or have any claim to the funds.</w:t>
            </w:r>
          </w:p>
          <w:p w14:paraId="46231F00"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4"/>
                <w:lang w:val="en-029"/>
              </w:rPr>
            </w:pPr>
          </w:p>
        </w:tc>
      </w:tr>
      <w:tr w:rsidR="00863BAC" w:rsidRPr="00800D87" w14:paraId="529CAD3A" w14:textId="77777777" w:rsidTr="3086CD6C">
        <w:tc>
          <w:tcPr>
            <w:tcW w:w="3235" w:type="dxa"/>
          </w:tcPr>
          <w:p w14:paraId="799DBD97" w14:textId="007F8060" w:rsidR="00863BAC" w:rsidRPr="00800D87" w:rsidRDefault="00863BAC" w:rsidP="00C80DAC">
            <w:pPr>
              <w:pStyle w:val="Heading2"/>
              <w:numPr>
                <w:ilvl w:val="0"/>
                <w:numId w:val="3"/>
              </w:numPr>
              <w:tabs>
                <w:tab w:val="left" w:pos="334"/>
              </w:tabs>
              <w:spacing w:before="0" w:line="276" w:lineRule="auto"/>
              <w:ind w:left="338"/>
              <w:rPr>
                <w:rFonts w:ascii="Times New Roman" w:hAnsi="Times New Roman"/>
                <w:b/>
                <w:bCs/>
                <w:vanish/>
                <w:sz w:val="24"/>
                <w:szCs w:val="24"/>
              </w:rPr>
            </w:pPr>
            <w:bookmarkStart w:id="41" w:name="_Toc192578416"/>
            <w:bookmarkStart w:id="42" w:name="_Toc438438822"/>
            <w:bookmarkStart w:id="43" w:name="_Toc438532559"/>
            <w:bookmarkStart w:id="44" w:name="_Toc438733966"/>
            <w:bookmarkStart w:id="45" w:name="_Toc438907007"/>
            <w:bookmarkStart w:id="46" w:name="_Toc438907206"/>
            <w:bookmarkStart w:id="47" w:name="_Toc129357944"/>
            <w:bookmarkStart w:id="48" w:name="_Toc129547886"/>
            <w:r w:rsidRPr="00800D87">
              <w:rPr>
                <w:rFonts w:ascii="Times New Roman" w:hAnsi="Times New Roman"/>
                <w:b/>
                <w:bCs/>
                <w:color w:val="000000" w:themeColor="text1"/>
                <w:sz w:val="24"/>
                <w:szCs w:val="24"/>
              </w:rPr>
              <w:t>Prohibited Practices and Other Integrity Related Matters</w:t>
            </w:r>
            <w:bookmarkEnd w:id="41"/>
            <w:bookmarkEnd w:id="42"/>
            <w:bookmarkEnd w:id="43"/>
            <w:bookmarkEnd w:id="44"/>
            <w:bookmarkEnd w:id="45"/>
            <w:bookmarkEnd w:id="46"/>
            <w:bookmarkEnd w:id="47"/>
            <w:bookmarkEnd w:id="48"/>
          </w:p>
        </w:tc>
        <w:tc>
          <w:tcPr>
            <w:tcW w:w="6115" w:type="dxa"/>
          </w:tcPr>
          <w:p w14:paraId="337F463D" w14:textId="77777777" w:rsidR="00863BAC" w:rsidRPr="00800D87" w:rsidRDefault="00863BAC" w:rsidP="00C80DAC">
            <w:pPr>
              <w:numPr>
                <w:ilvl w:val="1"/>
                <w:numId w:val="3"/>
              </w:numPr>
              <w:tabs>
                <w:tab w:val="left" w:pos="9450"/>
              </w:tabs>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CDB requires compliance with CDB’s policy on Prohibited Practices and Other Integrity Related Matters, as set forth in Section VI, Prohibited Practices and Other Integrity Related Matters.</w:t>
            </w:r>
          </w:p>
          <w:p w14:paraId="34B659B8" w14:textId="77777777" w:rsidR="00863BAC" w:rsidRPr="00800D87" w:rsidRDefault="00863BAC" w:rsidP="003F6B63">
            <w:pPr>
              <w:tabs>
                <w:tab w:val="left" w:pos="9450"/>
              </w:tabs>
              <w:spacing w:line="276" w:lineRule="auto"/>
              <w:ind w:left="760"/>
              <w:contextualSpacing/>
              <w:jc w:val="both"/>
              <w:rPr>
                <w:rFonts w:ascii="Times New Roman" w:eastAsia="Times New Roman" w:hAnsi="Times New Roman" w:cs="Times New Roman"/>
                <w:vanish/>
                <w:sz w:val="24"/>
                <w:szCs w:val="24"/>
                <w:lang w:val="en-029"/>
              </w:rPr>
            </w:pPr>
          </w:p>
        </w:tc>
      </w:tr>
      <w:tr w:rsidR="00863BAC" w:rsidRPr="00800D87" w14:paraId="559C6E8F" w14:textId="77777777" w:rsidTr="3086CD6C">
        <w:trPr>
          <w:hidden/>
        </w:trPr>
        <w:tc>
          <w:tcPr>
            <w:tcW w:w="3235" w:type="dxa"/>
          </w:tcPr>
          <w:p w14:paraId="5FAE6B8D"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8162BD6" w14:textId="4FE3CB58" w:rsidR="00863BAC" w:rsidRPr="00800D87" w:rsidRDefault="00863BAC" w:rsidP="00C80DAC">
            <w:pPr>
              <w:numPr>
                <w:ilvl w:val="1"/>
                <w:numId w:val="3"/>
              </w:numPr>
              <w:spacing w:line="276" w:lineRule="auto"/>
              <w:ind w:left="763" w:hanging="763"/>
              <w:contextualSpacing/>
              <w:jc w:val="both"/>
              <w:rPr>
                <w:rFonts w:ascii="Times New Roman" w:eastAsia="Times New Roman" w:hAnsi="Times New Roman" w:cs="Times New Roman"/>
                <w:vanish/>
                <w:sz w:val="24"/>
                <w:szCs w:val="24"/>
                <w:lang w:val="en-029"/>
              </w:rPr>
            </w:pPr>
            <w:r w:rsidRPr="00800D87">
              <w:rPr>
                <w:rFonts w:ascii="Times New Roman" w:eastAsia="Times New Roman" w:hAnsi="Times New Roman" w:cs="Times New Roman"/>
                <w:sz w:val="24"/>
                <w:szCs w:val="24"/>
                <w:lang w:val="en-029"/>
              </w:rPr>
              <w:t>In further pursuance of this policy, Bidders shall permit and shall cause their agents (where declared or not), Subcontractors, subconsultants, service providers, suppliers, Subsuppliers, and personnel, to permit CDB to inspect all accounts, records and other documents relating to any initial selection process, prequalification process, Bid submission (in case prequalified), proposal submission, and contract performance (in the case of award), and to have them audited by auditors appointed by CDB.</w:t>
            </w:r>
          </w:p>
        </w:tc>
      </w:tr>
      <w:tr w:rsidR="00863BAC" w:rsidRPr="00800D87" w14:paraId="670BA135" w14:textId="77777777" w:rsidTr="3086CD6C">
        <w:tc>
          <w:tcPr>
            <w:tcW w:w="3235" w:type="dxa"/>
          </w:tcPr>
          <w:p w14:paraId="6D4A382B" w14:textId="2044721A" w:rsidR="00863BAC" w:rsidRPr="00800D87" w:rsidRDefault="00863BAC" w:rsidP="00C80DAC">
            <w:pPr>
              <w:pStyle w:val="Heading2"/>
              <w:numPr>
                <w:ilvl w:val="0"/>
                <w:numId w:val="3"/>
              </w:numPr>
              <w:tabs>
                <w:tab w:val="left" w:pos="338"/>
              </w:tabs>
              <w:spacing w:before="0" w:line="276" w:lineRule="auto"/>
              <w:ind w:left="338" w:hanging="270"/>
              <w:rPr>
                <w:rFonts w:ascii="Times New Roman" w:hAnsi="Times New Roman"/>
                <w:b/>
                <w:bCs/>
                <w:vanish/>
                <w:sz w:val="24"/>
                <w:szCs w:val="24"/>
              </w:rPr>
            </w:pPr>
            <w:bookmarkStart w:id="49" w:name="_Toc438438823"/>
            <w:bookmarkStart w:id="50" w:name="_Toc438532560"/>
            <w:bookmarkStart w:id="51" w:name="_Toc438733967"/>
            <w:bookmarkStart w:id="52" w:name="_Toc438907008"/>
            <w:bookmarkStart w:id="53" w:name="_Toc438907207"/>
            <w:bookmarkStart w:id="54" w:name="_Toc192578417"/>
            <w:bookmarkStart w:id="55" w:name="_Toc129357945"/>
            <w:bookmarkStart w:id="56" w:name="_Toc129547887"/>
            <w:r w:rsidRPr="00800D87">
              <w:rPr>
                <w:rFonts w:ascii="Times New Roman" w:hAnsi="Times New Roman"/>
                <w:b/>
                <w:bCs/>
                <w:color w:val="000000" w:themeColor="text1"/>
                <w:sz w:val="24"/>
                <w:szCs w:val="24"/>
              </w:rPr>
              <w:lastRenderedPageBreak/>
              <w:t>Eligible Bidders</w:t>
            </w:r>
            <w:bookmarkEnd w:id="49"/>
            <w:bookmarkEnd w:id="50"/>
            <w:bookmarkEnd w:id="51"/>
            <w:bookmarkEnd w:id="52"/>
            <w:bookmarkEnd w:id="53"/>
            <w:bookmarkEnd w:id="54"/>
            <w:bookmarkEnd w:id="55"/>
            <w:bookmarkEnd w:id="56"/>
          </w:p>
        </w:tc>
        <w:tc>
          <w:tcPr>
            <w:tcW w:w="6115" w:type="dxa"/>
          </w:tcPr>
          <w:p w14:paraId="5359A9C1"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Bidders shall meet the eligibility criteria as per this ITB and Section V.</w:t>
            </w:r>
          </w:p>
          <w:p w14:paraId="31D22CC0"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4"/>
                <w:lang w:val="en-029"/>
              </w:rPr>
            </w:pPr>
          </w:p>
        </w:tc>
      </w:tr>
      <w:tr w:rsidR="00863BAC" w:rsidRPr="00800D87" w14:paraId="43E72EA6" w14:textId="77777777" w:rsidTr="3086CD6C">
        <w:trPr>
          <w:hidden/>
        </w:trPr>
        <w:tc>
          <w:tcPr>
            <w:tcW w:w="3235" w:type="dxa"/>
          </w:tcPr>
          <w:p w14:paraId="443457D4"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271A373C" w14:textId="346FAFFE"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A Bidder may be a firm that is a private entity a stated-owned owned enterprise or institution, subject to </w:t>
            </w:r>
            <w:r w:rsidRPr="00800D87">
              <w:rPr>
                <w:rFonts w:ascii="Times New Roman" w:eastAsia="Times New Roman" w:hAnsi="Times New Roman" w:cs="Times New Roman"/>
                <w:b/>
                <w:bCs/>
                <w:sz w:val="24"/>
                <w:szCs w:val="24"/>
                <w:lang w:val="en-029"/>
              </w:rPr>
              <w:t>ITB</w:t>
            </w:r>
            <w:r w:rsidR="00903232" w:rsidRPr="00800D87">
              <w:rPr>
                <w:rFonts w:ascii="Times New Roman" w:eastAsia="Times New Roman" w:hAnsi="Times New Roman" w:cs="Times New Roman"/>
                <w:b/>
                <w:bCs/>
                <w:sz w:val="24"/>
                <w:szCs w:val="24"/>
                <w:lang w:val="en-029"/>
              </w:rPr>
              <w:t> </w:t>
            </w:r>
            <w:r w:rsidRPr="00800D87">
              <w:rPr>
                <w:rFonts w:ascii="Times New Roman" w:eastAsia="Times New Roman" w:hAnsi="Times New Roman" w:cs="Times New Roman"/>
                <w:b/>
                <w:bCs/>
                <w:sz w:val="24"/>
                <w:szCs w:val="24"/>
                <w:lang w:val="en-029"/>
              </w:rPr>
              <w:t>4.8</w:t>
            </w:r>
            <w:r w:rsidRPr="00800D87">
              <w:rPr>
                <w:rFonts w:ascii="Times New Roman" w:eastAsia="Times New Roman" w:hAnsi="Times New Roman" w:cs="Times New Roman"/>
                <w:sz w:val="24"/>
                <w:szCs w:val="24"/>
                <w:lang w:val="en-029"/>
              </w:rPr>
              <w:t xml:space="preserve">, or any combination of them in the form of a Joint Venture (JV) with the formal intent, as evidenced by a letter of intent, to enter into an agreement or under an existing agreement. In the case of a joint venture, all partners shall be jointly and severally liable for the execution of the entire Contract in accordance with the Contract terms. The JV shall nominate a Representative who shall have the authority to conduct all business for and on behalf of any and all the partners of the JV during the Bidding process and during contract execution (in the event the JV is awarded the Contract). Unless </w:t>
            </w:r>
            <w:r w:rsidRPr="00800D87">
              <w:rPr>
                <w:rFonts w:ascii="Times New Roman" w:eastAsia="Times New Roman" w:hAnsi="Times New Roman" w:cs="Times New Roman"/>
                <w:b/>
                <w:bCs/>
                <w:sz w:val="24"/>
                <w:szCs w:val="24"/>
                <w:lang w:val="en-029"/>
              </w:rPr>
              <w:t>specified in the BDS</w:t>
            </w:r>
            <w:r w:rsidRPr="00800D87">
              <w:rPr>
                <w:rFonts w:ascii="Times New Roman" w:eastAsia="Times New Roman" w:hAnsi="Times New Roman" w:cs="Times New Roman"/>
                <w:sz w:val="24"/>
                <w:szCs w:val="24"/>
                <w:lang w:val="en-029"/>
              </w:rPr>
              <w:t>, there is no limit on the number of partners in a JVA firm that is a Bidder (either individually or as a JV member) shall not participate in more than one Bid, except for permitted alternative Bids. This includes participation as a Subcontractor or Subsupplier in other Bids. Such participation shall result in the disqualification of all Bids in which the firm is involved.  A firm that is not a Bidder or a JV member may participate as a Subcontractor or Subsupplier in more than one Bid.</w:t>
            </w:r>
          </w:p>
          <w:p w14:paraId="33C5BCC2"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4"/>
                <w:lang w:val="en-029"/>
              </w:rPr>
            </w:pPr>
          </w:p>
        </w:tc>
      </w:tr>
      <w:tr w:rsidR="00863BAC" w:rsidRPr="00800D87" w14:paraId="14E2A7F9" w14:textId="77777777" w:rsidTr="3086CD6C">
        <w:trPr>
          <w:hidden/>
        </w:trPr>
        <w:tc>
          <w:tcPr>
            <w:tcW w:w="3235" w:type="dxa"/>
          </w:tcPr>
          <w:p w14:paraId="16F57DC9"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bookmarkStart w:id="57" w:name="_Hlk129610553"/>
          </w:p>
        </w:tc>
        <w:tc>
          <w:tcPr>
            <w:tcW w:w="6115" w:type="dxa"/>
          </w:tcPr>
          <w:p w14:paraId="5AFF3306"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Bidders or joint venture partners shall have the nationality of an eligible country as detailed in Section V and shall comply with the following:</w:t>
            </w:r>
          </w:p>
          <w:p w14:paraId="0B55593B" w14:textId="77777777" w:rsidR="00863BAC" w:rsidRPr="00800D87" w:rsidRDefault="00863BAC" w:rsidP="003F6B63">
            <w:pPr>
              <w:spacing w:line="276" w:lineRule="auto"/>
              <w:jc w:val="both"/>
              <w:rPr>
                <w:rFonts w:ascii="Times New Roman" w:eastAsia="Times New Roman" w:hAnsi="Times New Roman" w:cs="Times New Roman"/>
                <w:sz w:val="24"/>
                <w:szCs w:val="24"/>
                <w:lang w:val="en-029"/>
              </w:rPr>
            </w:pPr>
          </w:p>
          <w:p w14:paraId="73C9843A" w14:textId="70FCBD1E" w:rsidR="00863BAC" w:rsidRPr="00800D87" w:rsidRDefault="00863BAC" w:rsidP="00C80DAC">
            <w:pPr>
              <w:numPr>
                <w:ilvl w:val="0"/>
                <w:numId w:val="5"/>
              </w:numPr>
              <w:spacing w:line="276" w:lineRule="auto"/>
              <w:ind w:left="1240" w:hanging="540"/>
              <w:contextualSpacing/>
              <w:jc w:val="both"/>
              <w:rPr>
                <w:rFonts w:ascii="Times New Roman" w:eastAsia="Times New Roman" w:hAnsi="Times New Roman" w:cs="Times New Roman"/>
                <w:vanish/>
                <w:sz w:val="24"/>
                <w:szCs w:val="24"/>
                <w:lang w:val="en-029"/>
              </w:rPr>
            </w:pPr>
            <w:r w:rsidRPr="00800D87">
              <w:rPr>
                <w:rFonts w:ascii="Times New Roman" w:eastAsia="Times New Roman" w:hAnsi="Times New Roman" w:cs="Times New Roman"/>
                <w:sz w:val="24"/>
                <w:szCs w:val="24"/>
                <w:lang w:val="en-029"/>
              </w:rPr>
              <w:t>be legally constituted, incorporated or registered in and operates in conformity with the provisions of the laws of an eligible country, as evidenced by its articles of incorporation (or equivalent documents of constitution or association) and its registration documents, as the case may be, and have their principal place of business in an eligible country;</w:t>
            </w:r>
          </w:p>
        </w:tc>
      </w:tr>
      <w:tr w:rsidR="00863BAC" w:rsidRPr="00800D87" w14:paraId="18ED548D" w14:textId="77777777" w:rsidTr="3086CD6C">
        <w:trPr>
          <w:hidden/>
        </w:trPr>
        <w:tc>
          <w:tcPr>
            <w:tcW w:w="3235" w:type="dxa"/>
          </w:tcPr>
          <w:p w14:paraId="5652BB85"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3EF0C2C5" w14:textId="77777777" w:rsidR="00863BAC" w:rsidRPr="00800D87" w:rsidRDefault="00863BAC" w:rsidP="00C80DAC">
            <w:pPr>
              <w:numPr>
                <w:ilvl w:val="0"/>
                <w:numId w:val="5"/>
              </w:numPr>
              <w:spacing w:line="276" w:lineRule="auto"/>
              <w:ind w:left="1240" w:hanging="54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be more than fifty (50) percent beneficially-owned by a citizen or citizens and/or a bona fide resident or residents of an Eligible Country, or by a body corporate or bodies meeting these requirements, as far as the ownership can be reasonably determined; and</w:t>
            </w:r>
          </w:p>
          <w:p w14:paraId="356CD729" w14:textId="77777777" w:rsidR="00863BAC" w:rsidRPr="00800D87" w:rsidRDefault="00863BAC" w:rsidP="003F6B63">
            <w:pPr>
              <w:spacing w:line="276" w:lineRule="auto"/>
              <w:jc w:val="both"/>
              <w:rPr>
                <w:rFonts w:ascii="Times New Roman" w:eastAsia="Times New Roman" w:hAnsi="Times New Roman" w:cs="Times New Roman"/>
                <w:sz w:val="24"/>
                <w:szCs w:val="24"/>
                <w:lang w:val="en-029"/>
              </w:rPr>
            </w:pPr>
          </w:p>
          <w:p w14:paraId="2B870056" w14:textId="75CFE71F" w:rsidR="00863BAC" w:rsidRPr="00800D87" w:rsidRDefault="00863BAC" w:rsidP="00C80DAC">
            <w:pPr>
              <w:numPr>
                <w:ilvl w:val="0"/>
                <w:numId w:val="5"/>
              </w:numPr>
              <w:spacing w:line="276" w:lineRule="auto"/>
              <w:ind w:left="1240" w:hanging="54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shall have no arrangement and undertake not to make any arrangement whereby the majority of the financial benefits of the contract, </w:t>
            </w:r>
            <w:r w:rsidR="007C3BF2" w:rsidRPr="00800D87">
              <w:rPr>
                <w:rFonts w:ascii="Times New Roman" w:eastAsia="Times New Roman" w:hAnsi="Times New Roman" w:cs="Times New Roman"/>
                <w:sz w:val="24"/>
                <w:szCs w:val="24"/>
                <w:lang w:val="en-029"/>
              </w:rPr>
              <w:t>i.e.,</w:t>
            </w:r>
            <w:r w:rsidRPr="00800D87">
              <w:rPr>
                <w:rFonts w:ascii="Times New Roman" w:eastAsia="Times New Roman" w:hAnsi="Times New Roman" w:cs="Times New Roman"/>
                <w:sz w:val="24"/>
                <w:szCs w:val="24"/>
                <w:lang w:val="en-029"/>
              </w:rPr>
              <w:t xml:space="preserve"> more than fifty (50) percent of the value of the contract, will accrue or be paid to Subcontractors or subconsultants that are not from an Eligible Country.</w:t>
            </w:r>
          </w:p>
          <w:p w14:paraId="75249ECF"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4"/>
                <w:lang w:val="en-029"/>
              </w:rPr>
            </w:pPr>
          </w:p>
        </w:tc>
      </w:tr>
      <w:bookmarkEnd w:id="57"/>
      <w:tr w:rsidR="00863BAC" w:rsidRPr="00800D87" w14:paraId="40A13431" w14:textId="77777777" w:rsidTr="3086CD6C">
        <w:trPr>
          <w:hidden/>
        </w:trPr>
        <w:tc>
          <w:tcPr>
            <w:tcW w:w="3235" w:type="dxa"/>
          </w:tcPr>
          <w:p w14:paraId="63D167AF"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738382D5"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A Bidder shall not have a conflict of interest.  Any Bidder found to have a conflict of interest shall be disqualified.  A Bidder may be considered to have a conflict of interest for the purpose of this Bidding process, if the Bidder:</w:t>
            </w:r>
          </w:p>
          <w:p w14:paraId="69B777B9" w14:textId="77777777" w:rsidR="00863BAC" w:rsidRPr="00800D87" w:rsidRDefault="00863BAC" w:rsidP="003F6B63">
            <w:pPr>
              <w:spacing w:line="276" w:lineRule="auto"/>
              <w:jc w:val="both"/>
              <w:rPr>
                <w:rFonts w:ascii="Times New Roman" w:eastAsia="Times New Roman" w:hAnsi="Times New Roman" w:cs="Times New Roman"/>
                <w:sz w:val="24"/>
                <w:szCs w:val="24"/>
                <w:lang w:val="en-029"/>
              </w:rPr>
            </w:pPr>
          </w:p>
          <w:p w14:paraId="3E78DF81" w14:textId="77777777" w:rsidR="00863BAC" w:rsidRPr="00800D87" w:rsidRDefault="00863BAC" w:rsidP="00C80DAC">
            <w:pPr>
              <w:numPr>
                <w:ilvl w:val="0"/>
                <w:numId w:val="6"/>
              </w:numPr>
              <w:spacing w:line="276" w:lineRule="auto"/>
              <w:ind w:left="1240" w:hanging="54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directly or indirectly controls, is controlled by or is under common control with another Bidder; or </w:t>
            </w:r>
          </w:p>
          <w:p w14:paraId="3E2335E6" w14:textId="77777777" w:rsidR="00863BAC" w:rsidRPr="00800D87" w:rsidRDefault="00863BAC" w:rsidP="003F6B63">
            <w:pPr>
              <w:spacing w:line="276" w:lineRule="auto"/>
              <w:ind w:left="1240" w:hanging="540"/>
              <w:jc w:val="both"/>
              <w:rPr>
                <w:rFonts w:ascii="Times New Roman" w:eastAsia="Times New Roman" w:hAnsi="Times New Roman" w:cs="Times New Roman"/>
                <w:sz w:val="24"/>
                <w:szCs w:val="24"/>
                <w:lang w:val="en-029"/>
              </w:rPr>
            </w:pPr>
          </w:p>
          <w:p w14:paraId="67D790D1" w14:textId="77777777" w:rsidR="00863BAC" w:rsidRPr="00800D87" w:rsidRDefault="00863BAC" w:rsidP="00C80DAC">
            <w:pPr>
              <w:numPr>
                <w:ilvl w:val="0"/>
                <w:numId w:val="6"/>
              </w:numPr>
              <w:spacing w:line="276" w:lineRule="auto"/>
              <w:ind w:left="1240" w:hanging="54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receives or has received any direct or indirect subsidy from another Bidder; or</w:t>
            </w:r>
          </w:p>
          <w:p w14:paraId="53DBA114" w14:textId="77777777" w:rsidR="00863BAC" w:rsidRPr="00800D87" w:rsidRDefault="00863BAC" w:rsidP="003F6B63">
            <w:pPr>
              <w:spacing w:line="276" w:lineRule="auto"/>
              <w:ind w:left="1240" w:hanging="540"/>
              <w:jc w:val="both"/>
              <w:rPr>
                <w:rFonts w:ascii="Times New Roman" w:eastAsia="Times New Roman" w:hAnsi="Times New Roman" w:cs="Times New Roman"/>
                <w:sz w:val="24"/>
                <w:szCs w:val="24"/>
                <w:lang w:val="en-029"/>
              </w:rPr>
            </w:pPr>
          </w:p>
          <w:p w14:paraId="2BBF5F79" w14:textId="77777777" w:rsidR="00863BAC" w:rsidRPr="00800D87" w:rsidRDefault="00863BAC" w:rsidP="00C80DAC">
            <w:pPr>
              <w:numPr>
                <w:ilvl w:val="0"/>
                <w:numId w:val="6"/>
              </w:numPr>
              <w:spacing w:line="276" w:lineRule="auto"/>
              <w:ind w:left="1240" w:hanging="54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has the same legal representative as another Bidder; or</w:t>
            </w:r>
          </w:p>
          <w:p w14:paraId="67BE6B50" w14:textId="77777777" w:rsidR="00863BAC" w:rsidRPr="00800D87" w:rsidRDefault="00863BAC" w:rsidP="003F6B63">
            <w:pPr>
              <w:spacing w:line="276" w:lineRule="auto"/>
              <w:ind w:left="1240" w:hanging="540"/>
              <w:jc w:val="both"/>
              <w:rPr>
                <w:rFonts w:ascii="Times New Roman" w:eastAsia="Times New Roman" w:hAnsi="Times New Roman" w:cs="Times New Roman"/>
                <w:sz w:val="24"/>
                <w:szCs w:val="24"/>
                <w:lang w:val="en-029"/>
              </w:rPr>
            </w:pPr>
          </w:p>
          <w:p w14:paraId="0F27CB69" w14:textId="77777777" w:rsidR="00863BAC" w:rsidRPr="00800D87" w:rsidRDefault="00863BAC" w:rsidP="00C80DAC">
            <w:pPr>
              <w:numPr>
                <w:ilvl w:val="0"/>
                <w:numId w:val="6"/>
              </w:numPr>
              <w:spacing w:line="276" w:lineRule="auto"/>
              <w:ind w:left="1240" w:hanging="54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has a relationship with another Bidder, directly or through common third parties, that puts it in a position to influence the Bid of another Bidder, or influence the decisions of the Purchaser regarding this Bidding process; or</w:t>
            </w:r>
          </w:p>
          <w:p w14:paraId="04B32B7A" w14:textId="77777777" w:rsidR="00863BAC" w:rsidRPr="00800D87" w:rsidRDefault="00863BAC" w:rsidP="003F6B63">
            <w:pPr>
              <w:spacing w:line="276" w:lineRule="auto"/>
              <w:ind w:left="1240" w:hanging="540"/>
              <w:contextualSpacing/>
              <w:jc w:val="both"/>
              <w:rPr>
                <w:rFonts w:ascii="Times New Roman" w:eastAsia="Times New Roman" w:hAnsi="Times New Roman" w:cs="Times New Roman"/>
                <w:sz w:val="24"/>
                <w:szCs w:val="24"/>
                <w:lang w:val="en-029"/>
              </w:rPr>
            </w:pPr>
          </w:p>
          <w:p w14:paraId="1C032B4F" w14:textId="2AF0130C" w:rsidR="00863BAC" w:rsidRPr="00800D87" w:rsidRDefault="00863BAC" w:rsidP="00C80DAC">
            <w:pPr>
              <w:numPr>
                <w:ilvl w:val="0"/>
                <w:numId w:val="6"/>
              </w:numPr>
              <w:spacing w:line="276" w:lineRule="auto"/>
              <w:ind w:left="1240" w:hanging="540"/>
              <w:contextualSpacing/>
              <w:jc w:val="both"/>
              <w:rPr>
                <w:rFonts w:ascii="Times New Roman" w:eastAsia="Times New Roman" w:hAnsi="Times New Roman" w:cs="Times New Roman"/>
                <w:vanish/>
                <w:sz w:val="24"/>
                <w:szCs w:val="24"/>
                <w:lang w:val="en-029"/>
              </w:rPr>
            </w:pPr>
            <w:r w:rsidRPr="00800D87">
              <w:rPr>
                <w:rFonts w:ascii="Times New Roman" w:eastAsia="Times New Roman" w:hAnsi="Times New Roman" w:cs="Times New Roman"/>
                <w:sz w:val="24"/>
                <w:szCs w:val="24"/>
                <w:lang w:val="en-029"/>
              </w:rPr>
              <w:t>or any of its affiliates participated as a consultant in the preparation of the design or technical specifications of the goods that are the subject of the Bid; or</w:t>
            </w:r>
          </w:p>
        </w:tc>
      </w:tr>
      <w:tr w:rsidR="00863BAC" w:rsidRPr="00800D87" w14:paraId="47542778" w14:textId="77777777" w:rsidTr="3086CD6C">
        <w:trPr>
          <w:hidden/>
        </w:trPr>
        <w:tc>
          <w:tcPr>
            <w:tcW w:w="3235" w:type="dxa"/>
          </w:tcPr>
          <w:p w14:paraId="035C0203"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7BC5E821" w14:textId="77777777" w:rsidR="00863BAC" w:rsidRPr="00800D87" w:rsidRDefault="00863BAC" w:rsidP="00C80DAC">
            <w:pPr>
              <w:numPr>
                <w:ilvl w:val="0"/>
                <w:numId w:val="6"/>
              </w:numPr>
              <w:spacing w:line="276" w:lineRule="auto"/>
              <w:ind w:left="1240" w:hanging="47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or any of its affiliates has been hired (or is proposed to be hired) by the Purchaser or Recipient for the Contract implementation; or</w:t>
            </w:r>
          </w:p>
          <w:p w14:paraId="72673F48" w14:textId="77777777" w:rsidR="00863BAC" w:rsidRPr="00800D87" w:rsidRDefault="00863BAC" w:rsidP="003F6B63">
            <w:pPr>
              <w:spacing w:line="276" w:lineRule="auto"/>
              <w:ind w:left="1240" w:hanging="470"/>
              <w:jc w:val="both"/>
              <w:rPr>
                <w:rFonts w:ascii="Times New Roman" w:eastAsia="Times New Roman" w:hAnsi="Times New Roman" w:cs="Times New Roman"/>
                <w:sz w:val="24"/>
                <w:szCs w:val="24"/>
                <w:lang w:val="en-029"/>
              </w:rPr>
            </w:pPr>
          </w:p>
          <w:p w14:paraId="7DF3B2C0" w14:textId="77777777" w:rsidR="00863BAC" w:rsidRPr="00800D87" w:rsidRDefault="00863BAC" w:rsidP="00C80DAC">
            <w:pPr>
              <w:numPr>
                <w:ilvl w:val="0"/>
                <w:numId w:val="6"/>
              </w:numPr>
              <w:spacing w:line="276" w:lineRule="auto"/>
              <w:ind w:left="1240" w:hanging="47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would be providing goods, works, or non-consulting services resulting from or directly related to consulting services for the preparation or implementation of the project </w:t>
            </w:r>
            <w:r w:rsidRPr="00800D87">
              <w:rPr>
                <w:rFonts w:ascii="Times New Roman" w:eastAsia="Times New Roman" w:hAnsi="Times New Roman" w:cs="Times New Roman"/>
                <w:b/>
                <w:bCs/>
                <w:sz w:val="24"/>
                <w:szCs w:val="24"/>
                <w:lang w:val="en-029"/>
              </w:rPr>
              <w:t>specified in the BDS ITB 2.1</w:t>
            </w:r>
            <w:r w:rsidRPr="00800D87">
              <w:rPr>
                <w:rFonts w:ascii="Times New Roman" w:eastAsia="Times New Roman" w:hAnsi="Times New Roman" w:cs="Times New Roman"/>
                <w:sz w:val="24"/>
                <w:szCs w:val="24"/>
                <w:lang w:val="en-029"/>
              </w:rPr>
              <w:t xml:space="preserve"> that it provided or were provided by any affiliate that directly or indirectly controls, is controlled by, or is under common control with that firm; or </w:t>
            </w:r>
          </w:p>
          <w:p w14:paraId="091D6ADC" w14:textId="77777777" w:rsidR="00863BAC" w:rsidRPr="00800D87" w:rsidRDefault="00863BAC" w:rsidP="003F6B63">
            <w:pPr>
              <w:spacing w:line="276" w:lineRule="auto"/>
              <w:ind w:left="1240" w:hanging="470"/>
              <w:contextualSpacing/>
              <w:jc w:val="both"/>
              <w:rPr>
                <w:rFonts w:ascii="Times New Roman" w:eastAsia="Times New Roman" w:hAnsi="Times New Roman" w:cs="Times New Roman"/>
                <w:sz w:val="24"/>
                <w:szCs w:val="24"/>
                <w:lang w:val="en-029"/>
              </w:rPr>
            </w:pPr>
          </w:p>
          <w:p w14:paraId="48993E2E" w14:textId="77777777" w:rsidR="00863BAC" w:rsidRPr="00800D87" w:rsidRDefault="00863BAC" w:rsidP="00C80DAC">
            <w:pPr>
              <w:numPr>
                <w:ilvl w:val="0"/>
                <w:numId w:val="6"/>
              </w:numPr>
              <w:spacing w:line="276" w:lineRule="auto"/>
              <w:ind w:left="1240" w:hanging="47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has a close business or family relationship with professional staff of the Recipient (or of the project implementing agency, or of a recipient of a part of the financing) who: (i) are directly or indirectly involved in the preparation of the Bidding Document or specifications of the Contract, and/or the Bid evaluation process of such Contract; or (ii) would be involved in the implementation or supervision of such Contract unless the conflict stemming from such relationship has been resolved in a manner acceptable to the Bank throughout the Bidding process and execution of the Contract.</w:t>
            </w:r>
          </w:p>
          <w:p w14:paraId="39F356C2"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4"/>
                <w:lang w:val="en-029"/>
              </w:rPr>
            </w:pPr>
          </w:p>
        </w:tc>
      </w:tr>
      <w:tr w:rsidR="00863BAC" w:rsidRPr="00800D87" w14:paraId="47D190CF" w14:textId="77777777" w:rsidTr="3086CD6C">
        <w:trPr>
          <w:hidden/>
        </w:trPr>
        <w:tc>
          <w:tcPr>
            <w:tcW w:w="3235" w:type="dxa"/>
          </w:tcPr>
          <w:p w14:paraId="027AFC04"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322DBA0" w14:textId="0A455482"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b/>
                <w:bCs/>
                <w:noProof/>
                <w:color w:val="000000"/>
                <w:sz w:val="24"/>
                <w:szCs w:val="24"/>
                <w:lang w:val="en-029"/>
              </w:rPr>
            </w:pPr>
            <w:r w:rsidRPr="00800D87">
              <w:rPr>
                <w:rFonts w:ascii="Times New Roman" w:eastAsia="Times New Roman" w:hAnsi="Times New Roman" w:cs="Times New Roman"/>
                <w:noProof/>
                <w:color w:val="000000"/>
                <w:sz w:val="24"/>
                <w:szCs w:val="24"/>
                <w:lang w:val="en-029"/>
              </w:rPr>
              <w:t xml:space="preserve">A Bidder that has been suspended or sanctioned by CDB </w:t>
            </w:r>
            <w:r w:rsidRPr="00800D87">
              <w:rPr>
                <w:rFonts w:ascii="Times New Roman" w:eastAsia="Times New Roman" w:hAnsi="Times New Roman" w:cs="Times New Roman"/>
                <w:b/>
                <w:bCs/>
                <w:noProof/>
                <w:color w:val="000000" w:themeColor="text1"/>
                <w:sz w:val="24"/>
                <w:szCs w:val="24"/>
                <w:lang w:val="en-029"/>
              </w:rPr>
              <w:t>or against whom an MDB Debarment</w:t>
            </w:r>
            <w:r w:rsidRPr="00800D87">
              <w:rPr>
                <w:rFonts w:ascii="Times New Roman" w:eastAsia="Times New Roman" w:hAnsi="Times New Roman" w:cs="Times New Roman"/>
                <w:b/>
                <w:bCs/>
                <w:noProof/>
                <w:color w:val="000000" w:themeColor="text1"/>
                <w:sz w:val="24"/>
                <w:szCs w:val="24"/>
                <w:vertAlign w:val="superscript"/>
                <w:lang w:val="en-029"/>
              </w:rPr>
              <w:footnoteReference w:id="1"/>
            </w:r>
            <w:r w:rsidRPr="00800D87">
              <w:rPr>
                <w:rFonts w:ascii="Times New Roman" w:eastAsia="Times New Roman" w:hAnsi="Times New Roman" w:cs="Times New Roman"/>
                <w:b/>
                <w:bCs/>
                <w:noProof/>
                <w:color w:val="000000" w:themeColor="text1"/>
                <w:sz w:val="24"/>
                <w:szCs w:val="24"/>
                <w:lang w:val="en-029"/>
              </w:rPr>
              <w:t xml:space="preserve"> or MDB Cross-Debarment</w:t>
            </w:r>
            <w:r w:rsidRPr="00800D87">
              <w:rPr>
                <w:rFonts w:ascii="Times New Roman" w:eastAsia="Times New Roman" w:hAnsi="Times New Roman" w:cs="Times New Roman"/>
                <w:b/>
                <w:bCs/>
                <w:noProof/>
                <w:color w:val="000000" w:themeColor="text1"/>
                <w:sz w:val="24"/>
                <w:szCs w:val="24"/>
                <w:vertAlign w:val="superscript"/>
                <w:lang w:val="en-029"/>
              </w:rPr>
              <w:footnoteReference w:id="2"/>
            </w:r>
            <w:r w:rsidRPr="00800D87">
              <w:rPr>
                <w:rFonts w:ascii="Times New Roman" w:eastAsia="Times New Roman" w:hAnsi="Times New Roman" w:cs="Times New Roman"/>
                <w:b/>
                <w:bCs/>
                <w:noProof/>
                <w:color w:val="000000" w:themeColor="text1"/>
                <w:sz w:val="24"/>
                <w:szCs w:val="24"/>
                <w:lang w:val="en-029"/>
              </w:rPr>
              <w:t xml:space="preserve"> has been imposed</w:t>
            </w:r>
            <w:r w:rsidRPr="00800D87">
              <w:rPr>
                <w:rFonts w:ascii="Times New Roman" w:eastAsia="Times New Roman" w:hAnsi="Times New Roman" w:cs="Times New Roman"/>
                <w:noProof/>
                <w:color w:val="000000"/>
                <w:sz w:val="24"/>
                <w:szCs w:val="24"/>
                <w:lang w:val="en-029"/>
              </w:rPr>
              <w:t xml:space="preserve">, subject to the provisions of Section VI, shall be ineligible to Bid for or be awarded a CDB-financed contract or benefit from a CDB-financed contract, financially or otherwise, during such period of time as CDB shall have determined </w:t>
            </w:r>
            <w:r w:rsidRPr="00800D87">
              <w:rPr>
                <w:rFonts w:ascii="Times New Roman" w:eastAsia="Times New Roman" w:hAnsi="Times New Roman" w:cs="Times New Roman"/>
                <w:b/>
                <w:bCs/>
                <w:color w:val="000000" w:themeColor="text1"/>
                <w:sz w:val="24"/>
                <w:szCs w:val="24"/>
                <w:lang w:val="en-029"/>
              </w:rPr>
              <w:t>or an MDB Debarment or Cross-Debarment is in effect</w:t>
            </w:r>
            <w:r w:rsidRPr="00800D87">
              <w:rPr>
                <w:rFonts w:ascii="Times New Roman" w:eastAsia="Times New Roman" w:hAnsi="Times New Roman" w:cs="Times New Roman"/>
                <w:noProof/>
                <w:color w:val="0070C0"/>
                <w:sz w:val="24"/>
                <w:szCs w:val="24"/>
                <w:lang w:val="en-029"/>
              </w:rPr>
              <w:t xml:space="preserve">.  </w:t>
            </w:r>
            <w:r w:rsidRPr="00800D87">
              <w:rPr>
                <w:rFonts w:ascii="Times New Roman" w:eastAsia="Times New Roman" w:hAnsi="Times New Roman" w:cs="Times New Roman"/>
                <w:noProof/>
                <w:color w:val="000000"/>
                <w:sz w:val="24"/>
                <w:szCs w:val="24"/>
                <w:lang w:val="en-029"/>
              </w:rPr>
              <w:t xml:space="preserve">The list of debarred firms </w:t>
            </w:r>
            <w:r w:rsidRPr="00800D87">
              <w:rPr>
                <w:rFonts w:ascii="Times New Roman" w:eastAsia="Times New Roman" w:hAnsi="Times New Roman" w:cs="Times New Roman"/>
                <w:noProof/>
                <w:color w:val="000000"/>
                <w:sz w:val="24"/>
                <w:szCs w:val="24"/>
                <w:lang w:val="en-029"/>
              </w:rPr>
              <w:lastRenderedPageBreak/>
              <w:t xml:space="preserve">and individuals is available at the electronic address </w:t>
            </w:r>
            <w:r w:rsidRPr="00800D87">
              <w:rPr>
                <w:rFonts w:ascii="Times New Roman" w:eastAsia="Times New Roman" w:hAnsi="Times New Roman" w:cs="Times New Roman"/>
                <w:b/>
                <w:bCs/>
                <w:noProof/>
                <w:color w:val="000000"/>
                <w:sz w:val="24"/>
                <w:szCs w:val="24"/>
                <w:lang w:val="en-029"/>
              </w:rPr>
              <w:t>specified in the BDS.</w:t>
            </w:r>
          </w:p>
          <w:p w14:paraId="2B506F7B"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4"/>
                <w:lang w:val="en-029"/>
              </w:rPr>
            </w:pPr>
          </w:p>
        </w:tc>
      </w:tr>
      <w:tr w:rsidR="00863BAC" w:rsidRPr="00800D87" w14:paraId="51AEC23E" w14:textId="77777777" w:rsidTr="3086CD6C">
        <w:trPr>
          <w:hidden/>
        </w:trPr>
        <w:tc>
          <w:tcPr>
            <w:tcW w:w="3235" w:type="dxa"/>
          </w:tcPr>
          <w:p w14:paraId="4DAD27D8"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6DE70B9"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A firm that is under a sanction of debarment by the Recipient from being awarded a contract is eligible to participate in this procurement, unless CDB, at the Recipient’s request, is satisfied that the debarment; (a) relates to Prohibited Practices, as defined in Section VI, and (b) followed a judicial or administrative proceeding that afforded the firm adequate due process.</w:t>
            </w:r>
          </w:p>
          <w:p w14:paraId="1E972839" w14:textId="77777777" w:rsidR="00863BAC" w:rsidRPr="00800D87" w:rsidRDefault="00863BAC" w:rsidP="003F6B63">
            <w:pPr>
              <w:spacing w:line="276" w:lineRule="auto"/>
              <w:jc w:val="both"/>
              <w:rPr>
                <w:rFonts w:ascii="Times New Roman" w:eastAsia="Times New Roman" w:hAnsi="Times New Roman" w:cs="Times New Roman"/>
                <w:sz w:val="24"/>
                <w:szCs w:val="24"/>
                <w:lang w:val="en-029"/>
              </w:rPr>
            </w:pPr>
          </w:p>
          <w:p w14:paraId="27EEE355" w14:textId="77777777" w:rsidR="00863BAC" w:rsidRPr="00800D87" w:rsidRDefault="00863BAC" w:rsidP="00C80DAC">
            <w:pPr>
              <w:numPr>
                <w:ilvl w:val="1"/>
                <w:numId w:val="3"/>
              </w:numPr>
              <w:spacing w:line="276" w:lineRule="auto"/>
              <w:ind w:hanging="78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A Bidder shall not be under suspension from Bidding by the Purchaser as the result of the operation of a Bid–Securing or Proposal-Securing Declaration. </w:t>
            </w:r>
          </w:p>
          <w:p w14:paraId="1293F871"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4"/>
                <w:lang w:val="en-029"/>
              </w:rPr>
            </w:pPr>
          </w:p>
        </w:tc>
      </w:tr>
      <w:tr w:rsidR="00863BAC" w:rsidRPr="00800D87" w14:paraId="1E4A958E" w14:textId="77777777" w:rsidTr="3086CD6C">
        <w:trPr>
          <w:hidden/>
        </w:trPr>
        <w:tc>
          <w:tcPr>
            <w:tcW w:w="3235" w:type="dxa"/>
          </w:tcPr>
          <w:p w14:paraId="385EB165"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23C8469C" w14:textId="77777777" w:rsidR="00863BAC" w:rsidRPr="00800D87" w:rsidRDefault="00863BAC" w:rsidP="00C80DAC">
            <w:pPr>
              <w:numPr>
                <w:ilvl w:val="1"/>
                <w:numId w:val="3"/>
              </w:numPr>
              <w:spacing w:line="276" w:lineRule="auto"/>
              <w:ind w:hanging="78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Bidders that are state-owned enterprise or institutions from an eligible country, as pursuant to Section V, may be eligible to Bid and be awarded a Contract(s) only if they can establish, in a manner acceptable to CDB, that they:</w:t>
            </w:r>
          </w:p>
          <w:p w14:paraId="55499D1F" w14:textId="77777777" w:rsidR="00863BAC" w:rsidRPr="00800D87" w:rsidRDefault="00863BAC" w:rsidP="003F6B63">
            <w:pPr>
              <w:spacing w:line="276" w:lineRule="auto"/>
              <w:jc w:val="both"/>
              <w:rPr>
                <w:rFonts w:ascii="Times New Roman" w:eastAsia="Times New Roman" w:hAnsi="Times New Roman" w:cs="Times New Roman"/>
                <w:sz w:val="24"/>
                <w:szCs w:val="24"/>
                <w:lang w:val="en-029"/>
              </w:rPr>
            </w:pPr>
          </w:p>
          <w:p w14:paraId="041D8EEC" w14:textId="77777777" w:rsidR="00863BAC" w:rsidRPr="00800D87" w:rsidRDefault="00863BAC" w:rsidP="00C80DAC">
            <w:pPr>
              <w:numPr>
                <w:ilvl w:val="0"/>
                <w:numId w:val="7"/>
              </w:numPr>
              <w:spacing w:line="276" w:lineRule="auto"/>
              <w:ind w:left="1240" w:hanging="54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are legally and financially autonomous. “Legally autonomous” means a legal entity separate from the eligible country’s government. "Financially autonomous" means not receiving budget support from any public entity, and not being obliged to pass financial surplus to the same, except through dividends to shareholders;</w:t>
            </w:r>
          </w:p>
          <w:p w14:paraId="7D00B358" w14:textId="77777777" w:rsidR="00863BAC" w:rsidRPr="00800D87" w:rsidRDefault="00863BAC" w:rsidP="003F6B63">
            <w:pPr>
              <w:spacing w:line="276" w:lineRule="auto"/>
              <w:ind w:left="1240" w:hanging="540"/>
              <w:jc w:val="both"/>
              <w:rPr>
                <w:rFonts w:ascii="Times New Roman" w:eastAsia="Times New Roman" w:hAnsi="Times New Roman" w:cs="Times New Roman"/>
                <w:sz w:val="24"/>
                <w:szCs w:val="24"/>
                <w:lang w:val="en-029"/>
              </w:rPr>
            </w:pPr>
          </w:p>
          <w:p w14:paraId="1EED3F57" w14:textId="77777777" w:rsidR="00863BAC" w:rsidRPr="00800D87" w:rsidRDefault="00863BAC" w:rsidP="00C80DAC">
            <w:pPr>
              <w:numPr>
                <w:ilvl w:val="0"/>
                <w:numId w:val="7"/>
              </w:numPr>
              <w:spacing w:line="276" w:lineRule="auto"/>
              <w:ind w:left="1240" w:hanging="54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operate under commercial law - Being vested with legal rights and liabilities similar to any commercial enterprise, including, being incorporated or established by statutory charter under local law; having the right:</w:t>
            </w:r>
          </w:p>
          <w:p w14:paraId="0EA3B690" w14:textId="77777777" w:rsidR="00863BAC" w:rsidRPr="00800D87" w:rsidRDefault="00863BAC" w:rsidP="003F6B63">
            <w:pPr>
              <w:spacing w:line="276" w:lineRule="auto"/>
              <w:jc w:val="both"/>
              <w:rPr>
                <w:rFonts w:ascii="Times New Roman" w:eastAsia="Times New Roman" w:hAnsi="Times New Roman" w:cs="Times New Roman"/>
                <w:sz w:val="24"/>
                <w:szCs w:val="24"/>
                <w:lang w:val="en-029"/>
              </w:rPr>
            </w:pPr>
          </w:p>
          <w:p w14:paraId="399F7081" w14:textId="77777777" w:rsidR="00863BAC" w:rsidRPr="00800D87" w:rsidRDefault="00863BAC" w:rsidP="00C80DAC">
            <w:pPr>
              <w:numPr>
                <w:ilvl w:val="0"/>
                <w:numId w:val="6"/>
              </w:numPr>
              <w:spacing w:line="276" w:lineRule="auto"/>
              <w:ind w:left="1960" w:hanging="72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to enter into legally binding contracts;</w:t>
            </w:r>
          </w:p>
          <w:p w14:paraId="34ABD590" w14:textId="77777777" w:rsidR="00863BAC" w:rsidRPr="00800D87" w:rsidRDefault="00863BAC" w:rsidP="003F6B63">
            <w:pPr>
              <w:spacing w:line="276" w:lineRule="auto"/>
              <w:jc w:val="both"/>
              <w:rPr>
                <w:rFonts w:ascii="Times New Roman" w:eastAsia="Times New Roman" w:hAnsi="Times New Roman" w:cs="Times New Roman"/>
                <w:sz w:val="24"/>
                <w:szCs w:val="24"/>
                <w:lang w:val="en-029"/>
              </w:rPr>
            </w:pPr>
          </w:p>
          <w:p w14:paraId="3F2CC0D7" w14:textId="77777777" w:rsidR="00863BAC" w:rsidRPr="00800D87" w:rsidRDefault="00863BAC" w:rsidP="005C0E68">
            <w:pPr>
              <w:tabs>
                <w:tab w:val="left" w:pos="1960"/>
              </w:tabs>
              <w:spacing w:line="276" w:lineRule="auto"/>
              <w:ind w:left="1060" w:firstLine="18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(ii)</w:t>
            </w:r>
            <w:r w:rsidRPr="00800D87">
              <w:rPr>
                <w:rFonts w:ascii="Times New Roman" w:eastAsia="Times New Roman" w:hAnsi="Times New Roman" w:cs="Times New Roman"/>
                <w:sz w:val="24"/>
                <w:szCs w:val="24"/>
                <w:lang w:val="en-029"/>
              </w:rPr>
              <w:tab/>
              <w:t>to sue;</w:t>
            </w:r>
          </w:p>
          <w:p w14:paraId="32EED58B" w14:textId="77777777" w:rsidR="00863BAC" w:rsidRPr="00800D87" w:rsidRDefault="00863BAC" w:rsidP="003F6B63">
            <w:pPr>
              <w:spacing w:line="276" w:lineRule="auto"/>
              <w:ind w:left="1060" w:firstLine="180"/>
              <w:jc w:val="both"/>
              <w:rPr>
                <w:rFonts w:ascii="Times New Roman" w:eastAsia="Times New Roman" w:hAnsi="Times New Roman" w:cs="Times New Roman"/>
                <w:sz w:val="24"/>
                <w:szCs w:val="24"/>
                <w:lang w:val="en-029"/>
              </w:rPr>
            </w:pPr>
          </w:p>
          <w:p w14:paraId="0F82FC62" w14:textId="77777777" w:rsidR="00863BAC" w:rsidRPr="00800D87" w:rsidRDefault="00863BAC" w:rsidP="005C0E68">
            <w:pPr>
              <w:tabs>
                <w:tab w:val="left" w:pos="1960"/>
              </w:tabs>
              <w:spacing w:line="276" w:lineRule="auto"/>
              <w:ind w:left="1060" w:firstLine="18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lastRenderedPageBreak/>
              <w:t>(iii)</w:t>
            </w:r>
            <w:r w:rsidRPr="00800D87">
              <w:rPr>
                <w:rFonts w:ascii="Times New Roman" w:eastAsia="Times New Roman" w:hAnsi="Times New Roman" w:cs="Times New Roman"/>
                <w:sz w:val="24"/>
                <w:szCs w:val="24"/>
                <w:lang w:val="en-029"/>
              </w:rPr>
              <w:tab/>
              <w:t>to be sued; and</w:t>
            </w:r>
          </w:p>
          <w:p w14:paraId="2F18E8A3" w14:textId="77777777" w:rsidR="00863BAC" w:rsidRPr="00800D87" w:rsidRDefault="00863BAC" w:rsidP="003F6B63">
            <w:pPr>
              <w:spacing w:line="276" w:lineRule="auto"/>
              <w:ind w:left="1060" w:firstLine="180"/>
              <w:jc w:val="both"/>
              <w:rPr>
                <w:rFonts w:ascii="Times New Roman" w:eastAsia="Times New Roman" w:hAnsi="Times New Roman" w:cs="Times New Roman"/>
                <w:sz w:val="24"/>
                <w:szCs w:val="24"/>
                <w:lang w:val="en-029"/>
              </w:rPr>
            </w:pPr>
          </w:p>
          <w:p w14:paraId="69A16F0F" w14:textId="77777777" w:rsidR="00863BAC" w:rsidRPr="00800D87" w:rsidRDefault="00863BAC" w:rsidP="005C0E68">
            <w:pPr>
              <w:spacing w:line="276" w:lineRule="auto"/>
              <w:ind w:left="1960" w:hanging="72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(iv)</w:t>
            </w:r>
            <w:r w:rsidRPr="00800D87">
              <w:rPr>
                <w:rFonts w:ascii="Times New Roman" w:eastAsia="Times New Roman" w:hAnsi="Times New Roman" w:cs="Times New Roman"/>
                <w:sz w:val="24"/>
                <w:szCs w:val="24"/>
                <w:lang w:val="en-029"/>
              </w:rPr>
              <w:tab/>
              <w:t>to borrow money, being liable for the repayment of debts and being able to be declared bankrupt.</w:t>
            </w:r>
          </w:p>
          <w:p w14:paraId="712E74FA" w14:textId="77777777" w:rsidR="00863BAC" w:rsidRPr="00800D87" w:rsidRDefault="00863BAC" w:rsidP="003F6B63">
            <w:pPr>
              <w:spacing w:line="276" w:lineRule="auto"/>
              <w:jc w:val="both"/>
              <w:rPr>
                <w:rFonts w:ascii="Times New Roman" w:eastAsia="Times New Roman" w:hAnsi="Times New Roman" w:cs="Times New Roman"/>
                <w:vanish/>
                <w:sz w:val="24"/>
                <w:szCs w:val="24"/>
                <w:lang w:val="en-029"/>
              </w:rPr>
            </w:pPr>
          </w:p>
        </w:tc>
      </w:tr>
      <w:tr w:rsidR="00863BAC" w:rsidRPr="00800D87" w14:paraId="6399CFC4" w14:textId="77777777" w:rsidTr="3086CD6C">
        <w:trPr>
          <w:hidden/>
        </w:trPr>
        <w:tc>
          <w:tcPr>
            <w:tcW w:w="3235" w:type="dxa"/>
          </w:tcPr>
          <w:p w14:paraId="2E583072"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8474050" w14:textId="77777777" w:rsidR="00863BAC" w:rsidRPr="00800D87" w:rsidRDefault="00863BAC" w:rsidP="00C80DAC">
            <w:pPr>
              <w:numPr>
                <w:ilvl w:val="1"/>
                <w:numId w:val="3"/>
              </w:numPr>
              <w:spacing w:line="276" w:lineRule="auto"/>
              <w:ind w:hanging="78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Firms and individuals may be ineligible if so indicated in Section V and (a) as a matter of law or official regulations, the Recipient’s Country prohibits commercial relations with that country, provided that CDB is satisfied that such exclusion does not preclude effective competition for the supply of goods or the contracting of works or services required; or (b) by an act of compliance with a decision of the United Nations Security Council taken under Chapter VII of the Charter of the United Nations, the Recipient’s country prohibits any import of goods or contracting of works or services from that country, or any payments to any country, person, or entity in that country. When the project is implemented across jurisdictional boundaries (and more than one country is a Recipient, and is involved in the procurement), then exclusion of a firm or individual on the basis of </w:t>
            </w:r>
            <w:r w:rsidRPr="00800D87">
              <w:rPr>
                <w:rFonts w:ascii="Times New Roman" w:eastAsia="Times New Roman" w:hAnsi="Times New Roman" w:cs="Times New Roman"/>
                <w:b/>
                <w:bCs/>
                <w:sz w:val="24"/>
                <w:szCs w:val="24"/>
                <w:lang w:val="en-029"/>
              </w:rPr>
              <w:t>ITB 4.9</w:t>
            </w:r>
            <w:r w:rsidRPr="00800D87">
              <w:rPr>
                <w:rFonts w:ascii="Times New Roman" w:eastAsia="Times New Roman" w:hAnsi="Times New Roman" w:cs="Times New Roman"/>
                <w:sz w:val="24"/>
                <w:szCs w:val="24"/>
                <w:lang w:val="en-029"/>
              </w:rPr>
              <w:t xml:space="preserve"> (a) above by any country may be applied to that procurement across other countries involved, if CDB and the Recipients involved in the procurement agree.</w:t>
            </w:r>
          </w:p>
          <w:p w14:paraId="76177F10" w14:textId="77777777" w:rsidR="00863BAC" w:rsidRPr="00800D87" w:rsidRDefault="00863BAC" w:rsidP="003F6B63">
            <w:pPr>
              <w:spacing w:line="276" w:lineRule="auto"/>
              <w:jc w:val="both"/>
              <w:rPr>
                <w:rFonts w:ascii="Times New Roman" w:eastAsia="Times New Roman" w:hAnsi="Times New Roman" w:cs="Times New Roman"/>
                <w:sz w:val="24"/>
                <w:szCs w:val="24"/>
                <w:lang w:val="en-029"/>
              </w:rPr>
            </w:pPr>
          </w:p>
          <w:p w14:paraId="7E727C20" w14:textId="77777777" w:rsidR="00863BAC" w:rsidRPr="00800D87" w:rsidRDefault="00863BAC" w:rsidP="00C80DAC">
            <w:pPr>
              <w:numPr>
                <w:ilvl w:val="1"/>
                <w:numId w:val="3"/>
              </w:numPr>
              <w:spacing w:line="276" w:lineRule="auto"/>
              <w:ind w:hanging="78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Bidders shall provide such evidence of their continued eligibility satisfactory to the </w:t>
            </w:r>
            <w:r w:rsidRPr="00800D87">
              <w:rPr>
                <w:rFonts w:ascii="Times New Roman" w:eastAsia="Arial Unicode MS" w:hAnsi="Times New Roman" w:cs="Times New Roman"/>
                <w:iCs/>
                <w:sz w:val="24"/>
                <w:szCs w:val="24"/>
                <w:lang w:val="en-029"/>
              </w:rPr>
              <w:t>Purchaser</w:t>
            </w:r>
            <w:r w:rsidRPr="00800D87">
              <w:rPr>
                <w:rFonts w:ascii="Times New Roman" w:eastAsia="Times New Roman" w:hAnsi="Times New Roman" w:cs="Times New Roman"/>
                <w:sz w:val="24"/>
                <w:szCs w:val="24"/>
                <w:lang w:val="en-029"/>
              </w:rPr>
              <w:t xml:space="preserve">, as the </w:t>
            </w:r>
            <w:r w:rsidRPr="00800D87">
              <w:rPr>
                <w:rFonts w:ascii="Times New Roman" w:eastAsia="Arial Unicode MS" w:hAnsi="Times New Roman" w:cs="Times New Roman"/>
                <w:iCs/>
                <w:sz w:val="24"/>
                <w:szCs w:val="24"/>
                <w:lang w:val="en-029"/>
              </w:rPr>
              <w:t>Purchaser</w:t>
            </w:r>
            <w:r w:rsidRPr="00800D87">
              <w:rPr>
                <w:rFonts w:ascii="Times New Roman" w:eastAsia="Times New Roman" w:hAnsi="Times New Roman" w:cs="Times New Roman"/>
                <w:sz w:val="24"/>
                <w:szCs w:val="24"/>
                <w:lang w:val="en-029"/>
              </w:rPr>
              <w:t xml:space="preserve"> shall reasonably request.</w:t>
            </w:r>
          </w:p>
          <w:p w14:paraId="0910C673"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4"/>
                <w:lang w:val="en-029"/>
              </w:rPr>
            </w:pPr>
          </w:p>
        </w:tc>
      </w:tr>
      <w:tr w:rsidR="00863BAC" w:rsidRPr="00800D87" w14:paraId="609D2FD7" w14:textId="77777777" w:rsidTr="3086CD6C">
        <w:tc>
          <w:tcPr>
            <w:tcW w:w="3235" w:type="dxa"/>
          </w:tcPr>
          <w:p w14:paraId="1EC46F91" w14:textId="4DBAB786" w:rsidR="00863BAC" w:rsidRPr="00800D87" w:rsidRDefault="00863BAC" w:rsidP="00C80DAC">
            <w:pPr>
              <w:pStyle w:val="Heading2"/>
              <w:numPr>
                <w:ilvl w:val="0"/>
                <w:numId w:val="3"/>
              </w:numPr>
              <w:tabs>
                <w:tab w:val="left" w:pos="338"/>
              </w:tabs>
              <w:spacing w:before="0" w:line="276" w:lineRule="auto"/>
              <w:ind w:left="338" w:hanging="338"/>
              <w:rPr>
                <w:rFonts w:ascii="Times New Roman" w:hAnsi="Times New Roman"/>
                <w:b/>
                <w:bCs/>
                <w:vanish/>
                <w:sz w:val="24"/>
                <w:szCs w:val="24"/>
              </w:rPr>
            </w:pPr>
            <w:bookmarkStart w:id="58" w:name="_Toc438438824"/>
            <w:bookmarkStart w:id="59" w:name="_Toc438532568"/>
            <w:bookmarkStart w:id="60" w:name="_Toc438733968"/>
            <w:bookmarkStart w:id="61" w:name="_Toc438907009"/>
            <w:bookmarkStart w:id="62" w:name="_Toc438907208"/>
            <w:bookmarkStart w:id="63" w:name="_Toc192578418"/>
            <w:bookmarkStart w:id="64" w:name="_Toc129357946"/>
            <w:bookmarkStart w:id="65" w:name="_Toc129547888"/>
            <w:r w:rsidRPr="00800D87">
              <w:rPr>
                <w:rFonts w:ascii="Times New Roman" w:hAnsi="Times New Roman"/>
                <w:b/>
                <w:bCs/>
                <w:color w:val="000000" w:themeColor="text1"/>
                <w:sz w:val="24"/>
                <w:szCs w:val="24"/>
              </w:rPr>
              <w:lastRenderedPageBreak/>
              <w:t>Eligible Goods and Related Services</w:t>
            </w:r>
            <w:bookmarkEnd w:id="58"/>
            <w:bookmarkEnd w:id="59"/>
            <w:bookmarkEnd w:id="60"/>
            <w:bookmarkEnd w:id="61"/>
            <w:bookmarkEnd w:id="62"/>
            <w:bookmarkEnd w:id="63"/>
            <w:bookmarkEnd w:id="64"/>
            <w:bookmarkEnd w:id="65"/>
          </w:p>
        </w:tc>
        <w:tc>
          <w:tcPr>
            <w:tcW w:w="6115" w:type="dxa"/>
          </w:tcPr>
          <w:p w14:paraId="70F8CD96"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All Goods and Related Services to be supplied under the Contract and financed by the Bank, shall have their source and origin in any country subject to the restrictions specified in Section V, Eligible Countries, and all expenditures under the Contract will not contravene such restrictions.  At the Purchaser’s request, Bidders may be required to provide evidence of the origin of materials, equipment and services.</w:t>
            </w:r>
          </w:p>
          <w:p w14:paraId="107FA959" w14:textId="77777777" w:rsidR="00863BAC" w:rsidRPr="00800D87" w:rsidRDefault="00863BAC" w:rsidP="003F6B63">
            <w:pPr>
              <w:spacing w:line="276" w:lineRule="auto"/>
              <w:jc w:val="both"/>
              <w:rPr>
                <w:rFonts w:ascii="Times New Roman" w:eastAsia="Times New Roman" w:hAnsi="Times New Roman" w:cs="Times New Roman"/>
                <w:sz w:val="24"/>
                <w:szCs w:val="24"/>
                <w:lang w:val="en-029"/>
              </w:rPr>
            </w:pPr>
          </w:p>
          <w:p w14:paraId="0C907B06" w14:textId="77777777" w:rsidR="00863BAC" w:rsidRPr="00800D87" w:rsidRDefault="00863BAC" w:rsidP="00C80DAC">
            <w:pPr>
              <w:numPr>
                <w:ilvl w:val="1"/>
                <w:numId w:val="3"/>
              </w:numPr>
              <w:spacing w:line="276" w:lineRule="auto"/>
              <w:ind w:hanging="78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For purposes of this ITB, the term “Goods” includes commodities, raw material, machinery, equipment, and industrial plants; and “Related Services” includes services such as insurance, installation, training, and initial maintenance.</w:t>
            </w:r>
          </w:p>
          <w:p w14:paraId="1DCC57CB" w14:textId="77777777" w:rsidR="00863BAC" w:rsidRPr="00800D87" w:rsidRDefault="00863BAC" w:rsidP="003F6B63">
            <w:pPr>
              <w:spacing w:line="276" w:lineRule="auto"/>
              <w:jc w:val="both"/>
              <w:rPr>
                <w:rFonts w:ascii="Times New Roman" w:eastAsia="Times New Roman" w:hAnsi="Times New Roman" w:cs="Times New Roman"/>
                <w:sz w:val="24"/>
                <w:szCs w:val="24"/>
                <w:lang w:val="en-029"/>
              </w:rPr>
            </w:pPr>
          </w:p>
          <w:p w14:paraId="4350CC94" w14:textId="68C6BA29"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term “origin” means the country where the Goods have been mined, grown, cultivated, produced, manufactured or processed; or, through manufacture, processing, or assembly, another commercially recogni</w:t>
            </w:r>
            <w:r w:rsidR="00FC5E31" w:rsidRPr="00800D87">
              <w:rPr>
                <w:rFonts w:ascii="Times New Roman" w:eastAsia="Times New Roman" w:hAnsi="Times New Roman" w:cs="Times New Roman"/>
                <w:sz w:val="24"/>
                <w:szCs w:val="24"/>
                <w:lang w:val="en-029"/>
              </w:rPr>
              <w:t>s</w:t>
            </w:r>
            <w:r w:rsidRPr="00800D87">
              <w:rPr>
                <w:rFonts w:ascii="Times New Roman" w:eastAsia="Times New Roman" w:hAnsi="Times New Roman" w:cs="Times New Roman"/>
                <w:sz w:val="24"/>
                <w:szCs w:val="24"/>
                <w:lang w:val="en-029"/>
              </w:rPr>
              <w:t>ed article results that differs substantially in its basic characteristics from its components.</w:t>
            </w:r>
          </w:p>
          <w:p w14:paraId="0DC52EB3"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4"/>
                <w:lang w:val="en-029"/>
              </w:rPr>
            </w:pPr>
          </w:p>
        </w:tc>
      </w:tr>
      <w:tr w:rsidR="00863BAC" w:rsidRPr="00800D87" w14:paraId="23B763A4" w14:textId="77777777" w:rsidTr="3086CD6C">
        <w:tc>
          <w:tcPr>
            <w:tcW w:w="9350" w:type="dxa"/>
            <w:gridSpan w:val="2"/>
          </w:tcPr>
          <w:p w14:paraId="09412865" w14:textId="7F3AC138" w:rsidR="00863BAC" w:rsidRPr="00800D87" w:rsidRDefault="00863BAC" w:rsidP="00C80DAC">
            <w:pPr>
              <w:pStyle w:val="Heading2"/>
              <w:numPr>
                <w:ilvl w:val="0"/>
                <w:numId w:val="142"/>
              </w:numPr>
              <w:ind w:hanging="720"/>
              <w:jc w:val="center"/>
              <w:rPr>
                <w:rFonts w:ascii="Times New Roman" w:hAnsi="Times New Roman"/>
                <w:b/>
                <w:bCs/>
                <w:vanish/>
                <w:sz w:val="28"/>
                <w:szCs w:val="28"/>
              </w:rPr>
            </w:pPr>
            <w:bookmarkStart w:id="66" w:name="_Toc438438825"/>
            <w:bookmarkStart w:id="67" w:name="_Toc438532573"/>
            <w:bookmarkStart w:id="68" w:name="_Toc438733969"/>
            <w:bookmarkStart w:id="69" w:name="_Toc438962051"/>
            <w:bookmarkStart w:id="70" w:name="_Toc461939617"/>
            <w:bookmarkStart w:id="71" w:name="_Toc192578419"/>
            <w:bookmarkStart w:id="72" w:name="_Toc129357947"/>
            <w:bookmarkStart w:id="73" w:name="_Toc129547889"/>
            <w:r w:rsidRPr="00800D87">
              <w:rPr>
                <w:rFonts w:ascii="Times New Roman" w:hAnsi="Times New Roman"/>
                <w:b/>
                <w:bCs/>
                <w:color w:val="000000" w:themeColor="text1"/>
                <w:sz w:val="28"/>
                <w:szCs w:val="28"/>
              </w:rPr>
              <w:t>Contents of Bidding Document</w:t>
            </w:r>
            <w:bookmarkEnd w:id="66"/>
            <w:bookmarkEnd w:id="67"/>
            <w:bookmarkEnd w:id="68"/>
            <w:bookmarkEnd w:id="69"/>
            <w:bookmarkEnd w:id="70"/>
            <w:bookmarkEnd w:id="71"/>
            <w:bookmarkEnd w:id="72"/>
            <w:bookmarkEnd w:id="73"/>
          </w:p>
        </w:tc>
      </w:tr>
      <w:tr w:rsidR="00863BAC" w:rsidRPr="00800D87" w14:paraId="56A8E6BD" w14:textId="77777777" w:rsidTr="3086CD6C">
        <w:trPr>
          <w:trHeight w:val="1448"/>
        </w:trPr>
        <w:tc>
          <w:tcPr>
            <w:tcW w:w="3235" w:type="dxa"/>
          </w:tcPr>
          <w:p w14:paraId="4D763FDA" w14:textId="6CB7F766" w:rsidR="00863BAC" w:rsidRPr="00800D87" w:rsidRDefault="00863BAC" w:rsidP="00C80DAC">
            <w:pPr>
              <w:pStyle w:val="Heading2"/>
              <w:numPr>
                <w:ilvl w:val="0"/>
                <w:numId w:val="3"/>
              </w:numPr>
              <w:tabs>
                <w:tab w:val="left" w:pos="334"/>
              </w:tabs>
              <w:spacing w:before="0" w:line="276" w:lineRule="auto"/>
              <w:ind w:left="338" w:hanging="338"/>
              <w:rPr>
                <w:rFonts w:ascii="Times New Roman" w:hAnsi="Times New Roman"/>
                <w:b/>
                <w:bCs/>
                <w:vanish/>
                <w:sz w:val="24"/>
                <w:szCs w:val="24"/>
              </w:rPr>
            </w:pPr>
            <w:bookmarkStart w:id="74" w:name="_Toc438438826"/>
            <w:bookmarkStart w:id="75" w:name="_Toc438532574"/>
            <w:bookmarkStart w:id="76" w:name="_Toc438733970"/>
            <w:bookmarkStart w:id="77" w:name="_Toc438907010"/>
            <w:bookmarkStart w:id="78" w:name="_Toc438907209"/>
            <w:bookmarkStart w:id="79" w:name="_Toc192578420"/>
            <w:bookmarkStart w:id="80" w:name="_Toc129357948"/>
            <w:bookmarkStart w:id="81" w:name="_Toc129547890"/>
            <w:r w:rsidRPr="00800D87">
              <w:rPr>
                <w:rFonts w:ascii="Times New Roman" w:hAnsi="Times New Roman"/>
                <w:b/>
                <w:bCs/>
                <w:color w:val="000000" w:themeColor="text1"/>
                <w:sz w:val="24"/>
                <w:szCs w:val="24"/>
              </w:rPr>
              <w:t>Sections of Bidding Document</w:t>
            </w:r>
            <w:bookmarkEnd w:id="74"/>
            <w:bookmarkEnd w:id="75"/>
            <w:bookmarkEnd w:id="76"/>
            <w:bookmarkEnd w:id="77"/>
            <w:bookmarkEnd w:id="78"/>
            <w:bookmarkEnd w:id="79"/>
            <w:bookmarkEnd w:id="80"/>
            <w:bookmarkEnd w:id="81"/>
          </w:p>
        </w:tc>
        <w:tc>
          <w:tcPr>
            <w:tcW w:w="6115" w:type="dxa"/>
          </w:tcPr>
          <w:p w14:paraId="4C7C6DA7" w14:textId="70D873A4" w:rsidR="00863BAC" w:rsidRPr="00800D87" w:rsidRDefault="00863BAC" w:rsidP="00C80DAC">
            <w:pPr>
              <w:numPr>
                <w:ilvl w:val="1"/>
                <w:numId w:val="3"/>
              </w:numPr>
              <w:spacing w:line="276" w:lineRule="auto"/>
              <w:ind w:hanging="78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The Bidding Document consist of Parts 1, 2, and 3, which include all the Sections indicated below, and should be read in conjunction with any Addenda issued in accordance with </w:t>
            </w:r>
            <w:r w:rsidRPr="00800D87">
              <w:rPr>
                <w:rFonts w:ascii="Times New Roman" w:eastAsia="Times New Roman" w:hAnsi="Times New Roman" w:cs="Times New Roman"/>
                <w:b/>
                <w:bCs/>
                <w:sz w:val="24"/>
                <w:szCs w:val="20"/>
                <w:lang w:val="en-029"/>
              </w:rPr>
              <w:t>ITB 8</w:t>
            </w:r>
            <w:r w:rsidRPr="00800D87">
              <w:rPr>
                <w:rFonts w:ascii="Times New Roman" w:eastAsia="Times New Roman" w:hAnsi="Times New Roman" w:cs="Times New Roman"/>
                <w:sz w:val="24"/>
                <w:szCs w:val="20"/>
                <w:lang w:val="en-029"/>
              </w:rPr>
              <w:t>.</w:t>
            </w:r>
          </w:p>
          <w:p w14:paraId="5C87893E"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51FAB8A8" w14:textId="77777777" w:rsidTr="3086CD6C">
        <w:trPr>
          <w:hidden/>
        </w:trPr>
        <w:tc>
          <w:tcPr>
            <w:tcW w:w="3235" w:type="dxa"/>
          </w:tcPr>
          <w:p w14:paraId="28A8CAFC"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6E7FF5B8" w14:textId="77777777" w:rsidR="00863BAC" w:rsidRPr="00800D87" w:rsidRDefault="00863BAC" w:rsidP="004E2550">
            <w:pPr>
              <w:spacing w:line="276"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t>PART 1   Bidding Procedures</w:t>
            </w:r>
          </w:p>
          <w:p w14:paraId="3E027B52" w14:textId="77777777" w:rsidR="00863BAC" w:rsidRPr="00800D87" w:rsidRDefault="00863BAC" w:rsidP="003F6B63">
            <w:pPr>
              <w:spacing w:line="276" w:lineRule="auto"/>
              <w:ind w:firstLine="700"/>
              <w:jc w:val="both"/>
              <w:rPr>
                <w:rFonts w:ascii="Times New Roman" w:eastAsia="Times New Roman" w:hAnsi="Times New Roman" w:cs="Times New Roman"/>
                <w:sz w:val="24"/>
                <w:szCs w:val="24"/>
                <w:lang w:val="en-029"/>
              </w:rPr>
            </w:pPr>
          </w:p>
          <w:p w14:paraId="0041CCCA" w14:textId="77777777" w:rsidR="00863BAC" w:rsidRPr="00800D87" w:rsidRDefault="00863BAC" w:rsidP="00C80DAC">
            <w:pPr>
              <w:numPr>
                <w:ilvl w:val="0"/>
                <w:numId w:val="8"/>
              </w:numPr>
              <w:spacing w:line="276" w:lineRule="auto"/>
              <w:ind w:left="880" w:hanging="54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Section I. Instructions to Bidders (ITB)</w:t>
            </w:r>
          </w:p>
          <w:p w14:paraId="775A063F" w14:textId="77777777" w:rsidR="00863BAC" w:rsidRPr="00800D87" w:rsidRDefault="00863BAC" w:rsidP="00C80DAC">
            <w:pPr>
              <w:numPr>
                <w:ilvl w:val="0"/>
                <w:numId w:val="8"/>
              </w:numPr>
              <w:spacing w:line="276" w:lineRule="auto"/>
              <w:ind w:left="880" w:hanging="54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Section II. Bid Data Sheet (BDS)</w:t>
            </w:r>
          </w:p>
          <w:p w14:paraId="53AE86D0" w14:textId="77777777" w:rsidR="00863BAC" w:rsidRPr="00800D87" w:rsidRDefault="00863BAC" w:rsidP="00C80DAC">
            <w:pPr>
              <w:numPr>
                <w:ilvl w:val="0"/>
                <w:numId w:val="8"/>
              </w:numPr>
              <w:spacing w:line="276" w:lineRule="auto"/>
              <w:ind w:left="880" w:hanging="54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Section III. Evaluation and Qualification Criteria</w:t>
            </w:r>
          </w:p>
          <w:p w14:paraId="6976BF63" w14:textId="77777777" w:rsidR="00863BAC" w:rsidRPr="00800D87" w:rsidRDefault="00863BAC" w:rsidP="00C80DAC">
            <w:pPr>
              <w:numPr>
                <w:ilvl w:val="0"/>
                <w:numId w:val="8"/>
              </w:numPr>
              <w:spacing w:line="276" w:lineRule="auto"/>
              <w:ind w:left="880" w:hanging="54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Section IV. Bidding Forms</w:t>
            </w:r>
          </w:p>
          <w:p w14:paraId="0B993367" w14:textId="77777777" w:rsidR="00863BAC" w:rsidRPr="00800D87" w:rsidRDefault="00863BAC" w:rsidP="00C80DAC">
            <w:pPr>
              <w:numPr>
                <w:ilvl w:val="0"/>
                <w:numId w:val="8"/>
              </w:numPr>
              <w:spacing w:line="276" w:lineRule="auto"/>
              <w:ind w:left="880" w:hanging="54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Section V. Eligible Countries</w:t>
            </w:r>
          </w:p>
          <w:p w14:paraId="0F55A241" w14:textId="77777777" w:rsidR="00863BAC" w:rsidRPr="00800D87" w:rsidRDefault="00863BAC" w:rsidP="00C80DAC">
            <w:pPr>
              <w:numPr>
                <w:ilvl w:val="0"/>
                <w:numId w:val="8"/>
              </w:numPr>
              <w:spacing w:line="276" w:lineRule="auto"/>
              <w:ind w:left="880" w:hanging="54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Section VI. Prohibited Practices and Other Integrity Related Matters</w:t>
            </w:r>
          </w:p>
          <w:p w14:paraId="633E550D" w14:textId="35FC928A" w:rsidR="00863BAC" w:rsidRPr="00800D87" w:rsidRDefault="00863BAC" w:rsidP="003F6B63">
            <w:pPr>
              <w:spacing w:line="276" w:lineRule="auto"/>
              <w:ind w:firstLine="700"/>
              <w:jc w:val="both"/>
              <w:rPr>
                <w:rFonts w:ascii="Times New Roman" w:eastAsia="Times New Roman" w:hAnsi="Times New Roman" w:cs="Times New Roman"/>
                <w:sz w:val="24"/>
                <w:szCs w:val="24"/>
                <w:lang w:val="en-029"/>
              </w:rPr>
            </w:pPr>
          </w:p>
          <w:p w14:paraId="358E9618" w14:textId="3A20E804" w:rsidR="000D543B" w:rsidRPr="00800D87" w:rsidRDefault="000D543B" w:rsidP="003F6B63">
            <w:pPr>
              <w:spacing w:line="276" w:lineRule="auto"/>
              <w:ind w:firstLine="700"/>
              <w:jc w:val="both"/>
              <w:rPr>
                <w:rFonts w:ascii="Times New Roman" w:eastAsia="Times New Roman" w:hAnsi="Times New Roman" w:cs="Times New Roman"/>
                <w:sz w:val="24"/>
                <w:szCs w:val="24"/>
                <w:lang w:val="en-029"/>
              </w:rPr>
            </w:pPr>
          </w:p>
          <w:p w14:paraId="1B71BE5E" w14:textId="77777777" w:rsidR="000D543B" w:rsidRPr="00800D87" w:rsidRDefault="000D543B" w:rsidP="003F6B63">
            <w:pPr>
              <w:spacing w:line="276" w:lineRule="auto"/>
              <w:ind w:firstLine="700"/>
              <w:jc w:val="both"/>
              <w:rPr>
                <w:rFonts w:ascii="Times New Roman" w:eastAsia="Times New Roman" w:hAnsi="Times New Roman" w:cs="Times New Roman"/>
                <w:sz w:val="24"/>
                <w:szCs w:val="24"/>
                <w:lang w:val="en-029"/>
              </w:rPr>
            </w:pPr>
          </w:p>
          <w:p w14:paraId="6951D1D3" w14:textId="77777777" w:rsidR="00863BAC" w:rsidRPr="00800D87" w:rsidRDefault="00863BAC" w:rsidP="00A03E89">
            <w:pPr>
              <w:spacing w:line="276"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lastRenderedPageBreak/>
              <w:t>PART 2   Requirements</w:t>
            </w:r>
          </w:p>
          <w:p w14:paraId="02EB8065" w14:textId="77777777" w:rsidR="00863BAC" w:rsidRPr="00800D87" w:rsidRDefault="00863BAC" w:rsidP="003F6B63">
            <w:pPr>
              <w:spacing w:line="276" w:lineRule="auto"/>
              <w:ind w:firstLine="700"/>
              <w:jc w:val="both"/>
              <w:rPr>
                <w:rFonts w:ascii="Times New Roman" w:eastAsia="Times New Roman" w:hAnsi="Times New Roman" w:cs="Times New Roman"/>
                <w:b/>
                <w:bCs/>
                <w:sz w:val="24"/>
                <w:szCs w:val="20"/>
                <w:lang w:val="en-029"/>
              </w:rPr>
            </w:pPr>
          </w:p>
          <w:p w14:paraId="1FA95605" w14:textId="77777777" w:rsidR="00863BAC" w:rsidRPr="00800D87" w:rsidRDefault="00863BAC" w:rsidP="00C80DAC">
            <w:pPr>
              <w:numPr>
                <w:ilvl w:val="0"/>
                <w:numId w:val="9"/>
              </w:numPr>
              <w:spacing w:line="276" w:lineRule="auto"/>
              <w:ind w:left="880" w:hanging="54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Section VII. Supply Requirements</w:t>
            </w:r>
          </w:p>
          <w:p w14:paraId="3E55C18E"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7AEF36DB" w14:textId="77777777" w:rsidR="00863BAC" w:rsidRPr="00800D87" w:rsidRDefault="00863BAC" w:rsidP="00A03E89">
            <w:pPr>
              <w:spacing w:line="276"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t>PART 3   Conditions of Contract and Contract Forms</w:t>
            </w:r>
          </w:p>
          <w:p w14:paraId="46185A55" w14:textId="77777777" w:rsidR="00863BAC" w:rsidRPr="00800D87" w:rsidRDefault="00863BAC" w:rsidP="003F6B63">
            <w:pPr>
              <w:spacing w:line="276" w:lineRule="auto"/>
              <w:jc w:val="both"/>
              <w:rPr>
                <w:rFonts w:ascii="Times New Roman" w:eastAsia="Times New Roman" w:hAnsi="Times New Roman" w:cs="Times New Roman"/>
                <w:b/>
                <w:bCs/>
                <w:sz w:val="24"/>
                <w:szCs w:val="20"/>
                <w:lang w:val="en-029"/>
              </w:rPr>
            </w:pPr>
          </w:p>
          <w:p w14:paraId="2F4E4293" w14:textId="77777777" w:rsidR="00863BAC" w:rsidRPr="00800D87" w:rsidRDefault="00863BAC" w:rsidP="00C80DAC">
            <w:pPr>
              <w:numPr>
                <w:ilvl w:val="0"/>
                <w:numId w:val="9"/>
              </w:numPr>
              <w:spacing w:line="276" w:lineRule="auto"/>
              <w:ind w:left="880" w:hanging="54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Section VIII. General Conditions of Contract (GC)</w:t>
            </w:r>
          </w:p>
          <w:p w14:paraId="685CD71E" w14:textId="77777777" w:rsidR="00863BAC" w:rsidRPr="00800D87" w:rsidRDefault="00863BAC" w:rsidP="00C80DAC">
            <w:pPr>
              <w:numPr>
                <w:ilvl w:val="0"/>
                <w:numId w:val="9"/>
              </w:numPr>
              <w:spacing w:line="276" w:lineRule="auto"/>
              <w:ind w:left="880" w:hanging="54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Section IX. Special Conditions of Contract (PS)</w:t>
            </w:r>
          </w:p>
          <w:p w14:paraId="4CB5924F" w14:textId="77777777" w:rsidR="00863BAC" w:rsidRPr="00800D87" w:rsidRDefault="00863BAC" w:rsidP="00C80DAC">
            <w:pPr>
              <w:numPr>
                <w:ilvl w:val="0"/>
                <w:numId w:val="9"/>
              </w:numPr>
              <w:spacing w:line="276" w:lineRule="auto"/>
              <w:ind w:left="880" w:hanging="54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Section X. Contract Forms</w:t>
            </w:r>
          </w:p>
          <w:p w14:paraId="6CBAB691"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012474EE" w14:textId="77777777" w:rsidTr="3086CD6C">
        <w:trPr>
          <w:hidden/>
        </w:trPr>
        <w:tc>
          <w:tcPr>
            <w:tcW w:w="3235" w:type="dxa"/>
          </w:tcPr>
          <w:p w14:paraId="1A8AF919"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6082F56B"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The Invitation for Bids issued by the </w:t>
            </w:r>
            <w:r w:rsidRPr="00800D87">
              <w:rPr>
                <w:rFonts w:ascii="Times New Roman" w:eastAsia="Arial Unicode MS" w:hAnsi="Times New Roman" w:cs="Times New Roman"/>
                <w:iCs/>
                <w:sz w:val="24"/>
                <w:szCs w:val="24"/>
                <w:lang w:val="en-029"/>
              </w:rPr>
              <w:t>Purchaser</w:t>
            </w:r>
            <w:r w:rsidRPr="00800D87">
              <w:rPr>
                <w:rFonts w:ascii="Times New Roman" w:eastAsia="Arial Unicode MS" w:hAnsi="Times New Roman" w:cs="Times New Roman"/>
                <w:sz w:val="24"/>
                <w:szCs w:val="24"/>
                <w:lang w:val="en-029"/>
              </w:rPr>
              <w:t xml:space="preserve"> </w:t>
            </w:r>
            <w:r w:rsidRPr="00800D87">
              <w:rPr>
                <w:rFonts w:ascii="Times New Roman" w:eastAsia="Times New Roman" w:hAnsi="Times New Roman" w:cs="Times New Roman"/>
                <w:sz w:val="24"/>
                <w:szCs w:val="24"/>
                <w:lang w:val="en-029"/>
              </w:rPr>
              <w:t>is not</w:t>
            </w:r>
            <w:r w:rsidRPr="00800D87">
              <w:rPr>
                <w:rFonts w:ascii="Times New Roman" w:eastAsia="Times New Roman" w:hAnsi="Times New Roman" w:cs="Times New Roman"/>
                <w:sz w:val="24"/>
                <w:szCs w:val="20"/>
                <w:lang w:val="en-029"/>
              </w:rPr>
              <w:t xml:space="preserve"> part of the Bidding Document.</w:t>
            </w:r>
          </w:p>
          <w:p w14:paraId="1B0DF2B3"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29C45DDF" w14:textId="77777777" w:rsidTr="3086CD6C">
        <w:trPr>
          <w:hidden/>
        </w:trPr>
        <w:tc>
          <w:tcPr>
            <w:tcW w:w="3235" w:type="dxa"/>
          </w:tcPr>
          <w:p w14:paraId="6EA66EE7"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1F986B7"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Unless obtained directly from the Purchaser, the Purchaser is not responsible for the completeness of the Bidding Document, responses to requests for clarification, the minutes of the pre-Bid meeting (if any), or Addenda to the Bidding Document in accordance with </w:t>
            </w:r>
            <w:r w:rsidRPr="00800D87">
              <w:rPr>
                <w:rFonts w:ascii="Times New Roman" w:eastAsia="Times New Roman" w:hAnsi="Times New Roman" w:cs="Times New Roman"/>
                <w:b/>
                <w:bCs/>
                <w:sz w:val="24"/>
                <w:szCs w:val="20"/>
                <w:lang w:val="en-029"/>
              </w:rPr>
              <w:t>ITB 8</w:t>
            </w:r>
            <w:r w:rsidRPr="00800D87">
              <w:rPr>
                <w:rFonts w:ascii="Times New Roman" w:eastAsia="Times New Roman" w:hAnsi="Times New Roman" w:cs="Times New Roman"/>
                <w:sz w:val="24"/>
                <w:szCs w:val="20"/>
                <w:lang w:val="en-029"/>
              </w:rPr>
              <w:t xml:space="preserve">. In case of any contradiction, documents obtained directly from the Purchaser shall prevail6.4 The Bidder is expected to examine all instructions, forms, terms, and specifications in the Bidding Documents and to furnish with its Bid all information or documentation required by the Bidding Documents. </w:t>
            </w:r>
          </w:p>
          <w:p w14:paraId="5CB1BD9F"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402FA16A" w14:textId="77777777" w:rsidTr="3086CD6C">
        <w:tc>
          <w:tcPr>
            <w:tcW w:w="3235" w:type="dxa"/>
          </w:tcPr>
          <w:p w14:paraId="6D520E13" w14:textId="56C82C09" w:rsidR="00863BAC" w:rsidRPr="00800D87" w:rsidRDefault="00863BAC" w:rsidP="00C80DAC">
            <w:pPr>
              <w:pStyle w:val="Heading2"/>
              <w:numPr>
                <w:ilvl w:val="0"/>
                <w:numId w:val="3"/>
              </w:numPr>
              <w:tabs>
                <w:tab w:val="left" w:pos="359"/>
              </w:tabs>
              <w:spacing w:before="0" w:line="276" w:lineRule="auto"/>
              <w:ind w:left="338" w:hanging="338"/>
              <w:rPr>
                <w:rFonts w:ascii="Times New Roman" w:hAnsi="Times New Roman"/>
                <w:b/>
                <w:bCs/>
                <w:vanish/>
                <w:sz w:val="24"/>
                <w:szCs w:val="24"/>
              </w:rPr>
            </w:pPr>
            <w:bookmarkStart w:id="82" w:name="_Toc125782994"/>
            <w:bookmarkStart w:id="83" w:name="_Toc192578421"/>
            <w:bookmarkStart w:id="84" w:name="_Toc129357949"/>
            <w:bookmarkStart w:id="85" w:name="_Toc129547891"/>
            <w:r w:rsidRPr="00800D87">
              <w:rPr>
                <w:rFonts w:ascii="Times New Roman" w:hAnsi="Times New Roman"/>
                <w:b/>
                <w:bCs/>
                <w:color w:val="000000" w:themeColor="text1"/>
                <w:sz w:val="24"/>
                <w:szCs w:val="24"/>
              </w:rPr>
              <w:t>Clarification of Bidding Document, Site Visit, Pre-Bid Meeting</w:t>
            </w:r>
            <w:bookmarkEnd w:id="82"/>
            <w:bookmarkEnd w:id="83"/>
            <w:bookmarkEnd w:id="84"/>
            <w:bookmarkEnd w:id="85"/>
          </w:p>
        </w:tc>
        <w:tc>
          <w:tcPr>
            <w:tcW w:w="6115" w:type="dxa"/>
          </w:tcPr>
          <w:p w14:paraId="21F49CC9" w14:textId="3E9F9402"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vanish/>
                <w:sz w:val="24"/>
                <w:szCs w:val="20"/>
                <w:lang w:val="en-029"/>
              </w:rPr>
            </w:pPr>
            <w:r w:rsidRPr="00800D87">
              <w:rPr>
                <w:rFonts w:ascii="Times New Roman" w:eastAsia="Times New Roman" w:hAnsi="Times New Roman" w:cs="Times New Roman"/>
                <w:sz w:val="24"/>
                <w:szCs w:val="20"/>
                <w:lang w:val="en-029"/>
              </w:rPr>
              <w:t xml:space="preserve">A prospective Bidder requiring any clarification of the Bidding Document shall contact the </w:t>
            </w:r>
            <w:r w:rsidRPr="00800D87">
              <w:rPr>
                <w:rFonts w:ascii="Times New Roman" w:eastAsia="Arial Unicode MS" w:hAnsi="Times New Roman" w:cs="Times New Roman"/>
                <w:iCs/>
                <w:sz w:val="24"/>
                <w:szCs w:val="20"/>
                <w:lang w:val="en-029"/>
              </w:rPr>
              <w:t>Purchaser</w:t>
            </w:r>
            <w:r w:rsidRPr="00800D87">
              <w:rPr>
                <w:rFonts w:ascii="Times New Roman" w:eastAsia="Times New Roman" w:hAnsi="Times New Roman" w:cs="Times New Roman"/>
                <w:sz w:val="24"/>
                <w:szCs w:val="20"/>
                <w:lang w:val="en-029"/>
              </w:rPr>
              <w:t xml:space="preserve"> in writing at the </w:t>
            </w:r>
            <w:r w:rsidRPr="00800D87">
              <w:rPr>
                <w:rFonts w:ascii="Times New Roman" w:eastAsia="Arial Unicode MS" w:hAnsi="Times New Roman" w:cs="Times New Roman"/>
                <w:iCs/>
                <w:sz w:val="24"/>
                <w:szCs w:val="20"/>
                <w:lang w:val="en-029"/>
              </w:rPr>
              <w:t>Purchaser’s</w:t>
            </w:r>
            <w:r w:rsidRPr="00800D87">
              <w:rPr>
                <w:rFonts w:ascii="Times New Roman" w:eastAsia="Arial Unicode MS" w:hAnsi="Times New Roman" w:cs="Times New Roman"/>
                <w:sz w:val="24"/>
                <w:szCs w:val="20"/>
                <w:lang w:val="en-029"/>
              </w:rPr>
              <w:t xml:space="preserve"> </w:t>
            </w:r>
            <w:r w:rsidRPr="00800D87">
              <w:rPr>
                <w:rFonts w:ascii="Times New Roman" w:eastAsia="Times New Roman" w:hAnsi="Times New Roman" w:cs="Times New Roman"/>
                <w:sz w:val="24"/>
                <w:szCs w:val="20"/>
                <w:lang w:val="en-029"/>
              </w:rPr>
              <w:t xml:space="preserve">address </w:t>
            </w:r>
            <w:r w:rsidRPr="00800D87">
              <w:rPr>
                <w:rFonts w:ascii="Times New Roman" w:eastAsia="Times New Roman" w:hAnsi="Times New Roman" w:cs="Times New Roman"/>
                <w:b/>
                <w:bCs/>
                <w:sz w:val="24"/>
                <w:szCs w:val="20"/>
                <w:lang w:val="en-029"/>
              </w:rPr>
              <w:t xml:space="preserve">indicated in the BDS </w:t>
            </w:r>
            <w:r w:rsidRPr="00800D87">
              <w:rPr>
                <w:rFonts w:ascii="Times New Roman" w:eastAsia="Times New Roman" w:hAnsi="Times New Roman" w:cs="Times New Roman"/>
                <w:sz w:val="24"/>
                <w:szCs w:val="20"/>
                <w:lang w:val="en-029"/>
              </w:rPr>
              <w:t xml:space="preserve">or raise his enquiries during the pre-bid meeting if provided for in accordance with </w:t>
            </w:r>
            <w:r w:rsidRPr="00800D87">
              <w:rPr>
                <w:rFonts w:ascii="Times New Roman" w:eastAsia="Times New Roman" w:hAnsi="Times New Roman" w:cs="Times New Roman"/>
                <w:b/>
                <w:bCs/>
                <w:sz w:val="24"/>
                <w:szCs w:val="20"/>
                <w:lang w:val="en-029"/>
              </w:rPr>
              <w:t>ITB 7.4</w:t>
            </w:r>
            <w:r w:rsidRPr="00800D87">
              <w:rPr>
                <w:rFonts w:ascii="Times New Roman" w:eastAsia="Times New Roman" w:hAnsi="Times New Roman" w:cs="Times New Roman"/>
                <w:sz w:val="24"/>
                <w:szCs w:val="20"/>
                <w:lang w:val="en-029"/>
              </w:rPr>
              <w:t xml:space="preserve">.  The </w:t>
            </w:r>
          </w:p>
        </w:tc>
      </w:tr>
      <w:tr w:rsidR="000D543B" w:rsidRPr="00800D87" w14:paraId="1818F863" w14:textId="77777777" w:rsidTr="3086CD6C">
        <w:trPr>
          <w:hidden/>
        </w:trPr>
        <w:tc>
          <w:tcPr>
            <w:tcW w:w="3235" w:type="dxa"/>
          </w:tcPr>
          <w:p w14:paraId="23C25488" w14:textId="77777777" w:rsidR="000D543B" w:rsidRPr="00800D87" w:rsidRDefault="000D543B"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707E4B6" w14:textId="77777777" w:rsidR="000D543B" w:rsidRPr="00800D87" w:rsidRDefault="000D543B" w:rsidP="000D543B">
            <w:pPr>
              <w:spacing w:line="276" w:lineRule="auto"/>
              <w:ind w:left="760"/>
              <w:contextualSpacing/>
              <w:jc w:val="both"/>
              <w:rPr>
                <w:rFonts w:ascii="Times New Roman" w:eastAsia="Times New Roman" w:hAnsi="Times New Roman" w:cs="Times New Roman"/>
                <w:sz w:val="24"/>
                <w:szCs w:val="20"/>
                <w:lang w:val="en-029"/>
              </w:rPr>
            </w:pPr>
            <w:r w:rsidRPr="00800D87">
              <w:rPr>
                <w:rFonts w:ascii="Times New Roman" w:eastAsia="Arial Unicode MS" w:hAnsi="Times New Roman" w:cs="Times New Roman"/>
                <w:iCs/>
                <w:sz w:val="24"/>
                <w:szCs w:val="20"/>
                <w:lang w:val="en-029"/>
              </w:rPr>
              <w:t>Purchaser</w:t>
            </w:r>
            <w:r w:rsidRPr="00800D87">
              <w:rPr>
                <w:rFonts w:ascii="Times New Roman" w:eastAsia="Arial Unicode MS" w:hAnsi="Times New Roman" w:cs="Times New Roman"/>
                <w:sz w:val="24"/>
                <w:szCs w:val="20"/>
                <w:lang w:val="en-029"/>
              </w:rPr>
              <w:t xml:space="preserve"> </w:t>
            </w:r>
            <w:r w:rsidRPr="00800D87">
              <w:rPr>
                <w:rFonts w:ascii="Times New Roman" w:eastAsia="Times New Roman" w:hAnsi="Times New Roman" w:cs="Times New Roman"/>
                <w:sz w:val="24"/>
                <w:szCs w:val="20"/>
                <w:lang w:val="en-029"/>
              </w:rPr>
              <w:t xml:space="preserve">will respond to any request for clarification, provided that such request is received no later than fourteen (14) days prior to the deadline for submission of Bids.  The </w:t>
            </w:r>
            <w:r w:rsidRPr="00800D87">
              <w:rPr>
                <w:rFonts w:ascii="Times New Roman" w:eastAsia="Arial Unicode MS" w:hAnsi="Times New Roman" w:cs="Times New Roman"/>
                <w:iCs/>
                <w:sz w:val="24"/>
                <w:szCs w:val="20"/>
                <w:lang w:val="en-029"/>
              </w:rPr>
              <w:t>Purchaser’s</w:t>
            </w:r>
            <w:r w:rsidRPr="00800D87">
              <w:rPr>
                <w:rFonts w:ascii="Times New Roman" w:eastAsia="Arial Unicode MS" w:hAnsi="Times New Roman" w:cs="Times New Roman"/>
                <w:sz w:val="24"/>
                <w:szCs w:val="20"/>
                <w:lang w:val="en-029"/>
              </w:rPr>
              <w:t xml:space="preserve"> </w:t>
            </w:r>
            <w:r w:rsidRPr="00800D87">
              <w:rPr>
                <w:rFonts w:ascii="Times New Roman" w:eastAsia="Times New Roman" w:hAnsi="Times New Roman" w:cs="Times New Roman"/>
                <w:sz w:val="24"/>
                <w:szCs w:val="20"/>
                <w:lang w:val="en-029"/>
              </w:rPr>
              <w:t xml:space="preserve">response shall be in writing with copies to all Bidders who have acquired the Bidding Document in accordance with </w:t>
            </w:r>
            <w:r w:rsidRPr="00800D87">
              <w:rPr>
                <w:rFonts w:ascii="Times New Roman" w:eastAsia="Times New Roman" w:hAnsi="Times New Roman" w:cs="Times New Roman"/>
                <w:b/>
                <w:bCs/>
                <w:sz w:val="24"/>
                <w:szCs w:val="20"/>
                <w:lang w:val="en-029"/>
              </w:rPr>
              <w:t>ITB 6.3</w:t>
            </w:r>
            <w:r w:rsidRPr="00800D87">
              <w:rPr>
                <w:rFonts w:ascii="Times New Roman" w:eastAsia="Times New Roman" w:hAnsi="Times New Roman" w:cs="Times New Roman"/>
                <w:sz w:val="24"/>
                <w:szCs w:val="20"/>
                <w:lang w:val="en-029"/>
              </w:rPr>
              <w:t xml:space="preserve">, including a description of the inquiry but without identifying its source. Should the </w:t>
            </w:r>
            <w:r w:rsidRPr="00800D87">
              <w:rPr>
                <w:rFonts w:ascii="Times New Roman" w:eastAsia="Arial Unicode MS" w:hAnsi="Times New Roman" w:cs="Times New Roman"/>
                <w:iCs/>
                <w:sz w:val="24"/>
                <w:szCs w:val="20"/>
                <w:lang w:val="en-029"/>
              </w:rPr>
              <w:t>Purchaser</w:t>
            </w:r>
            <w:r w:rsidRPr="00800D87">
              <w:rPr>
                <w:rFonts w:ascii="Times New Roman" w:eastAsia="Arial Unicode MS" w:hAnsi="Times New Roman" w:cs="Times New Roman"/>
                <w:sz w:val="24"/>
                <w:szCs w:val="20"/>
                <w:lang w:val="en-029"/>
              </w:rPr>
              <w:t xml:space="preserve"> </w:t>
            </w:r>
            <w:r w:rsidRPr="00800D87">
              <w:rPr>
                <w:rFonts w:ascii="Times New Roman" w:eastAsia="Times New Roman" w:hAnsi="Times New Roman" w:cs="Times New Roman"/>
                <w:sz w:val="24"/>
                <w:szCs w:val="20"/>
                <w:lang w:val="en-029"/>
              </w:rPr>
              <w:t xml:space="preserve">deem it necessary to amend the Bidding Document as a result </w:t>
            </w:r>
            <w:r w:rsidRPr="00800D87">
              <w:rPr>
                <w:rFonts w:ascii="Times New Roman" w:eastAsia="Times New Roman" w:hAnsi="Times New Roman" w:cs="Times New Roman"/>
                <w:sz w:val="24"/>
                <w:szCs w:val="20"/>
                <w:lang w:val="en-029"/>
              </w:rPr>
              <w:lastRenderedPageBreak/>
              <w:t xml:space="preserve">of a request for clarification, it shall do so following the procedure under </w:t>
            </w:r>
            <w:r w:rsidRPr="00800D87">
              <w:rPr>
                <w:rFonts w:ascii="Times New Roman" w:eastAsia="Times New Roman" w:hAnsi="Times New Roman" w:cs="Times New Roman"/>
                <w:b/>
                <w:bCs/>
                <w:sz w:val="24"/>
                <w:szCs w:val="20"/>
                <w:lang w:val="en-029"/>
              </w:rPr>
              <w:t>ITB 8</w:t>
            </w:r>
            <w:r w:rsidRPr="00800D87">
              <w:rPr>
                <w:rFonts w:ascii="Times New Roman" w:eastAsia="Times New Roman" w:hAnsi="Times New Roman" w:cs="Times New Roman"/>
                <w:sz w:val="24"/>
                <w:szCs w:val="20"/>
                <w:lang w:val="en-029"/>
              </w:rPr>
              <w:t xml:space="preserve"> and </w:t>
            </w:r>
            <w:r w:rsidRPr="00800D87">
              <w:rPr>
                <w:rFonts w:ascii="Times New Roman" w:eastAsia="Times New Roman" w:hAnsi="Times New Roman" w:cs="Times New Roman"/>
                <w:b/>
                <w:bCs/>
                <w:sz w:val="24"/>
                <w:szCs w:val="20"/>
                <w:lang w:val="en-029"/>
              </w:rPr>
              <w:t>ITB 22.2</w:t>
            </w:r>
            <w:r w:rsidRPr="00800D87">
              <w:rPr>
                <w:rFonts w:ascii="Times New Roman" w:eastAsia="Times New Roman" w:hAnsi="Times New Roman" w:cs="Times New Roman"/>
                <w:sz w:val="24"/>
                <w:szCs w:val="20"/>
                <w:lang w:val="en-029"/>
              </w:rPr>
              <w:t>.</w:t>
            </w:r>
          </w:p>
          <w:p w14:paraId="7131A1CC" w14:textId="77777777" w:rsidR="000D543B" w:rsidRPr="00800D87" w:rsidRDefault="000D543B" w:rsidP="000D543B">
            <w:pPr>
              <w:spacing w:line="276" w:lineRule="auto"/>
              <w:ind w:left="760"/>
              <w:contextualSpacing/>
              <w:jc w:val="both"/>
              <w:rPr>
                <w:rFonts w:ascii="Times New Roman" w:eastAsia="Times New Roman" w:hAnsi="Times New Roman" w:cs="Times New Roman"/>
                <w:sz w:val="24"/>
                <w:szCs w:val="20"/>
                <w:lang w:val="en-029"/>
              </w:rPr>
            </w:pPr>
          </w:p>
        </w:tc>
      </w:tr>
      <w:tr w:rsidR="00863BAC" w:rsidRPr="00800D87" w14:paraId="2B2A9735" w14:textId="77777777" w:rsidTr="3086CD6C">
        <w:trPr>
          <w:hidden/>
        </w:trPr>
        <w:tc>
          <w:tcPr>
            <w:tcW w:w="3235" w:type="dxa"/>
          </w:tcPr>
          <w:p w14:paraId="7E50238A"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637062A3"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Where applicable, the Bidder is advised to visit and examine the project site and obtain for itself on its own responsibility all information that may be necessary for preparing the Bid and entering into a contract for the provision of the Requirements. The costs of visiting the site shall be at the Bidder’s own expense.</w:t>
            </w:r>
          </w:p>
          <w:p w14:paraId="6984EAA4"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5B4C0AFE" w14:textId="77777777" w:rsidTr="3086CD6C">
        <w:trPr>
          <w:hidden/>
        </w:trPr>
        <w:tc>
          <w:tcPr>
            <w:tcW w:w="3235" w:type="dxa"/>
          </w:tcPr>
          <w:p w14:paraId="1BF788E0"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24AAAD5" w14:textId="77777777" w:rsidR="00863BAC" w:rsidRPr="00800D87" w:rsidRDefault="00863BAC" w:rsidP="00C80DAC">
            <w:pPr>
              <w:numPr>
                <w:ilvl w:val="1"/>
                <w:numId w:val="3"/>
              </w:numPr>
              <w:spacing w:line="276" w:lineRule="auto"/>
              <w:ind w:hanging="78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Pursuant to </w:t>
            </w:r>
            <w:r w:rsidRPr="00800D87">
              <w:rPr>
                <w:rFonts w:ascii="Times New Roman" w:eastAsia="Times New Roman" w:hAnsi="Times New Roman" w:cs="Times New Roman"/>
                <w:b/>
                <w:bCs/>
                <w:sz w:val="24"/>
                <w:szCs w:val="20"/>
                <w:lang w:val="en-029"/>
              </w:rPr>
              <w:t>ITB 7.2</w:t>
            </w:r>
            <w:r w:rsidRPr="00800D87">
              <w:rPr>
                <w:rFonts w:ascii="Times New Roman" w:eastAsia="Times New Roman" w:hAnsi="Times New Roman" w:cs="Times New Roman"/>
                <w:sz w:val="24"/>
                <w:szCs w:val="20"/>
                <w:lang w:val="en-029"/>
              </w:rPr>
              <w:t xml:space="preserve">, where the Bidder and any of its personnel or agents have been granted permission by the </w:t>
            </w:r>
            <w:r w:rsidRPr="00800D87">
              <w:rPr>
                <w:rFonts w:ascii="Times New Roman" w:eastAsia="Arial Unicode MS" w:hAnsi="Times New Roman" w:cs="Times New Roman"/>
                <w:iCs/>
                <w:sz w:val="24"/>
                <w:szCs w:val="20"/>
                <w:lang w:val="en-029"/>
              </w:rPr>
              <w:t>Purchaser</w:t>
            </w:r>
            <w:r w:rsidRPr="00800D87">
              <w:rPr>
                <w:rFonts w:ascii="Times New Roman" w:eastAsia="Arial Unicode MS" w:hAnsi="Times New Roman" w:cs="Times New Roman"/>
                <w:sz w:val="24"/>
                <w:szCs w:val="20"/>
                <w:lang w:val="en-029"/>
              </w:rPr>
              <w:t xml:space="preserve"> </w:t>
            </w:r>
            <w:r w:rsidRPr="00800D87">
              <w:rPr>
                <w:rFonts w:ascii="Times New Roman" w:eastAsia="Times New Roman" w:hAnsi="Times New Roman" w:cs="Times New Roman"/>
                <w:sz w:val="24"/>
                <w:szCs w:val="20"/>
                <w:lang w:val="en-029"/>
              </w:rPr>
              <w:t xml:space="preserve">to enter upon its premises and lands for the purpose of such visit, the Bidder, its personnel, and agents will release and indemnify the </w:t>
            </w:r>
            <w:r w:rsidRPr="00800D87">
              <w:rPr>
                <w:rFonts w:ascii="Times New Roman" w:eastAsia="Arial Unicode MS" w:hAnsi="Times New Roman" w:cs="Times New Roman"/>
                <w:iCs/>
                <w:sz w:val="24"/>
                <w:szCs w:val="20"/>
                <w:lang w:val="en-029"/>
              </w:rPr>
              <w:t>Purchaser</w:t>
            </w:r>
            <w:r w:rsidRPr="00800D87">
              <w:rPr>
                <w:rFonts w:ascii="Times New Roman" w:eastAsia="Arial Unicode MS" w:hAnsi="Times New Roman" w:cs="Times New Roman"/>
                <w:sz w:val="24"/>
                <w:szCs w:val="20"/>
                <w:lang w:val="en-029"/>
              </w:rPr>
              <w:t xml:space="preserve"> </w:t>
            </w:r>
            <w:r w:rsidRPr="00800D87">
              <w:rPr>
                <w:rFonts w:ascii="Times New Roman" w:eastAsia="Times New Roman" w:hAnsi="Times New Roman" w:cs="Times New Roman"/>
                <w:sz w:val="24"/>
                <w:szCs w:val="20"/>
                <w:lang w:val="en-029"/>
              </w:rPr>
              <w:t>and its personnel and agents from and against all liability in respect thereof, and will be responsible for death or personal injury, loss of or damage to property, and any other loss, damage, costs, and expenses incurred as a result of the visit.</w:t>
            </w:r>
          </w:p>
          <w:p w14:paraId="05885C5D"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166101E2" w14:textId="77777777" w:rsidTr="3086CD6C">
        <w:trPr>
          <w:hidden/>
        </w:trPr>
        <w:tc>
          <w:tcPr>
            <w:tcW w:w="3235" w:type="dxa"/>
          </w:tcPr>
          <w:p w14:paraId="0F4E8D61"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539287FF" w14:textId="04E964CA"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The Bidder’s designated representative is invited to attend a pre-Bid meeting and/or a site visit, </w:t>
            </w:r>
            <w:r w:rsidRPr="00800D87">
              <w:rPr>
                <w:rFonts w:ascii="Times New Roman" w:eastAsia="Times New Roman" w:hAnsi="Times New Roman" w:cs="Times New Roman"/>
                <w:b/>
                <w:bCs/>
                <w:sz w:val="24"/>
                <w:szCs w:val="20"/>
                <w:lang w:val="en-029"/>
              </w:rPr>
              <w:t>if provided for in the BDS</w:t>
            </w:r>
            <w:r w:rsidRPr="00800D87">
              <w:rPr>
                <w:rFonts w:ascii="Times New Roman" w:eastAsia="Times New Roman" w:hAnsi="Times New Roman" w:cs="Times New Roman"/>
                <w:sz w:val="24"/>
                <w:szCs w:val="20"/>
                <w:lang w:val="en-029"/>
              </w:rPr>
              <w:t xml:space="preserve">. The purpose of the meeting will be to clarify issues and to answer questions on any matter that may be raised at that stage. If so </w:t>
            </w:r>
            <w:r w:rsidRPr="00800D87">
              <w:rPr>
                <w:rFonts w:ascii="Times New Roman" w:eastAsia="Times New Roman" w:hAnsi="Times New Roman" w:cs="Times New Roman"/>
                <w:b/>
                <w:bCs/>
                <w:sz w:val="24"/>
                <w:szCs w:val="20"/>
                <w:lang w:val="en-029"/>
              </w:rPr>
              <w:t>provided for in the BDS</w:t>
            </w:r>
            <w:r w:rsidRPr="00800D87">
              <w:rPr>
                <w:rFonts w:ascii="Times New Roman" w:eastAsia="Times New Roman" w:hAnsi="Times New Roman" w:cs="Times New Roman"/>
                <w:sz w:val="24"/>
                <w:szCs w:val="20"/>
                <w:lang w:val="en-029"/>
              </w:rPr>
              <w:t xml:space="preserve">, the </w:t>
            </w:r>
            <w:r w:rsidRPr="00800D87">
              <w:rPr>
                <w:rFonts w:ascii="Times New Roman" w:eastAsia="Arial Unicode MS" w:hAnsi="Times New Roman" w:cs="Times New Roman"/>
                <w:iCs/>
                <w:sz w:val="24"/>
                <w:szCs w:val="20"/>
                <w:lang w:val="en-029"/>
              </w:rPr>
              <w:t>Purchaser</w:t>
            </w:r>
            <w:r w:rsidRPr="00800D87">
              <w:rPr>
                <w:rFonts w:ascii="Times New Roman" w:eastAsia="Arial Unicode MS" w:hAnsi="Times New Roman" w:cs="Times New Roman"/>
                <w:sz w:val="24"/>
                <w:szCs w:val="20"/>
                <w:lang w:val="en-029"/>
              </w:rPr>
              <w:t xml:space="preserve"> </w:t>
            </w:r>
            <w:r w:rsidRPr="00800D87">
              <w:rPr>
                <w:rFonts w:ascii="Times New Roman" w:eastAsia="Times New Roman" w:hAnsi="Times New Roman" w:cs="Times New Roman"/>
                <w:sz w:val="24"/>
                <w:szCs w:val="20"/>
                <w:lang w:val="en-029"/>
              </w:rPr>
              <w:t>will organi</w:t>
            </w:r>
            <w:r w:rsidR="00FC5E31" w:rsidRPr="00800D87">
              <w:rPr>
                <w:rFonts w:ascii="Times New Roman" w:eastAsia="Times New Roman" w:hAnsi="Times New Roman" w:cs="Times New Roman"/>
                <w:sz w:val="24"/>
                <w:szCs w:val="20"/>
                <w:lang w:val="en-029"/>
              </w:rPr>
              <w:t>s</w:t>
            </w:r>
            <w:r w:rsidRPr="00800D87">
              <w:rPr>
                <w:rFonts w:ascii="Times New Roman" w:eastAsia="Times New Roman" w:hAnsi="Times New Roman" w:cs="Times New Roman"/>
                <w:sz w:val="24"/>
                <w:szCs w:val="20"/>
                <w:lang w:val="en-029"/>
              </w:rPr>
              <w:t>e a site visit.</w:t>
            </w:r>
          </w:p>
          <w:p w14:paraId="37781F99"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209F5CCE" w14:textId="77777777" w:rsidTr="3086CD6C">
        <w:trPr>
          <w:hidden/>
        </w:trPr>
        <w:tc>
          <w:tcPr>
            <w:tcW w:w="3235" w:type="dxa"/>
          </w:tcPr>
          <w:p w14:paraId="2291F1A7"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53F05022" w14:textId="77777777" w:rsidR="00863BAC" w:rsidRPr="00800D87" w:rsidRDefault="00863BAC" w:rsidP="00C80DAC">
            <w:pPr>
              <w:numPr>
                <w:ilvl w:val="1"/>
                <w:numId w:val="3"/>
              </w:numPr>
              <w:spacing w:line="276" w:lineRule="auto"/>
              <w:ind w:hanging="78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The Bidder is requested, as far as possible, to submit any questions in writing, to reach the </w:t>
            </w:r>
            <w:r w:rsidRPr="00800D87">
              <w:rPr>
                <w:rFonts w:ascii="Times New Roman" w:eastAsia="Arial Unicode MS" w:hAnsi="Times New Roman" w:cs="Times New Roman"/>
                <w:iCs/>
                <w:sz w:val="24"/>
                <w:szCs w:val="20"/>
                <w:lang w:val="en-029"/>
              </w:rPr>
              <w:t>Purchaser</w:t>
            </w:r>
            <w:r w:rsidRPr="00800D87">
              <w:rPr>
                <w:rFonts w:ascii="Times New Roman" w:eastAsia="Arial Unicode MS" w:hAnsi="Times New Roman" w:cs="Times New Roman"/>
                <w:sz w:val="24"/>
                <w:szCs w:val="20"/>
                <w:lang w:val="en-029"/>
              </w:rPr>
              <w:t xml:space="preserve"> </w:t>
            </w:r>
            <w:r w:rsidRPr="00800D87">
              <w:rPr>
                <w:rFonts w:ascii="Times New Roman" w:eastAsia="Times New Roman" w:hAnsi="Times New Roman" w:cs="Times New Roman"/>
                <w:sz w:val="24"/>
                <w:szCs w:val="20"/>
                <w:lang w:val="en-029"/>
              </w:rPr>
              <w:t>not later than one week before the meeting.</w:t>
            </w:r>
          </w:p>
          <w:p w14:paraId="453F1898"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3C0B1D65" w14:textId="77777777" w:rsidTr="3086CD6C">
        <w:trPr>
          <w:hidden/>
        </w:trPr>
        <w:tc>
          <w:tcPr>
            <w:tcW w:w="3235" w:type="dxa"/>
          </w:tcPr>
          <w:p w14:paraId="1CB81FA8"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5EA33B2F"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Minutes of the pre-bid meeting, including the text of the questions raised without identifying the source, and the responses given, together with any responses prepared after the meeting, will be transmitted promptly to all Bidders who have acquired the Bidding Document in accordance with </w:t>
            </w:r>
            <w:r w:rsidRPr="00800D87">
              <w:rPr>
                <w:rFonts w:ascii="Times New Roman" w:eastAsia="Times New Roman" w:hAnsi="Times New Roman" w:cs="Times New Roman"/>
                <w:b/>
                <w:bCs/>
                <w:sz w:val="24"/>
                <w:szCs w:val="20"/>
                <w:lang w:val="en-029"/>
              </w:rPr>
              <w:t>ITB 6.3</w:t>
            </w:r>
            <w:r w:rsidRPr="00800D87">
              <w:rPr>
                <w:rFonts w:ascii="Times New Roman" w:eastAsia="Times New Roman" w:hAnsi="Times New Roman" w:cs="Times New Roman"/>
                <w:sz w:val="24"/>
                <w:szCs w:val="20"/>
                <w:lang w:val="en-029"/>
              </w:rPr>
              <w:t xml:space="preserve">.  Any </w:t>
            </w:r>
            <w:r w:rsidRPr="00800D87">
              <w:rPr>
                <w:rFonts w:ascii="Times New Roman" w:eastAsia="Times New Roman" w:hAnsi="Times New Roman" w:cs="Times New Roman"/>
                <w:sz w:val="24"/>
                <w:szCs w:val="20"/>
                <w:lang w:val="en-029"/>
              </w:rPr>
              <w:lastRenderedPageBreak/>
              <w:t xml:space="preserve">modification to the Bidding Document that may become necessary as a result of the pre-bid meeting shall be made by the </w:t>
            </w:r>
            <w:r w:rsidRPr="00800D87">
              <w:rPr>
                <w:rFonts w:ascii="Times New Roman" w:eastAsia="Arial Unicode MS" w:hAnsi="Times New Roman" w:cs="Times New Roman"/>
                <w:iCs/>
                <w:sz w:val="24"/>
                <w:szCs w:val="20"/>
                <w:lang w:val="en-029"/>
              </w:rPr>
              <w:t>Purchaser</w:t>
            </w:r>
            <w:r w:rsidRPr="00800D87">
              <w:rPr>
                <w:rFonts w:ascii="Times New Roman" w:eastAsia="Arial Unicode MS" w:hAnsi="Times New Roman" w:cs="Times New Roman"/>
                <w:sz w:val="24"/>
                <w:szCs w:val="20"/>
                <w:lang w:val="en-029"/>
              </w:rPr>
              <w:t xml:space="preserve"> </w:t>
            </w:r>
            <w:r w:rsidRPr="00800D87">
              <w:rPr>
                <w:rFonts w:ascii="Times New Roman" w:eastAsia="Times New Roman" w:hAnsi="Times New Roman" w:cs="Times New Roman"/>
                <w:sz w:val="24"/>
                <w:szCs w:val="20"/>
                <w:lang w:val="en-029"/>
              </w:rPr>
              <w:t xml:space="preserve">exclusively through the issue of an Addendum pursuant to </w:t>
            </w:r>
            <w:r w:rsidRPr="00800D87">
              <w:rPr>
                <w:rFonts w:ascii="Times New Roman" w:eastAsia="Times New Roman" w:hAnsi="Times New Roman" w:cs="Times New Roman"/>
                <w:b/>
                <w:bCs/>
                <w:sz w:val="24"/>
                <w:szCs w:val="20"/>
                <w:lang w:val="en-029"/>
              </w:rPr>
              <w:t>ITB 8</w:t>
            </w:r>
            <w:r w:rsidRPr="00800D87">
              <w:rPr>
                <w:rFonts w:ascii="Times New Roman" w:eastAsia="Times New Roman" w:hAnsi="Times New Roman" w:cs="Times New Roman"/>
                <w:sz w:val="24"/>
                <w:szCs w:val="20"/>
                <w:lang w:val="en-029"/>
              </w:rPr>
              <w:t xml:space="preserve"> and not through the minutes of the pre-bid meeting.</w:t>
            </w:r>
          </w:p>
          <w:p w14:paraId="37225B08"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6EC250BF" w14:textId="77777777" w:rsidTr="3086CD6C">
        <w:trPr>
          <w:hidden/>
        </w:trPr>
        <w:tc>
          <w:tcPr>
            <w:tcW w:w="3235" w:type="dxa"/>
          </w:tcPr>
          <w:p w14:paraId="11737D37"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16977270"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Non-attendance at the pre-bid meeting will not be a cause for disqualification of a Bidder.</w:t>
            </w:r>
          </w:p>
          <w:p w14:paraId="4B0DE2CB"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6ED31F18" w14:textId="77777777" w:rsidTr="3086CD6C">
        <w:tc>
          <w:tcPr>
            <w:tcW w:w="3235" w:type="dxa"/>
          </w:tcPr>
          <w:p w14:paraId="2FA0A8C6" w14:textId="181B8CDF" w:rsidR="00863BAC" w:rsidRPr="00800D87" w:rsidRDefault="00863BAC" w:rsidP="00C80DAC">
            <w:pPr>
              <w:pStyle w:val="Heading2"/>
              <w:numPr>
                <w:ilvl w:val="0"/>
                <w:numId w:val="3"/>
              </w:numPr>
              <w:tabs>
                <w:tab w:val="left" w:pos="342"/>
              </w:tabs>
              <w:spacing w:before="0" w:line="276" w:lineRule="auto"/>
              <w:ind w:left="338" w:hanging="338"/>
              <w:rPr>
                <w:rFonts w:ascii="Times New Roman" w:hAnsi="Times New Roman"/>
                <w:b/>
                <w:bCs/>
                <w:vanish/>
                <w:sz w:val="24"/>
                <w:szCs w:val="24"/>
              </w:rPr>
            </w:pPr>
            <w:bookmarkStart w:id="86" w:name="_Toc438438828"/>
            <w:bookmarkStart w:id="87" w:name="_Toc438532576"/>
            <w:bookmarkStart w:id="88" w:name="_Toc438733972"/>
            <w:bookmarkStart w:id="89" w:name="_Toc438907012"/>
            <w:bookmarkStart w:id="90" w:name="_Toc438907211"/>
            <w:bookmarkStart w:id="91" w:name="_Toc192578422"/>
            <w:bookmarkStart w:id="92" w:name="_Toc129357950"/>
            <w:bookmarkStart w:id="93" w:name="_Toc129547892"/>
            <w:r w:rsidRPr="00800D87">
              <w:rPr>
                <w:rFonts w:ascii="Times New Roman" w:hAnsi="Times New Roman"/>
                <w:b/>
                <w:bCs/>
                <w:color w:val="000000" w:themeColor="text1"/>
                <w:sz w:val="24"/>
                <w:szCs w:val="24"/>
              </w:rPr>
              <w:t xml:space="preserve">Amendment of </w:t>
            </w:r>
            <w:bookmarkEnd w:id="86"/>
            <w:bookmarkEnd w:id="87"/>
            <w:bookmarkEnd w:id="88"/>
            <w:bookmarkEnd w:id="89"/>
            <w:bookmarkEnd w:id="90"/>
            <w:r w:rsidRPr="00800D87">
              <w:rPr>
                <w:rFonts w:ascii="Times New Roman" w:hAnsi="Times New Roman"/>
                <w:b/>
                <w:bCs/>
                <w:color w:val="000000" w:themeColor="text1"/>
                <w:sz w:val="24"/>
                <w:szCs w:val="24"/>
              </w:rPr>
              <w:t>Bidding Document</w:t>
            </w:r>
            <w:bookmarkEnd w:id="91"/>
            <w:bookmarkEnd w:id="92"/>
            <w:bookmarkEnd w:id="93"/>
          </w:p>
        </w:tc>
        <w:tc>
          <w:tcPr>
            <w:tcW w:w="6115" w:type="dxa"/>
          </w:tcPr>
          <w:p w14:paraId="4177714C"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At any time prior to the deadline for submission of Bids, the </w:t>
            </w:r>
            <w:r w:rsidRPr="00800D87">
              <w:rPr>
                <w:rFonts w:ascii="Times New Roman" w:eastAsia="Arial Unicode MS" w:hAnsi="Times New Roman" w:cs="Times New Roman"/>
                <w:iCs/>
                <w:sz w:val="24"/>
                <w:szCs w:val="20"/>
                <w:lang w:val="en-029"/>
              </w:rPr>
              <w:t>Purchaser</w:t>
            </w:r>
            <w:r w:rsidRPr="00800D87">
              <w:rPr>
                <w:rFonts w:ascii="Times New Roman" w:eastAsia="Arial Unicode MS" w:hAnsi="Times New Roman" w:cs="Times New Roman"/>
                <w:sz w:val="24"/>
                <w:szCs w:val="20"/>
                <w:lang w:val="en-029"/>
              </w:rPr>
              <w:t xml:space="preserve"> </w:t>
            </w:r>
            <w:r w:rsidRPr="00800D87">
              <w:rPr>
                <w:rFonts w:ascii="Times New Roman" w:eastAsia="Times New Roman" w:hAnsi="Times New Roman" w:cs="Times New Roman"/>
                <w:sz w:val="24"/>
                <w:szCs w:val="20"/>
                <w:lang w:val="en-029"/>
              </w:rPr>
              <w:t>may amend the Bidding Document by issuing addenda.</w:t>
            </w:r>
          </w:p>
          <w:p w14:paraId="1E424162"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243BB5CB" w14:textId="77777777" w:rsidTr="3086CD6C">
        <w:trPr>
          <w:hidden/>
        </w:trPr>
        <w:tc>
          <w:tcPr>
            <w:tcW w:w="3235" w:type="dxa"/>
          </w:tcPr>
          <w:p w14:paraId="345CDB66"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69599F4F"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Any addendum issued shall be part of the Bidding Document and shall be communicated in writing to all who have obtained the Bidding Document from the </w:t>
            </w:r>
            <w:r w:rsidRPr="00800D87">
              <w:rPr>
                <w:rFonts w:ascii="Times New Roman" w:eastAsia="Arial Unicode MS" w:hAnsi="Times New Roman" w:cs="Times New Roman"/>
                <w:iCs/>
                <w:sz w:val="24"/>
                <w:szCs w:val="20"/>
                <w:lang w:val="en-029"/>
              </w:rPr>
              <w:t>Purchaser</w:t>
            </w:r>
            <w:r w:rsidRPr="00800D87">
              <w:rPr>
                <w:rFonts w:ascii="Times New Roman" w:eastAsia="Times New Roman" w:hAnsi="Times New Roman" w:cs="Times New Roman"/>
                <w:sz w:val="24"/>
                <w:szCs w:val="20"/>
                <w:lang w:val="en-029"/>
              </w:rPr>
              <w:t xml:space="preserve"> in accordance with </w:t>
            </w:r>
            <w:r w:rsidRPr="00800D87">
              <w:rPr>
                <w:rFonts w:ascii="Times New Roman" w:eastAsia="Times New Roman" w:hAnsi="Times New Roman" w:cs="Times New Roman"/>
                <w:b/>
                <w:bCs/>
                <w:sz w:val="24"/>
                <w:szCs w:val="20"/>
                <w:lang w:val="en-029"/>
              </w:rPr>
              <w:t>ITB 6.3.</w:t>
            </w:r>
          </w:p>
          <w:p w14:paraId="2E418FF0"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01FE5175" w14:textId="77777777" w:rsidTr="3086CD6C">
        <w:trPr>
          <w:hidden/>
        </w:trPr>
        <w:tc>
          <w:tcPr>
            <w:tcW w:w="3235" w:type="dxa"/>
          </w:tcPr>
          <w:p w14:paraId="21B9EACA"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74710A24" w14:textId="3CED4AAC"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sz w:val="24"/>
                <w:szCs w:val="20"/>
                <w:lang w:val="en-029"/>
              </w:rPr>
              <w:t xml:space="preserve">To give prospective Bidders reasonable time in which to take an addendum into account in preparing their Bids, the </w:t>
            </w:r>
            <w:r w:rsidRPr="00800D87">
              <w:rPr>
                <w:rFonts w:ascii="Times New Roman" w:eastAsia="Arial Unicode MS" w:hAnsi="Times New Roman" w:cs="Times New Roman"/>
                <w:iCs/>
                <w:sz w:val="24"/>
                <w:szCs w:val="20"/>
                <w:lang w:val="en-029"/>
              </w:rPr>
              <w:t>Purchaser</w:t>
            </w:r>
            <w:r w:rsidRPr="00800D87">
              <w:rPr>
                <w:rFonts w:ascii="Times New Roman" w:eastAsia="Arial Unicode MS" w:hAnsi="Times New Roman" w:cs="Times New Roman"/>
                <w:sz w:val="24"/>
                <w:szCs w:val="20"/>
                <w:lang w:val="en-029"/>
              </w:rPr>
              <w:t xml:space="preserve"> </w:t>
            </w:r>
            <w:r w:rsidRPr="00800D87">
              <w:rPr>
                <w:rFonts w:ascii="Times New Roman" w:eastAsia="Times New Roman" w:hAnsi="Times New Roman" w:cs="Times New Roman"/>
                <w:sz w:val="24"/>
                <w:szCs w:val="20"/>
                <w:lang w:val="en-029"/>
              </w:rPr>
              <w:t xml:space="preserve">may, at its discretion, extend the deadline for the submission of Bids, pursuant to </w:t>
            </w:r>
            <w:r w:rsidRPr="00800D87">
              <w:rPr>
                <w:rFonts w:ascii="Times New Roman" w:eastAsia="Times New Roman" w:hAnsi="Times New Roman" w:cs="Times New Roman"/>
                <w:b/>
                <w:bCs/>
                <w:sz w:val="24"/>
                <w:szCs w:val="20"/>
                <w:lang w:val="en-029"/>
              </w:rPr>
              <w:t>ITB</w:t>
            </w:r>
            <w:r w:rsidR="00903232" w:rsidRPr="00800D87">
              <w:rPr>
                <w:rFonts w:ascii="Times New Roman" w:eastAsia="Times New Roman" w:hAnsi="Times New Roman" w:cs="Times New Roman"/>
                <w:b/>
                <w:bCs/>
                <w:sz w:val="24"/>
                <w:szCs w:val="20"/>
                <w:lang w:val="en-029"/>
              </w:rPr>
              <w:t> </w:t>
            </w:r>
            <w:r w:rsidRPr="00800D87">
              <w:rPr>
                <w:rFonts w:ascii="Times New Roman" w:eastAsia="Times New Roman" w:hAnsi="Times New Roman" w:cs="Times New Roman"/>
                <w:b/>
                <w:bCs/>
                <w:sz w:val="24"/>
                <w:szCs w:val="20"/>
                <w:lang w:val="en-029"/>
              </w:rPr>
              <w:t>22.2.</w:t>
            </w:r>
          </w:p>
          <w:p w14:paraId="2F9F0136"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CE3AEC" w:rsidRPr="00800D87" w14:paraId="202F1BB1" w14:textId="77777777" w:rsidTr="3086CD6C">
        <w:tc>
          <w:tcPr>
            <w:tcW w:w="9350" w:type="dxa"/>
            <w:gridSpan w:val="2"/>
          </w:tcPr>
          <w:p w14:paraId="386F4822" w14:textId="0522B75E" w:rsidR="00CE3AEC" w:rsidRPr="00800D87" w:rsidRDefault="00CE3AEC" w:rsidP="00C80DAC">
            <w:pPr>
              <w:pStyle w:val="Heading2"/>
              <w:numPr>
                <w:ilvl w:val="0"/>
                <w:numId w:val="142"/>
              </w:numPr>
              <w:ind w:hanging="720"/>
              <w:jc w:val="center"/>
              <w:rPr>
                <w:rFonts w:ascii="Times New Roman" w:hAnsi="Times New Roman"/>
                <w:b/>
                <w:bCs/>
                <w:sz w:val="28"/>
                <w:szCs w:val="28"/>
              </w:rPr>
            </w:pPr>
            <w:bookmarkStart w:id="94" w:name="_Toc438438829"/>
            <w:bookmarkStart w:id="95" w:name="_Toc438532577"/>
            <w:bookmarkStart w:id="96" w:name="_Toc438733973"/>
            <w:bookmarkStart w:id="97" w:name="_Toc438962055"/>
            <w:bookmarkStart w:id="98" w:name="_Toc461939618"/>
            <w:bookmarkStart w:id="99" w:name="_Toc192578423"/>
            <w:bookmarkStart w:id="100" w:name="_Toc129357951"/>
            <w:bookmarkStart w:id="101" w:name="_Toc129547893"/>
            <w:r w:rsidRPr="00800D87">
              <w:rPr>
                <w:rFonts w:ascii="Times New Roman" w:hAnsi="Times New Roman"/>
                <w:b/>
                <w:bCs/>
                <w:color w:val="000000" w:themeColor="text1"/>
                <w:sz w:val="28"/>
                <w:szCs w:val="28"/>
              </w:rPr>
              <w:t>Preparation of Bids</w:t>
            </w:r>
            <w:bookmarkEnd w:id="94"/>
            <w:bookmarkEnd w:id="95"/>
            <w:bookmarkEnd w:id="96"/>
            <w:bookmarkEnd w:id="97"/>
            <w:bookmarkEnd w:id="98"/>
            <w:bookmarkEnd w:id="99"/>
            <w:bookmarkEnd w:id="100"/>
            <w:bookmarkEnd w:id="101"/>
          </w:p>
        </w:tc>
      </w:tr>
      <w:tr w:rsidR="004D6449" w:rsidRPr="00800D87" w14:paraId="267E6A80" w14:textId="77777777" w:rsidTr="3086CD6C">
        <w:tc>
          <w:tcPr>
            <w:tcW w:w="3235" w:type="dxa"/>
          </w:tcPr>
          <w:p w14:paraId="67E84A9C" w14:textId="4F885815" w:rsidR="004D6449" w:rsidRPr="00800D87" w:rsidRDefault="00CE3AEC" w:rsidP="00C80DAC">
            <w:pPr>
              <w:pStyle w:val="Heading2"/>
              <w:numPr>
                <w:ilvl w:val="0"/>
                <w:numId w:val="3"/>
              </w:numPr>
              <w:ind w:left="340" w:hanging="340"/>
              <w:rPr>
                <w:rFonts w:ascii="Times New Roman" w:hAnsi="Times New Roman"/>
                <w:b/>
                <w:bCs/>
                <w:vanish/>
                <w:sz w:val="24"/>
                <w:szCs w:val="24"/>
              </w:rPr>
            </w:pPr>
            <w:bookmarkStart w:id="102" w:name="_Toc438438830"/>
            <w:bookmarkStart w:id="103" w:name="_Toc438532578"/>
            <w:bookmarkStart w:id="104" w:name="_Toc438733974"/>
            <w:bookmarkStart w:id="105" w:name="_Toc438907013"/>
            <w:bookmarkStart w:id="106" w:name="_Toc438907212"/>
            <w:bookmarkStart w:id="107" w:name="_Toc192578424"/>
            <w:bookmarkStart w:id="108" w:name="_Toc129357952"/>
            <w:bookmarkStart w:id="109" w:name="_Toc129547894"/>
            <w:r w:rsidRPr="00800D87">
              <w:rPr>
                <w:rFonts w:ascii="Times New Roman" w:hAnsi="Times New Roman"/>
                <w:b/>
                <w:bCs/>
                <w:color w:val="000000" w:themeColor="text1"/>
                <w:sz w:val="24"/>
                <w:szCs w:val="24"/>
              </w:rPr>
              <w:t>Cost of Bidding</w:t>
            </w:r>
            <w:bookmarkEnd w:id="102"/>
            <w:bookmarkEnd w:id="103"/>
            <w:bookmarkEnd w:id="104"/>
            <w:bookmarkEnd w:id="105"/>
            <w:bookmarkEnd w:id="106"/>
            <w:bookmarkEnd w:id="107"/>
            <w:bookmarkEnd w:id="108"/>
            <w:bookmarkEnd w:id="109"/>
          </w:p>
        </w:tc>
        <w:tc>
          <w:tcPr>
            <w:tcW w:w="6115" w:type="dxa"/>
          </w:tcPr>
          <w:p w14:paraId="54782CF0" w14:textId="77777777" w:rsidR="00CE3AEC" w:rsidRPr="00800D87" w:rsidRDefault="00CE3AEC" w:rsidP="00C80DAC">
            <w:pPr>
              <w:numPr>
                <w:ilvl w:val="1"/>
                <w:numId w:val="3"/>
              </w:numPr>
              <w:spacing w:after="160" w:line="276" w:lineRule="auto"/>
              <w:ind w:hanging="78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The Bidder shall bear all costs associated with the preparation and submission of its Bid, and the </w:t>
            </w:r>
            <w:r w:rsidRPr="00800D87">
              <w:rPr>
                <w:rFonts w:ascii="Times New Roman" w:eastAsia="Arial Unicode MS" w:hAnsi="Times New Roman" w:cs="Times New Roman"/>
                <w:iCs/>
                <w:sz w:val="24"/>
                <w:szCs w:val="20"/>
                <w:lang w:val="en-029"/>
              </w:rPr>
              <w:t>Purchaser</w:t>
            </w:r>
            <w:r w:rsidRPr="00800D87">
              <w:rPr>
                <w:rFonts w:ascii="Times New Roman" w:eastAsia="Times New Roman" w:hAnsi="Times New Roman" w:cs="Times New Roman"/>
                <w:sz w:val="24"/>
                <w:szCs w:val="20"/>
                <w:lang w:val="en-029"/>
              </w:rPr>
              <w:t xml:space="preserve"> shall not be responsible or liable for those costs, regardless of the conduct or outcome of the Bidding process.</w:t>
            </w:r>
          </w:p>
          <w:p w14:paraId="55833B15" w14:textId="77777777" w:rsidR="004D6449" w:rsidRPr="00800D87" w:rsidRDefault="004D6449" w:rsidP="00CE3AEC">
            <w:pPr>
              <w:spacing w:line="276" w:lineRule="auto"/>
              <w:contextualSpacing/>
              <w:jc w:val="both"/>
              <w:rPr>
                <w:rFonts w:ascii="Times New Roman" w:eastAsia="Times New Roman" w:hAnsi="Times New Roman" w:cs="Times New Roman"/>
                <w:sz w:val="24"/>
                <w:szCs w:val="20"/>
                <w:lang w:val="en-029"/>
              </w:rPr>
            </w:pPr>
          </w:p>
        </w:tc>
      </w:tr>
      <w:tr w:rsidR="00CE3AEC" w:rsidRPr="00800D87" w14:paraId="624606E7" w14:textId="77777777" w:rsidTr="3086CD6C">
        <w:tc>
          <w:tcPr>
            <w:tcW w:w="3235" w:type="dxa"/>
          </w:tcPr>
          <w:p w14:paraId="55ABC6FF" w14:textId="09B1A840" w:rsidR="00CE3AEC" w:rsidRPr="00800D87" w:rsidRDefault="006B09C0" w:rsidP="00C80DAC">
            <w:pPr>
              <w:pStyle w:val="Heading2"/>
              <w:numPr>
                <w:ilvl w:val="0"/>
                <w:numId w:val="3"/>
              </w:numPr>
              <w:ind w:left="340" w:hanging="340"/>
              <w:rPr>
                <w:rFonts w:ascii="Times New Roman" w:hAnsi="Times New Roman"/>
                <w:b/>
                <w:bCs/>
                <w:vanish/>
                <w:sz w:val="24"/>
                <w:szCs w:val="24"/>
              </w:rPr>
            </w:pPr>
            <w:bookmarkStart w:id="110" w:name="_Toc438438831"/>
            <w:bookmarkStart w:id="111" w:name="_Toc438532579"/>
            <w:bookmarkStart w:id="112" w:name="_Toc438733975"/>
            <w:bookmarkStart w:id="113" w:name="_Toc438907014"/>
            <w:bookmarkStart w:id="114" w:name="_Toc438907213"/>
            <w:bookmarkStart w:id="115" w:name="_Toc192578425"/>
            <w:bookmarkStart w:id="116" w:name="_Toc129357953"/>
            <w:bookmarkStart w:id="117" w:name="_Toc129547895"/>
            <w:r w:rsidRPr="00800D87">
              <w:rPr>
                <w:rFonts w:ascii="Times New Roman" w:hAnsi="Times New Roman"/>
                <w:b/>
                <w:bCs/>
                <w:color w:val="000000" w:themeColor="text1"/>
                <w:sz w:val="24"/>
                <w:szCs w:val="24"/>
              </w:rPr>
              <w:t>Language of Bid</w:t>
            </w:r>
            <w:bookmarkEnd w:id="110"/>
            <w:bookmarkEnd w:id="111"/>
            <w:bookmarkEnd w:id="112"/>
            <w:bookmarkEnd w:id="113"/>
            <w:bookmarkEnd w:id="114"/>
            <w:bookmarkEnd w:id="115"/>
            <w:bookmarkEnd w:id="116"/>
            <w:bookmarkEnd w:id="117"/>
          </w:p>
        </w:tc>
        <w:tc>
          <w:tcPr>
            <w:tcW w:w="6115" w:type="dxa"/>
          </w:tcPr>
          <w:p w14:paraId="39FE0D03" w14:textId="6DE9E89B" w:rsidR="0088003E" w:rsidRPr="00800D87" w:rsidRDefault="0088003E" w:rsidP="00C80DAC">
            <w:pPr>
              <w:pStyle w:val="ListParagraph"/>
              <w:numPr>
                <w:ilvl w:val="1"/>
                <w:numId w:val="3"/>
              </w:numPr>
              <w:spacing w:line="276" w:lineRule="auto"/>
              <w:ind w:hanging="760"/>
            </w:pPr>
            <w:r w:rsidRPr="00800D87">
              <w:t xml:space="preserve">The Bid, as well as all correspondence and documents relating to the Bid exchanged by the Bidder and the </w:t>
            </w:r>
            <w:r w:rsidRPr="00800D87">
              <w:rPr>
                <w:rFonts w:eastAsia="Arial Unicode MS"/>
                <w:iCs/>
              </w:rPr>
              <w:t>Purchaser</w:t>
            </w:r>
            <w:r w:rsidRPr="00800D87">
              <w:t xml:space="preserve">, shall be written in the language </w:t>
            </w:r>
            <w:r w:rsidRPr="00800D87">
              <w:rPr>
                <w:b/>
                <w:bCs/>
              </w:rPr>
              <w:t>specified</w:t>
            </w:r>
          </w:p>
        </w:tc>
      </w:tr>
      <w:tr w:rsidR="00CE3AEC" w:rsidRPr="00800D87" w14:paraId="53E37255" w14:textId="77777777" w:rsidTr="3086CD6C">
        <w:trPr>
          <w:hidden/>
        </w:trPr>
        <w:tc>
          <w:tcPr>
            <w:tcW w:w="3235" w:type="dxa"/>
          </w:tcPr>
          <w:p w14:paraId="0073D520" w14:textId="77777777" w:rsidR="00CE3AEC" w:rsidRPr="00800D87" w:rsidRDefault="00CE3AE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76C3E2DF" w14:textId="54B711A3" w:rsidR="00CE3AEC" w:rsidRPr="00800D87" w:rsidRDefault="0088003E" w:rsidP="0088003E">
            <w:pPr>
              <w:spacing w:line="276" w:lineRule="auto"/>
              <w:ind w:left="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bCs/>
                <w:sz w:val="24"/>
                <w:szCs w:val="20"/>
                <w:lang w:val="en-029"/>
              </w:rPr>
              <w:t>in the BDS.</w:t>
            </w:r>
            <w:r w:rsidRPr="00800D87">
              <w:rPr>
                <w:rFonts w:ascii="Times New Roman" w:eastAsia="Times New Roman" w:hAnsi="Times New Roman" w:cs="Times New Roman"/>
                <w:sz w:val="24"/>
                <w:szCs w:val="20"/>
                <w:lang w:val="en-029"/>
              </w:rPr>
              <w:t xml:space="preserve">  Supporting documents and printed literature that are part of the Bid may be in another language provided they are accompanied by an accurate translation of the relevant passages in that language, in which case, for purposes of interpretation of the Bid, such translation shall govern.</w:t>
            </w:r>
          </w:p>
        </w:tc>
      </w:tr>
      <w:tr w:rsidR="00CC2F4F" w:rsidRPr="00800D87" w14:paraId="0A45D8A2" w14:textId="77777777" w:rsidTr="3086CD6C">
        <w:tc>
          <w:tcPr>
            <w:tcW w:w="3235" w:type="dxa"/>
          </w:tcPr>
          <w:p w14:paraId="31B55406" w14:textId="778297D7" w:rsidR="00CC2F4F" w:rsidRPr="00800D87" w:rsidRDefault="00CC2F4F" w:rsidP="00C80DAC">
            <w:pPr>
              <w:pStyle w:val="Heading2"/>
              <w:numPr>
                <w:ilvl w:val="0"/>
                <w:numId w:val="3"/>
              </w:numPr>
              <w:tabs>
                <w:tab w:val="left" w:pos="342"/>
              </w:tabs>
              <w:spacing w:before="0" w:line="276" w:lineRule="auto"/>
              <w:ind w:left="338" w:hanging="338"/>
              <w:rPr>
                <w:rFonts w:ascii="Times New Roman" w:hAnsi="Times New Roman"/>
                <w:b/>
                <w:bCs/>
                <w:sz w:val="24"/>
                <w:szCs w:val="24"/>
              </w:rPr>
            </w:pPr>
            <w:bookmarkStart w:id="118" w:name="_Toc438438832"/>
            <w:bookmarkStart w:id="119" w:name="_Toc438532580"/>
            <w:bookmarkStart w:id="120" w:name="_Toc438733976"/>
            <w:bookmarkStart w:id="121" w:name="_Toc438907015"/>
            <w:bookmarkStart w:id="122" w:name="_Toc438907214"/>
            <w:bookmarkStart w:id="123" w:name="_Toc192578426"/>
            <w:bookmarkStart w:id="124" w:name="_Toc129357954"/>
            <w:bookmarkStart w:id="125" w:name="_Toc129547896"/>
            <w:r w:rsidRPr="00800D87">
              <w:rPr>
                <w:rFonts w:ascii="Times New Roman" w:hAnsi="Times New Roman"/>
                <w:b/>
                <w:bCs/>
                <w:color w:val="000000" w:themeColor="text1"/>
                <w:sz w:val="24"/>
                <w:szCs w:val="24"/>
              </w:rPr>
              <w:lastRenderedPageBreak/>
              <w:t>Documents Comprising the Bid</w:t>
            </w:r>
            <w:bookmarkEnd w:id="118"/>
            <w:bookmarkEnd w:id="119"/>
            <w:bookmarkEnd w:id="120"/>
            <w:bookmarkEnd w:id="121"/>
            <w:bookmarkEnd w:id="122"/>
            <w:bookmarkEnd w:id="123"/>
            <w:bookmarkEnd w:id="124"/>
            <w:bookmarkEnd w:id="125"/>
          </w:p>
        </w:tc>
        <w:tc>
          <w:tcPr>
            <w:tcW w:w="6115" w:type="dxa"/>
          </w:tcPr>
          <w:p w14:paraId="18CE6696" w14:textId="77777777" w:rsidR="00863BAC" w:rsidRPr="00800D87" w:rsidRDefault="00863BAC" w:rsidP="00C80DAC">
            <w:pPr>
              <w:numPr>
                <w:ilvl w:val="1"/>
                <w:numId w:val="3"/>
              </w:numPr>
              <w:spacing w:line="276" w:lineRule="auto"/>
              <w:ind w:hanging="78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The Bid shall comprise the following:</w:t>
            </w:r>
          </w:p>
          <w:p w14:paraId="414241E3"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25E6808D" w14:textId="2864D176" w:rsidR="00863BAC" w:rsidRPr="00800D87" w:rsidRDefault="00863BAC" w:rsidP="00C80DAC">
            <w:pPr>
              <w:numPr>
                <w:ilvl w:val="0"/>
                <w:numId w:val="10"/>
              </w:numPr>
              <w:spacing w:line="276" w:lineRule="auto"/>
              <w:ind w:left="1420" w:hanging="65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bCs/>
                <w:sz w:val="24"/>
                <w:szCs w:val="20"/>
                <w:lang w:val="en-029"/>
              </w:rPr>
              <w:t>Letter of Bid</w:t>
            </w:r>
            <w:r w:rsidRPr="00800D87">
              <w:rPr>
                <w:rFonts w:ascii="Times New Roman" w:eastAsia="Times New Roman" w:hAnsi="Times New Roman" w:cs="Times New Roman"/>
                <w:sz w:val="24"/>
                <w:szCs w:val="20"/>
                <w:lang w:val="en-029"/>
              </w:rPr>
              <w:t xml:space="preserve"> prepared in accordance with </w:t>
            </w:r>
            <w:r w:rsidRPr="00800D87">
              <w:rPr>
                <w:rFonts w:ascii="Times New Roman" w:eastAsia="Times New Roman" w:hAnsi="Times New Roman" w:cs="Times New Roman"/>
                <w:b/>
                <w:bCs/>
                <w:sz w:val="24"/>
                <w:szCs w:val="20"/>
                <w:lang w:val="en-029"/>
              </w:rPr>
              <w:t>ITB</w:t>
            </w:r>
            <w:r w:rsidR="004672D1" w:rsidRPr="00800D87">
              <w:rPr>
                <w:rFonts w:ascii="Times New Roman" w:eastAsia="Times New Roman" w:hAnsi="Times New Roman" w:cs="Times New Roman"/>
                <w:b/>
                <w:bCs/>
                <w:sz w:val="24"/>
                <w:szCs w:val="20"/>
                <w:lang w:val="en-029"/>
              </w:rPr>
              <w:t> </w:t>
            </w:r>
            <w:r w:rsidRPr="00800D87">
              <w:rPr>
                <w:rFonts w:ascii="Times New Roman" w:eastAsia="Times New Roman" w:hAnsi="Times New Roman" w:cs="Times New Roman"/>
                <w:b/>
                <w:bCs/>
                <w:sz w:val="24"/>
                <w:szCs w:val="20"/>
                <w:lang w:val="en-029"/>
              </w:rPr>
              <w:t>12;</w:t>
            </w:r>
          </w:p>
          <w:p w14:paraId="16DE67F5" w14:textId="77777777" w:rsidR="00863BAC" w:rsidRPr="00800D87" w:rsidRDefault="00863BAC" w:rsidP="003F6B63">
            <w:pPr>
              <w:spacing w:line="276" w:lineRule="auto"/>
              <w:ind w:left="1420" w:hanging="650"/>
              <w:jc w:val="both"/>
              <w:rPr>
                <w:rFonts w:ascii="Times New Roman" w:eastAsia="Times New Roman" w:hAnsi="Times New Roman" w:cs="Times New Roman"/>
                <w:sz w:val="24"/>
                <w:szCs w:val="20"/>
                <w:lang w:val="en-029"/>
              </w:rPr>
            </w:pPr>
          </w:p>
          <w:p w14:paraId="6D46E776" w14:textId="77777777" w:rsidR="00863BAC" w:rsidRPr="00800D87" w:rsidRDefault="00863BAC" w:rsidP="00C80DAC">
            <w:pPr>
              <w:numPr>
                <w:ilvl w:val="0"/>
                <w:numId w:val="10"/>
              </w:numPr>
              <w:spacing w:line="276" w:lineRule="auto"/>
              <w:ind w:left="1420" w:hanging="65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b/>
                <w:bCs/>
                <w:sz w:val="24"/>
                <w:szCs w:val="20"/>
                <w:lang w:val="en-029"/>
              </w:rPr>
              <w:t>Price Schedules</w:t>
            </w:r>
            <w:r w:rsidRPr="00800D87">
              <w:rPr>
                <w:rFonts w:ascii="Times New Roman" w:eastAsia="Times New Roman" w:hAnsi="Times New Roman" w:cs="Times New Roman"/>
                <w:sz w:val="24"/>
                <w:szCs w:val="20"/>
                <w:lang w:val="en-029"/>
              </w:rPr>
              <w:t xml:space="preserve">, as provided in Section IV, Bidding </w:t>
            </w:r>
            <w:r w:rsidRPr="00800D87">
              <w:rPr>
                <w:rFonts w:ascii="Times New Roman" w:eastAsia="Times New Roman" w:hAnsi="Times New Roman" w:cs="Times New Roman"/>
                <w:sz w:val="24"/>
                <w:szCs w:val="24"/>
                <w:lang w:val="en-029"/>
              </w:rPr>
              <w:t xml:space="preserve">Forms, completed in accordance with </w:t>
            </w:r>
            <w:r w:rsidRPr="00800D87">
              <w:rPr>
                <w:rFonts w:ascii="Times New Roman" w:eastAsia="Times New Roman" w:hAnsi="Times New Roman" w:cs="Times New Roman"/>
                <w:b/>
                <w:bCs/>
                <w:sz w:val="24"/>
                <w:szCs w:val="24"/>
                <w:lang w:val="en-029"/>
              </w:rPr>
              <w:t>ITB 12</w:t>
            </w:r>
            <w:r w:rsidRPr="00800D87">
              <w:rPr>
                <w:rFonts w:ascii="Times New Roman" w:eastAsia="Times New Roman" w:hAnsi="Times New Roman" w:cs="Times New Roman"/>
                <w:sz w:val="24"/>
                <w:szCs w:val="24"/>
                <w:lang w:val="en-029"/>
              </w:rPr>
              <w:t xml:space="preserve"> and </w:t>
            </w:r>
            <w:r w:rsidRPr="00800D87">
              <w:rPr>
                <w:rFonts w:ascii="Times New Roman" w:eastAsia="Times New Roman" w:hAnsi="Times New Roman" w:cs="Times New Roman"/>
                <w:b/>
                <w:bCs/>
                <w:sz w:val="24"/>
                <w:szCs w:val="24"/>
                <w:lang w:val="en-029"/>
              </w:rPr>
              <w:t>ITB 14</w:t>
            </w:r>
            <w:r w:rsidRPr="00800D87">
              <w:rPr>
                <w:rFonts w:ascii="Times New Roman" w:eastAsia="Times New Roman" w:hAnsi="Times New Roman" w:cs="Times New Roman"/>
                <w:sz w:val="24"/>
                <w:szCs w:val="24"/>
                <w:lang w:val="en-029"/>
              </w:rPr>
              <w:t>;</w:t>
            </w:r>
          </w:p>
          <w:p w14:paraId="542A8251" w14:textId="77777777" w:rsidR="00863BAC" w:rsidRPr="00800D87" w:rsidRDefault="00863BAC" w:rsidP="003F6B63">
            <w:pPr>
              <w:spacing w:line="276" w:lineRule="auto"/>
              <w:ind w:left="1420" w:hanging="650"/>
              <w:jc w:val="both"/>
              <w:rPr>
                <w:rFonts w:ascii="Times New Roman" w:eastAsia="Times New Roman" w:hAnsi="Times New Roman" w:cs="Times New Roman"/>
                <w:sz w:val="24"/>
                <w:szCs w:val="24"/>
                <w:lang w:val="en-029"/>
              </w:rPr>
            </w:pPr>
          </w:p>
          <w:p w14:paraId="7DD63F5B" w14:textId="77777777" w:rsidR="00863BAC" w:rsidRPr="00800D87" w:rsidRDefault="00863BAC" w:rsidP="00C80DAC">
            <w:pPr>
              <w:numPr>
                <w:ilvl w:val="0"/>
                <w:numId w:val="10"/>
              </w:numPr>
              <w:spacing w:line="276" w:lineRule="auto"/>
              <w:ind w:left="1420" w:hanging="65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bCs/>
                <w:sz w:val="24"/>
                <w:szCs w:val="24"/>
                <w:lang w:val="en-029"/>
              </w:rPr>
              <w:t>Bid Security</w:t>
            </w:r>
            <w:r w:rsidRPr="00800D87">
              <w:rPr>
                <w:rFonts w:ascii="Times New Roman" w:eastAsia="Times New Roman" w:hAnsi="Times New Roman" w:cs="Times New Roman"/>
                <w:sz w:val="24"/>
                <w:szCs w:val="24"/>
                <w:lang w:val="en-029"/>
              </w:rPr>
              <w:t xml:space="preserve"> </w:t>
            </w:r>
            <w:r w:rsidRPr="00800D87">
              <w:rPr>
                <w:rFonts w:ascii="Times New Roman" w:eastAsia="Times New Roman" w:hAnsi="Times New Roman" w:cs="Times New Roman"/>
                <w:iCs/>
                <w:sz w:val="24"/>
                <w:szCs w:val="24"/>
                <w:lang w:val="en-029"/>
              </w:rPr>
              <w:t xml:space="preserve">or </w:t>
            </w:r>
            <w:r w:rsidRPr="00800D87">
              <w:rPr>
                <w:rFonts w:ascii="Times New Roman" w:eastAsia="Times New Roman" w:hAnsi="Times New Roman" w:cs="Times New Roman"/>
                <w:b/>
                <w:bCs/>
                <w:iCs/>
                <w:sz w:val="24"/>
                <w:szCs w:val="24"/>
                <w:lang w:val="en-029"/>
              </w:rPr>
              <w:t>Bid Securing Declaration</w:t>
            </w:r>
            <w:r w:rsidRPr="00800D87">
              <w:rPr>
                <w:rFonts w:ascii="Times New Roman" w:eastAsia="Times New Roman" w:hAnsi="Times New Roman" w:cs="Times New Roman"/>
                <w:sz w:val="24"/>
                <w:szCs w:val="24"/>
                <w:lang w:val="en-029"/>
              </w:rPr>
              <w:t xml:space="preserve">, in accordance with </w:t>
            </w:r>
            <w:r w:rsidRPr="00800D87">
              <w:rPr>
                <w:rFonts w:ascii="Times New Roman" w:eastAsia="Times New Roman" w:hAnsi="Times New Roman" w:cs="Times New Roman"/>
                <w:b/>
                <w:bCs/>
                <w:sz w:val="24"/>
                <w:szCs w:val="24"/>
                <w:lang w:val="en-029"/>
              </w:rPr>
              <w:t>ITB 19;</w:t>
            </w:r>
          </w:p>
          <w:p w14:paraId="1F496F69" w14:textId="77777777" w:rsidR="00863BAC" w:rsidRPr="00800D87" w:rsidRDefault="00863BAC" w:rsidP="003F6B63">
            <w:pPr>
              <w:spacing w:line="276" w:lineRule="auto"/>
              <w:ind w:left="1420" w:hanging="650"/>
              <w:jc w:val="both"/>
              <w:rPr>
                <w:rFonts w:ascii="Times New Roman" w:eastAsia="Times New Roman" w:hAnsi="Times New Roman" w:cs="Times New Roman"/>
                <w:sz w:val="24"/>
                <w:szCs w:val="20"/>
                <w:lang w:val="en-029"/>
              </w:rPr>
            </w:pPr>
          </w:p>
          <w:p w14:paraId="5F43D19B" w14:textId="77777777" w:rsidR="00863BAC" w:rsidRPr="00800D87" w:rsidRDefault="00863BAC" w:rsidP="00C80DAC">
            <w:pPr>
              <w:numPr>
                <w:ilvl w:val="0"/>
                <w:numId w:val="10"/>
              </w:numPr>
              <w:spacing w:line="276" w:lineRule="auto"/>
              <w:ind w:left="1420" w:hanging="65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b/>
                <w:bCs/>
                <w:sz w:val="24"/>
                <w:szCs w:val="24"/>
                <w:lang w:val="en-029"/>
              </w:rPr>
              <w:t>Alternative Bid</w:t>
            </w:r>
            <w:r w:rsidRPr="00800D87">
              <w:rPr>
                <w:rFonts w:ascii="Times New Roman" w:eastAsia="Times New Roman" w:hAnsi="Times New Roman" w:cs="Times New Roman"/>
                <w:sz w:val="24"/>
                <w:szCs w:val="24"/>
                <w:lang w:val="en-029"/>
              </w:rPr>
              <w:t xml:space="preserve">: if permissible, in accordance with </w:t>
            </w:r>
            <w:r w:rsidRPr="00800D87">
              <w:rPr>
                <w:rFonts w:ascii="Times New Roman" w:eastAsia="Times New Roman" w:hAnsi="Times New Roman" w:cs="Times New Roman"/>
                <w:b/>
                <w:bCs/>
                <w:sz w:val="24"/>
                <w:szCs w:val="24"/>
                <w:lang w:val="en-029"/>
              </w:rPr>
              <w:t>ITB 13</w:t>
            </w:r>
            <w:r w:rsidRPr="00800D87">
              <w:rPr>
                <w:rFonts w:ascii="Times New Roman" w:eastAsia="Times New Roman" w:hAnsi="Times New Roman" w:cs="Times New Roman"/>
                <w:sz w:val="24"/>
                <w:szCs w:val="24"/>
                <w:lang w:val="en-029"/>
              </w:rPr>
              <w:t>;</w:t>
            </w:r>
          </w:p>
          <w:p w14:paraId="47CD0591" w14:textId="77777777" w:rsidR="00AF1609" w:rsidRPr="00800D87" w:rsidRDefault="00AF1609" w:rsidP="003F6B63">
            <w:pPr>
              <w:spacing w:line="276" w:lineRule="auto"/>
              <w:ind w:left="1420" w:hanging="650"/>
              <w:jc w:val="both"/>
              <w:rPr>
                <w:rFonts w:ascii="Times New Roman" w:eastAsia="Times New Roman" w:hAnsi="Times New Roman" w:cs="Times New Roman"/>
                <w:sz w:val="24"/>
                <w:szCs w:val="24"/>
                <w:lang w:val="en-029"/>
              </w:rPr>
            </w:pPr>
          </w:p>
          <w:p w14:paraId="1F5B78D9" w14:textId="63451F10" w:rsidR="00863BAC" w:rsidRPr="00800D87" w:rsidRDefault="00863BAC" w:rsidP="00C80DAC">
            <w:pPr>
              <w:numPr>
                <w:ilvl w:val="0"/>
                <w:numId w:val="10"/>
              </w:numPr>
              <w:spacing w:line="276" w:lineRule="auto"/>
              <w:ind w:left="1420" w:hanging="650"/>
              <w:contextualSpacing/>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4"/>
                <w:lang w:val="en-029"/>
              </w:rPr>
              <w:t>Authori</w:t>
            </w:r>
            <w:r w:rsidR="00421E01" w:rsidRPr="00800D87">
              <w:rPr>
                <w:rFonts w:ascii="Times New Roman" w:eastAsia="Times New Roman" w:hAnsi="Times New Roman" w:cs="Times New Roman"/>
                <w:b/>
                <w:bCs/>
                <w:sz w:val="24"/>
                <w:szCs w:val="24"/>
                <w:lang w:val="en-029"/>
              </w:rPr>
              <w:t>s</w:t>
            </w:r>
            <w:r w:rsidRPr="00800D87">
              <w:rPr>
                <w:rFonts w:ascii="Times New Roman" w:eastAsia="Times New Roman" w:hAnsi="Times New Roman" w:cs="Times New Roman"/>
                <w:b/>
                <w:bCs/>
                <w:sz w:val="24"/>
                <w:szCs w:val="24"/>
                <w:lang w:val="en-029"/>
              </w:rPr>
              <w:t>ation</w:t>
            </w:r>
            <w:r w:rsidRPr="00800D87">
              <w:rPr>
                <w:rFonts w:ascii="Times New Roman" w:eastAsia="Times New Roman" w:hAnsi="Times New Roman" w:cs="Times New Roman"/>
                <w:sz w:val="24"/>
                <w:szCs w:val="24"/>
                <w:lang w:val="en-029"/>
              </w:rPr>
              <w:t>: written confirmation authori</w:t>
            </w:r>
            <w:r w:rsidR="00B72758" w:rsidRPr="00800D87">
              <w:rPr>
                <w:rFonts w:ascii="Times New Roman" w:eastAsia="Times New Roman" w:hAnsi="Times New Roman" w:cs="Times New Roman"/>
                <w:sz w:val="24"/>
                <w:szCs w:val="24"/>
                <w:lang w:val="en-029"/>
              </w:rPr>
              <w:t>s</w:t>
            </w:r>
            <w:r w:rsidRPr="00800D87">
              <w:rPr>
                <w:rFonts w:ascii="Times New Roman" w:eastAsia="Times New Roman" w:hAnsi="Times New Roman" w:cs="Times New Roman"/>
                <w:sz w:val="24"/>
                <w:szCs w:val="24"/>
                <w:lang w:val="en-029"/>
              </w:rPr>
              <w:t xml:space="preserve">ing the signatory of the Bid to commit the Bidder, in accordance with </w:t>
            </w:r>
            <w:r w:rsidRPr="00800D87">
              <w:rPr>
                <w:rFonts w:ascii="Times New Roman" w:eastAsia="Times New Roman" w:hAnsi="Times New Roman" w:cs="Times New Roman"/>
                <w:b/>
                <w:bCs/>
                <w:sz w:val="24"/>
                <w:szCs w:val="24"/>
                <w:lang w:val="en-029"/>
              </w:rPr>
              <w:t>ITB 20.2</w:t>
            </w:r>
            <w:r w:rsidRPr="00800D87">
              <w:rPr>
                <w:rFonts w:ascii="Times New Roman" w:eastAsia="Times New Roman" w:hAnsi="Times New Roman" w:cs="Times New Roman"/>
                <w:sz w:val="24"/>
                <w:szCs w:val="24"/>
                <w:lang w:val="en-029"/>
              </w:rPr>
              <w:t xml:space="preserve"> and </w:t>
            </w:r>
            <w:r w:rsidRPr="00800D87">
              <w:rPr>
                <w:rFonts w:ascii="Times New Roman" w:eastAsia="Times New Roman" w:hAnsi="Times New Roman" w:cs="Times New Roman"/>
                <w:b/>
                <w:bCs/>
                <w:sz w:val="24"/>
                <w:szCs w:val="24"/>
                <w:lang w:val="en-029"/>
              </w:rPr>
              <w:t>ITB 20.3;</w:t>
            </w:r>
          </w:p>
          <w:p w14:paraId="146538EF" w14:textId="77777777" w:rsidR="00CC2F4F" w:rsidRPr="00800D87" w:rsidRDefault="00CC2F4F" w:rsidP="003F6B63">
            <w:pPr>
              <w:spacing w:line="276" w:lineRule="auto"/>
              <w:ind w:left="760"/>
              <w:contextualSpacing/>
              <w:jc w:val="both"/>
              <w:rPr>
                <w:rFonts w:ascii="Times New Roman" w:eastAsia="Times New Roman" w:hAnsi="Times New Roman" w:cs="Times New Roman"/>
                <w:sz w:val="24"/>
                <w:szCs w:val="20"/>
                <w:lang w:val="en-029"/>
              </w:rPr>
            </w:pPr>
          </w:p>
        </w:tc>
      </w:tr>
      <w:tr w:rsidR="00CC2F4F" w:rsidRPr="00800D87" w14:paraId="1B94A5E0" w14:textId="77777777" w:rsidTr="3086CD6C">
        <w:tc>
          <w:tcPr>
            <w:tcW w:w="3235" w:type="dxa"/>
          </w:tcPr>
          <w:p w14:paraId="2B82572C" w14:textId="77777777" w:rsidR="00CC2F4F" w:rsidRPr="00800D87" w:rsidRDefault="00CC2F4F" w:rsidP="003F6B63">
            <w:pPr>
              <w:pStyle w:val="Heading2"/>
              <w:tabs>
                <w:tab w:val="left" w:pos="377"/>
              </w:tabs>
              <w:spacing w:before="0" w:line="276" w:lineRule="auto"/>
              <w:ind w:left="428"/>
              <w:rPr>
                <w:rFonts w:ascii="Times New Roman" w:hAnsi="Times New Roman"/>
                <w:b/>
                <w:bCs/>
                <w:color w:val="000000" w:themeColor="text1"/>
                <w:sz w:val="24"/>
                <w:szCs w:val="24"/>
              </w:rPr>
            </w:pPr>
          </w:p>
        </w:tc>
        <w:tc>
          <w:tcPr>
            <w:tcW w:w="6115" w:type="dxa"/>
          </w:tcPr>
          <w:p w14:paraId="5AC5B652" w14:textId="77777777" w:rsidR="00863BAC" w:rsidRPr="00800D87" w:rsidRDefault="00863BAC" w:rsidP="00C80DAC">
            <w:pPr>
              <w:numPr>
                <w:ilvl w:val="0"/>
                <w:numId w:val="10"/>
              </w:numPr>
              <w:spacing w:line="276" w:lineRule="auto"/>
              <w:ind w:left="1420" w:hanging="63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bCs/>
                <w:sz w:val="24"/>
                <w:szCs w:val="24"/>
                <w:lang w:val="en-029"/>
              </w:rPr>
              <w:t>Qualifications</w:t>
            </w:r>
            <w:r w:rsidRPr="00800D87">
              <w:rPr>
                <w:rFonts w:ascii="Times New Roman" w:eastAsia="Times New Roman" w:hAnsi="Times New Roman" w:cs="Times New Roman"/>
                <w:sz w:val="24"/>
                <w:szCs w:val="24"/>
                <w:lang w:val="en-029"/>
              </w:rPr>
              <w:t xml:space="preserve">: documentary evidence in accordance with </w:t>
            </w:r>
            <w:r w:rsidRPr="00800D87">
              <w:rPr>
                <w:rFonts w:ascii="Times New Roman" w:eastAsia="Times New Roman" w:hAnsi="Times New Roman" w:cs="Times New Roman"/>
                <w:b/>
                <w:bCs/>
                <w:sz w:val="24"/>
                <w:szCs w:val="24"/>
                <w:lang w:val="en-029"/>
              </w:rPr>
              <w:t>ITB 17</w:t>
            </w:r>
            <w:r w:rsidRPr="00800D87">
              <w:rPr>
                <w:rFonts w:ascii="Times New Roman" w:eastAsia="Times New Roman" w:hAnsi="Times New Roman" w:cs="Times New Roman"/>
                <w:sz w:val="24"/>
                <w:szCs w:val="24"/>
                <w:lang w:val="en-029"/>
              </w:rPr>
              <w:t xml:space="preserve"> establishing the Bidder’s qualifications to perform the Contract if its Bid is accepted;</w:t>
            </w:r>
          </w:p>
          <w:p w14:paraId="5DDCF546" w14:textId="77777777" w:rsidR="000F2509" w:rsidRPr="00800D87" w:rsidRDefault="000F2509" w:rsidP="000F2509">
            <w:pPr>
              <w:spacing w:line="276" w:lineRule="auto"/>
              <w:ind w:left="1420"/>
              <w:contextualSpacing/>
              <w:jc w:val="both"/>
              <w:rPr>
                <w:rFonts w:ascii="Times New Roman" w:eastAsia="Times New Roman" w:hAnsi="Times New Roman" w:cs="Times New Roman"/>
                <w:sz w:val="24"/>
                <w:szCs w:val="20"/>
                <w:lang w:val="en-029"/>
              </w:rPr>
            </w:pPr>
          </w:p>
          <w:p w14:paraId="00BA72B9" w14:textId="77777777" w:rsidR="000F2509" w:rsidRPr="00800D87" w:rsidRDefault="000F2509" w:rsidP="00C80DAC">
            <w:pPr>
              <w:numPr>
                <w:ilvl w:val="0"/>
                <w:numId w:val="10"/>
              </w:numPr>
              <w:spacing w:line="276" w:lineRule="auto"/>
              <w:ind w:left="1420" w:hanging="65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bCs/>
                <w:sz w:val="24"/>
                <w:szCs w:val="24"/>
                <w:lang w:val="en-029"/>
              </w:rPr>
              <w:t>Bidder’s Eligibility</w:t>
            </w:r>
            <w:r w:rsidRPr="00800D87">
              <w:rPr>
                <w:rFonts w:ascii="Times New Roman" w:eastAsia="Times New Roman" w:hAnsi="Times New Roman" w:cs="Times New Roman"/>
                <w:sz w:val="24"/>
                <w:szCs w:val="24"/>
                <w:lang w:val="en-029"/>
              </w:rPr>
              <w:t xml:space="preserve">: documentary evidence in accordance with </w:t>
            </w:r>
            <w:r w:rsidRPr="00800D87">
              <w:rPr>
                <w:rFonts w:ascii="Times New Roman" w:eastAsia="Times New Roman" w:hAnsi="Times New Roman" w:cs="Times New Roman"/>
                <w:b/>
                <w:bCs/>
                <w:sz w:val="24"/>
                <w:szCs w:val="24"/>
                <w:lang w:val="en-029"/>
              </w:rPr>
              <w:t>ITB 17</w:t>
            </w:r>
            <w:r w:rsidRPr="00800D87">
              <w:rPr>
                <w:rFonts w:ascii="Times New Roman" w:eastAsia="Times New Roman" w:hAnsi="Times New Roman" w:cs="Times New Roman"/>
                <w:sz w:val="24"/>
                <w:szCs w:val="24"/>
                <w:lang w:val="en-029"/>
              </w:rPr>
              <w:t xml:space="preserve"> establishing the Bidder’s eligibility to Bid;</w:t>
            </w:r>
          </w:p>
          <w:p w14:paraId="0BCFD317" w14:textId="77777777" w:rsidR="000F2509" w:rsidRPr="00800D87" w:rsidRDefault="000F2509" w:rsidP="000F2509">
            <w:pPr>
              <w:spacing w:line="276" w:lineRule="auto"/>
              <w:ind w:left="1420" w:hanging="650"/>
              <w:jc w:val="both"/>
              <w:rPr>
                <w:rFonts w:ascii="Times New Roman" w:eastAsia="Times New Roman" w:hAnsi="Times New Roman" w:cs="Times New Roman"/>
                <w:sz w:val="24"/>
                <w:szCs w:val="20"/>
                <w:lang w:val="en-029"/>
              </w:rPr>
            </w:pPr>
          </w:p>
          <w:p w14:paraId="3EE1CF75" w14:textId="77777777" w:rsidR="000F2509" w:rsidRPr="00800D87" w:rsidRDefault="000F2509" w:rsidP="00C80DAC">
            <w:pPr>
              <w:numPr>
                <w:ilvl w:val="0"/>
                <w:numId w:val="10"/>
              </w:numPr>
              <w:spacing w:line="276" w:lineRule="auto"/>
              <w:ind w:left="1420" w:hanging="65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bCs/>
                <w:sz w:val="24"/>
                <w:szCs w:val="24"/>
                <w:lang w:val="en-029"/>
              </w:rPr>
              <w:t>Eligibility of Goods and Related Services</w:t>
            </w:r>
            <w:r w:rsidRPr="00800D87">
              <w:rPr>
                <w:rFonts w:ascii="Times New Roman" w:eastAsia="Times New Roman" w:hAnsi="Times New Roman" w:cs="Times New Roman"/>
                <w:sz w:val="24"/>
                <w:szCs w:val="24"/>
                <w:lang w:val="en-029"/>
              </w:rPr>
              <w:t xml:space="preserve">: documentary evidence in accordance with </w:t>
            </w:r>
            <w:r w:rsidRPr="00800D87">
              <w:rPr>
                <w:rFonts w:ascii="Times New Roman" w:eastAsia="Times New Roman" w:hAnsi="Times New Roman" w:cs="Times New Roman"/>
                <w:b/>
                <w:bCs/>
                <w:sz w:val="24"/>
                <w:szCs w:val="24"/>
                <w:lang w:val="en-029"/>
              </w:rPr>
              <w:t>ITB 16,</w:t>
            </w:r>
            <w:r w:rsidRPr="00800D87">
              <w:rPr>
                <w:rFonts w:ascii="Times New Roman" w:eastAsia="Times New Roman" w:hAnsi="Times New Roman" w:cs="Times New Roman"/>
                <w:sz w:val="24"/>
                <w:szCs w:val="24"/>
                <w:lang w:val="en-029"/>
              </w:rPr>
              <w:t xml:space="preserve"> establishing the eligibility of the Goods and Related Services to be supplied by the Bidder;</w:t>
            </w:r>
          </w:p>
          <w:p w14:paraId="32C4417F" w14:textId="77777777" w:rsidR="00D80CBC" w:rsidRPr="00800D87" w:rsidRDefault="00D80CBC" w:rsidP="003F6B63">
            <w:pPr>
              <w:spacing w:line="276" w:lineRule="auto"/>
              <w:ind w:left="1420"/>
              <w:contextualSpacing/>
              <w:jc w:val="both"/>
              <w:rPr>
                <w:rFonts w:ascii="Times New Roman" w:eastAsia="Times New Roman" w:hAnsi="Times New Roman" w:cs="Times New Roman"/>
                <w:sz w:val="24"/>
                <w:szCs w:val="20"/>
                <w:lang w:val="en-029"/>
              </w:rPr>
            </w:pPr>
          </w:p>
          <w:p w14:paraId="21223BE3" w14:textId="77777777" w:rsidR="00850EDE" w:rsidRPr="00800D87" w:rsidRDefault="00850EDE" w:rsidP="00C80DAC">
            <w:pPr>
              <w:numPr>
                <w:ilvl w:val="0"/>
                <w:numId w:val="10"/>
              </w:numPr>
              <w:spacing w:line="276" w:lineRule="auto"/>
              <w:ind w:left="1420" w:hanging="72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bCs/>
                <w:sz w:val="24"/>
                <w:szCs w:val="24"/>
                <w:lang w:val="en-029"/>
              </w:rPr>
              <w:t>Conformity</w:t>
            </w:r>
            <w:r w:rsidRPr="00800D87">
              <w:rPr>
                <w:rFonts w:ascii="Times New Roman" w:eastAsia="Times New Roman" w:hAnsi="Times New Roman" w:cs="Times New Roman"/>
                <w:sz w:val="24"/>
                <w:szCs w:val="24"/>
                <w:lang w:val="en-029"/>
              </w:rPr>
              <w:t xml:space="preserve">: documentary evidence in accordance with </w:t>
            </w:r>
            <w:r w:rsidRPr="00800D87">
              <w:rPr>
                <w:rFonts w:ascii="Times New Roman" w:eastAsia="Times New Roman" w:hAnsi="Times New Roman" w:cs="Times New Roman"/>
                <w:b/>
                <w:bCs/>
                <w:sz w:val="24"/>
                <w:szCs w:val="24"/>
                <w:lang w:val="en-029"/>
              </w:rPr>
              <w:t xml:space="preserve">ITB 16 </w:t>
            </w:r>
            <w:r w:rsidRPr="00800D87">
              <w:rPr>
                <w:rFonts w:ascii="Times New Roman" w:eastAsia="Times New Roman" w:hAnsi="Times New Roman" w:cs="Times New Roman"/>
                <w:sz w:val="24"/>
                <w:szCs w:val="24"/>
                <w:lang w:val="en-029"/>
              </w:rPr>
              <w:t xml:space="preserve">and </w:t>
            </w:r>
            <w:r w:rsidRPr="00800D87">
              <w:rPr>
                <w:rFonts w:ascii="Times New Roman" w:eastAsia="Times New Roman" w:hAnsi="Times New Roman" w:cs="Times New Roman"/>
                <w:b/>
                <w:bCs/>
                <w:sz w:val="24"/>
                <w:szCs w:val="24"/>
                <w:lang w:val="en-029"/>
              </w:rPr>
              <w:t>30</w:t>
            </w:r>
            <w:r w:rsidRPr="00800D87">
              <w:rPr>
                <w:rFonts w:ascii="Times New Roman" w:eastAsia="Times New Roman" w:hAnsi="Times New Roman" w:cs="Times New Roman"/>
                <w:sz w:val="24"/>
                <w:szCs w:val="24"/>
                <w:lang w:val="en-029"/>
              </w:rPr>
              <w:t>, that the Goods and Related Services conform to the Bidding Document; and</w:t>
            </w:r>
          </w:p>
          <w:p w14:paraId="4256EB7B" w14:textId="09F41C42" w:rsidR="00850EDE" w:rsidRPr="00800D87" w:rsidRDefault="00850EDE" w:rsidP="003F6B63">
            <w:pPr>
              <w:spacing w:line="276" w:lineRule="auto"/>
              <w:ind w:left="1420"/>
              <w:contextualSpacing/>
              <w:jc w:val="both"/>
              <w:rPr>
                <w:rFonts w:ascii="Times New Roman" w:eastAsia="Times New Roman" w:hAnsi="Times New Roman" w:cs="Times New Roman"/>
                <w:sz w:val="24"/>
                <w:szCs w:val="20"/>
                <w:lang w:val="en-029"/>
              </w:rPr>
            </w:pPr>
          </w:p>
        </w:tc>
      </w:tr>
      <w:tr w:rsidR="00863BAC" w:rsidRPr="00800D87" w14:paraId="6AD8B95E" w14:textId="77777777" w:rsidTr="3086CD6C">
        <w:trPr>
          <w:hidden/>
        </w:trPr>
        <w:tc>
          <w:tcPr>
            <w:tcW w:w="3235" w:type="dxa"/>
          </w:tcPr>
          <w:p w14:paraId="2987D1E3" w14:textId="2AC68CAA" w:rsidR="00863BAC" w:rsidRPr="00800D87" w:rsidRDefault="00863BAC" w:rsidP="003F6B63">
            <w:pPr>
              <w:pStyle w:val="Heading2"/>
              <w:tabs>
                <w:tab w:val="left" w:pos="334"/>
              </w:tabs>
              <w:spacing w:before="0" w:line="276" w:lineRule="auto"/>
              <w:ind w:left="338"/>
              <w:rPr>
                <w:rFonts w:ascii="Times New Roman" w:hAnsi="Times New Roman"/>
                <w:b/>
                <w:bCs/>
                <w:vanish/>
                <w:sz w:val="24"/>
                <w:szCs w:val="24"/>
              </w:rPr>
            </w:pPr>
          </w:p>
        </w:tc>
        <w:tc>
          <w:tcPr>
            <w:tcW w:w="6115" w:type="dxa"/>
          </w:tcPr>
          <w:p w14:paraId="7B30C317" w14:textId="77777777" w:rsidR="00863BAC" w:rsidRPr="00800D87" w:rsidRDefault="00863BAC" w:rsidP="003F6B63">
            <w:pPr>
              <w:spacing w:line="276" w:lineRule="auto"/>
              <w:ind w:left="1420" w:hanging="720"/>
              <w:jc w:val="both"/>
              <w:rPr>
                <w:rFonts w:ascii="Times New Roman" w:eastAsia="Times New Roman" w:hAnsi="Times New Roman" w:cs="Times New Roman"/>
                <w:sz w:val="24"/>
                <w:szCs w:val="20"/>
                <w:lang w:val="en-029"/>
              </w:rPr>
            </w:pPr>
          </w:p>
          <w:p w14:paraId="18B93CE6" w14:textId="77777777" w:rsidR="00863BAC" w:rsidRPr="00800D87" w:rsidRDefault="00863BAC" w:rsidP="00C80DAC">
            <w:pPr>
              <w:numPr>
                <w:ilvl w:val="0"/>
                <w:numId w:val="10"/>
              </w:numPr>
              <w:spacing w:line="276" w:lineRule="auto"/>
              <w:ind w:left="1420" w:hanging="72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4"/>
                <w:lang w:val="en-029"/>
              </w:rPr>
              <w:t xml:space="preserve">any other document </w:t>
            </w:r>
            <w:r w:rsidRPr="00800D87">
              <w:rPr>
                <w:rFonts w:ascii="Times New Roman" w:eastAsia="Times New Roman" w:hAnsi="Times New Roman" w:cs="Times New Roman"/>
                <w:b/>
                <w:bCs/>
                <w:sz w:val="24"/>
                <w:szCs w:val="24"/>
                <w:lang w:val="en-029"/>
              </w:rPr>
              <w:t>required in the BDS</w:t>
            </w:r>
            <w:r w:rsidRPr="00800D87">
              <w:rPr>
                <w:rFonts w:ascii="Times New Roman" w:eastAsia="Times New Roman" w:hAnsi="Times New Roman" w:cs="Times New Roman"/>
                <w:sz w:val="24"/>
                <w:szCs w:val="24"/>
                <w:lang w:val="en-029"/>
              </w:rPr>
              <w:t>.</w:t>
            </w:r>
          </w:p>
          <w:p w14:paraId="1561FAA1"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3BC62CBE" w14:textId="77777777" w:rsidTr="3086CD6C">
        <w:trPr>
          <w:hidden/>
        </w:trPr>
        <w:tc>
          <w:tcPr>
            <w:tcW w:w="3235" w:type="dxa"/>
          </w:tcPr>
          <w:p w14:paraId="174C44E9"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6EB145A" w14:textId="77777777" w:rsidR="001300B5" w:rsidRPr="00800D87" w:rsidRDefault="001300B5" w:rsidP="003F6B63">
            <w:pPr>
              <w:spacing w:line="276" w:lineRule="auto"/>
              <w:ind w:left="760"/>
              <w:contextualSpacing/>
              <w:jc w:val="both"/>
              <w:rPr>
                <w:rFonts w:ascii="Times New Roman" w:eastAsia="Times New Roman" w:hAnsi="Times New Roman" w:cs="Times New Roman"/>
                <w:sz w:val="24"/>
                <w:szCs w:val="24"/>
                <w:lang w:val="en-029"/>
              </w:rPr>
            </w:pPr>
          </w:p>
          <w:p w14:paraId="63FC5890" w14:textId="607A17AC" w:rsidR="00863BAC" w:rsidRPr="00800D87" w:rsidRDefault="00863BAC" w:rsidP="00C80DAC">
            <w:pPr>
              <w:numPr>
                <w:ilvl w:val="1"/>
                <w:numId w:val="3"/>
              </w:numPr>
              <w:spacing w:line="276" w:lineRule="auto"/>
              <w:ind w:hanging="78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In addition to the requirements under </w:t>
            </w:r>
            <w:r w:rsidRPr="00800D87">
              <w:rPr>
                <w:rFonts w:ascii="Times New Roman" w:eastAsia="Times New Roman" w:hAnsi="Times New Roman" w:cs="Times New Roman"/>
                <w:b/>
                <w:bCs/>
                <w:sz w:val="24"/>
                <w:szCs w:val="24"/>
                <w:lang w:val="en-029"/>
              </w:rPr>
              <w:t>ITB 11.1</w:t>
            </w:r>
            <w:r w:rsidRPr="00800D87">
              <w:rPr>
                <w:rFonts w:ascii="Times New Roman" w:eastAsia="Times New Roman" w:hAnsi="Times New Roman" w:cs="Times New Roman"/>
                <w:sz w:val="24"/>
                <w:szCs w:val="24"/>
                <w:lang w:val="en-029"/>
              </w:rPr>
              <w:t>, Bids submitted by a JV shall include a copy of the Joint Venture Agreement entered into by all partners.  Alternatively, a Letter of Intent to execute a Joint Venture Agreement in the event of a successful Bid shall be signed by all partners and submitted with the Bid, together with a copy of the proposed agreement.</w:t>
            </w:r>
          </w:p>
          <w:p w14:paraId="2972FFA5" w14:textId="77777777" w:rsidR="00863BAC" w:rsidRPr="00800D87" w:rsidRDefault="00863BAC" w:rsidP="003F6B63">
            <w:pPr>
              <w:spacing w:line="276" w:lineRule="auto"/>
              <w:ind w:left="760"/>
              <w:contextualSpacing/>
              <w:jc w:val="both"/>
              <w:rPr>
                <w:rFonts w:ascii="Times New Roman" w:eastAsia="Times New Roman" w:hAnsi="Times New Roman" w:cs="Times New Roman"/>
                <w:vanish/>
                <w:sz w:val="24"/>
                <w:szCs w:val="20"/>
                <w:lang w:val="en-029"/>
              </w:rPr>
            </w:pPr>
          </w:p>
        </w:tc>
      </w:tr>
      <w:tr w:rsidR="006D05C3" w:rsidRPr="00800D87" w14:paraId="5A148615" w14:textId="77777777" w:rsidTr="3086CD6C">
        <w:trPr>
          <w:hidden/>
        </w:trPr>
        <w:tc>
          <w:tcPr>
            <w:tcW w:w="3235" w:type="dxa"/>
          </w:tcPr>
          <w:p w14:paraId="2CE86A5D" w14:textId="77777777" w:rsidR="006D05C3" w:rsidRPr="00800D87" w:rsidRDefault="006D05C3"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76E7D04D" w14:textId="77777777" w:rsidR="00863BAC" w:rsidRPr="00800D87" w:rsidRDefault="00863BAC" w:rsidP="003F6B63">
            <w:pPr>
              <w:spacing w:line="276" w:lineRule="auto"/>
              <w:jc w:val="both"/>
              <w:rPr>
                <w:rFonts w:ascii="Times New Roman" w:eastAsia="Times New Roman" w:hAnsi="Times New Roman" w:cs="Times New Roman"/>
                <w:sz w:val="24"/>
                <w:szCs w:val="24"/>
                <w:lang w:val="en-029"/>
              </w:rPr>
            </w:pPr>
          </w:p>
          <w:p w14:paraId="362F093E"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Bidder shall furnish in the Letter of Bid information on commissions and gratuities, if any, paid or to be paid to agents or any other party relating to this Bid.</w:t>
            </w:r>
          </w:p>
          <w:p w14:paraId="6B453BD0" w14:textId="77777777" w:rsidR="006D05C3" w:rsidRPr="00800D87" w:rsidRDefault="006D05C3" w:rsidP="003F6B63">
            <w:pPr>
              <w:spacing w:line="276" w:lineRule="auto"/>
              <w:ind w:left="760"/>
              <w:contextualSpacing/>
              <w:jc w:val="both"/>
              <w:rPr>
                <w:rFonts w:ascii="Times New Roman" w:eastAsia="Times New Roman" w:hAnsi="Times New Roman" w:cs="Times New Roman"/>
                <w:sz w:val="24"/>
                <w:szCs w:val="24"/>
                <w:lang w:val="en-029"/>
              </w:rPr>
            </w:pPr>
          </w:p>
        </w:tc>
      </w:tr>
      <w:tr w:rsidR="00A40A84" w:rsidRPr="00800D87" w14:paraId="4718B229" w14:textId="77777777" w:rsidTr="3086CD6C">
        <w:tc>
          <w:tcPr>
            <w:tcW w:w="3235" w:type="dxa"/>
          </w:tcPr>
          <w:p w14:paraId="2E293416" w14:textId="38A0A700" w:rsidR="00A40A84" w:rsidRPr="00800D87" w:rsidRDefault="006D05C3" w:rsidP="00C80DAC">
            <w:pPr>
              <w:pStyle w:val="Heading2"/>
              <w:numPr>
                <w:ilvl w:val="0"/>
                <w:numId w:val="3"/>
              </w:numPr>
              <w:spacing w:before="0" w:line="276" w:lineRule="auto"/>
              <w:ind w:left="338" w:hanging="338"/>
              <w:rPr>
                <w:rFonts w:ascii="Times New Roman" w:hAnsi="Times New Roman"/>
                <w:b/>
                <w:bCs/>
                <w:vanish/>
                <w:sz w:val="24"/>
                <w:szCs w:val="24"/>
              </w:rPr>
            </w:pPr>
            <w:bookmarkStart w:id="126" w:name="_Toc192578427"/>
            <w:bookmarkStart w:id="127" w:name="_Toc438438833"/>
            <w:bookmarkStart w:id="128" w:name="_Toc438532583"/>
            <w:bookmarkStart w:id="129" w:name="_Toc438733977"/>
            <w:bookmarkStart w:id="130" w:name="_Toc438907016"/>
            <w:bookmarkStart w:id="131" w:name="_Toc438907215"/>
            <w:bookmarkStart w:id="132" w:name="_Toc129357955"/>
            <w:bookmarkStart w:id="133" w:name="_Toc129547897"/>
            <w:r w:rsidRPr="00800D87">
              <w:rPr>
                <w:rFonts w:ascii="Times New Roman" w:hAnsi="Times New Roman"/>
                <w:b/>
                <w:bCs/>
                <w:color w:val="000000" w:themeColor="text1"/>
                <w:sz w:val="24"/>
                <w:szCs w:val="24"/>
              </w:rPr>
              <w:t>Letter of Bid and Price Schedules</w:t>
            </w:r>
            <w:bookmarkEnd w:id="126"/>
            <w:bookmarkEnd w:id="127"/>
            <w:bookmarkEnd w:id="128"/>
            <w:bookmarkEnd w:id="129"/>
            <w:bookmarkEnd w:id="130"/>
            <w:bookmarkEnd w:id="131"/>
            <w:bookmarkEnd w:id="132"/>
            <w:bookmarkEnd w:id="133"/>
          </w:p>
        </w:tc>
        <w:tc>
          <w:tcPr>
            <w:tcW w:w="6115" w:type="dxa"/>
          </w:tcPr>
          <w:p w14:paraId="380A707C"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4"/>
                <w:lang w:val="en-029"/>
              </w:rPr>
              <w:t>The</w:t>
            </w:r>
            <w:r w:rsidRPr="00800D87">
              <w:rPr>
                <w:rFonts w:ascii="Times New Roman" w:eastAsia="Times New Roman" w:hAnsi="Times New Roman" w:cs="Times New Roman"/>
                <w:sz w:val="24"/>
                <w:szCs w:val="20"/>
                <w:lang w:val="en-029"/>
              </w:rPr>
              <w:t xml:space="preserve"> Letter of Bid and Price Schedules shall be prepared using the relevant form</w:t>
            </w:r>
            <w:r w:rsidRPr="00800D87">
              <w:rPr>
                <w:rFonts w:ascii="Times New Roman" w:eastAsia="Times New Roman" w:hAnsi="Times New Roman" w:cs="Times New Roman"/>
                <w:i/>
                <w:iCs/>
                <w:sz w:val="24"/>
                <w:szCs w:val="20"/>
                <w:lang w:val="en-029"/>
              </w:rPr>
              <w:t>s</w:t>
            </w:r>
            <w:r w:rsidRPr="00800D87">
              <w:rPr>
                <w:rFonts w:ascii="Times New Roman" w:eastAsia="Times New Roman" w:hAnsi="Times New Roman" w:cs="Times New Roman"/>
                <w:sz w:val="24"/>
                <w:szCs w:val="20"/>
                <w:lang w:val="en-029"/>
              </w:rPr>
              <w:t xml:space="preserve"> furnished in Section IV, Bidding Forms.  The forms must be completed without any alterations </w:t>
            </w:r>
            <w:r w:rsidRPr="00800D87">
              <w:rPr>
                <w:rFonts w:ascii="Times New Roman" w:eastAsia="Times New Roman" w:hAnsi="Times New Roman" w:cs="Times New Roman"/>
                <w:iCs/>
                <w:sz w:val="24"/>
                <w:szCs w:val="20"/>
                <w:lang w:val="en-029"/>
              </w:rPr>
              <w:t>to the text</w:t>
            </w:r>
            <w:r w:rsidRPr="00800D87">
              <w:rPr>
                <w:rFonts w:ascii="Times New Roman" w:eastAsia="Times New Roman" w:hAnsi="Times New Roman" w:cs="Times New Roman"/>
                <w:sz w:val="24"/>
                <w:szCs w:val="20"/>
                <w:lang w:val="en-029"/>
              </w:rPr>
              <w:t xml:space="preserve">, and no substitutes shall be accepted except as provided under </w:t>
            </w:r>
            <w:r w:rsidRPr="00800D87">
              <w:rPr>
                <w:rFonts w:ascii="Times New Roman" w:eastAsia="Times New Roman" w:hAnsi="Times New Roman" w:cs="Times New Roman"/>
                <w:b/>
                <w:bCs/>
                <w:sz w:val="24"/>
                <w:szCs w:val="20"/>
                <w:lang w:val="en-029"/>
              </w:rPr>
              <w:t>ITB 20.3</w:t>
            </w:r>
            <w:r w:rsidRPr="00800D87">
              <w:rPr>
                <w:rFonts w:ascii="Times New Roman" w:eastAsia="Times New Roman" w:hAnsi="Times New Roman" w:cs="Times New Roman"/>
                <w:sz w:val="24"/>
                <w:szCs w:val="20"/>
                <w:lang w:val="en-029"/>
              </w:rPr>
              <w:t>.  All blank spaces shall be filled in with the information requested.</w:t>
            </w:r>
          </w:p>
          <w:p w14:paraId="7DBFEDF4" w14:textId="77777777" w:rsidR="00A40A84" w:rsidRPr="00800D87" w:rsidRDefault="00A40A84" w:rsidP="003F6B63">
            <w:pPr>
              <w:spacing w:line="276" w:lineRule="auto"/>
              <w:ind w:left="760"/>
              <w:contextualSpacing/>
              <w:jc w:val="both"/>
              <w:rPr>
                <w:rFonts w:ascii="Times New Roman" w:eastAsia="Times New Roman" w:hAnsi="Times New Roman" w:cs="Times New Roman"/>
                <w:sz w:val="24"/>
                <w:szCs w:val="24"/>
                <w:lang w:val="en-029"/>
              </w:rPr>
            </w:pPr>
          </w:p>
        </w:tc>
      </w:tr>
      <w:tr w:rsidR="006D05C3" w:rsidRPr="00800D87" w14:paraId="66192894" w14:textId="77777777" w:rsidTr="3086CD6C">
        <w:trPr>
          <w:trHeight w:val="71"/>
        </w:trPr>
        <w:tc>
          <w:tcPr>
            <w:tcW w:w="3235" w:type="dxa"/>
          </w:tcPr>
          <w:p w14:paraId="1F12F2FB" w14:textId="2018A13E" w:rsidR="006D05C3" w:rsidRPr="00800D87" w:rsidRDefault="00421E01" w:rsidP="00C80DAC">
            <w:pPr>
              <w:pStyle w:val="Heading2"/>
              <w:numPr>
                <w:ilvl w:val="0"/>
                <w:numId w:val="3"/>
              </w:numPr>
              <w:tabs>
                <w:tab w:val="left" w:pos="377"/>
              </w:tabs>
              <w:ind w:left="338"/>
              <w:rPr>
                <w:rFonts w:ascii="Times New Roman" w:hAnsi="Times New Roman"/>
                <w:b/>
                <w:bCs/>
                <w:sz w:val="24"/>
                <w:szCs w:val="24"/>
              </w:rPr>
            </w:pPr>
            <w:bookmarkStart w:id="134" w:name="_Toc438438834"/>
            <w:bookmarkStart w:id="135" w:name="_Toc438532587"/>
            <w:bookmarkStart w:id="136" w:name="_Toc438733978"/>
            <w:bookmarkStart w:id="137" w:name="_Toc438907017"/>
            <w:bookmarkStart w:id="138" w:name="_Toc438907216"/>
            <w:bookmarkStart w:id="139" w:name="_Toc192578428"/>
            <w:bookmarkStart w:id="140" w:name="_Toc129357956"/>
            <w:bookmarkStart w:id="141" w:name="_Toc129547898"/>
            <w:r w:rsidRPr="00800D87">
              <w:rPr>
                <w:rFonts w:ascii="Times New Roman" w:hAnsi="Times New Roman"/>
                <w:b/>
                <w:bCs/>
                <w:color w:val="000000" w:themeColor="text1"/>
                <w:sz w:val="24"/>
                <w:szCs w:val="24"/>
              </w:rPr>
              <w:t>Alternative Bids</w:t>
            </w:r>
            <w:bookmarkEnd w:id="134"/>
            <w:bookmarkEnd w:id="135"/>
            <w:bookmarkEnd w:id="136"/>
            <w:bookmarkEnd w:id="137"/>
            <w:bookmarkEnd w:id="138"/>
            <w:bookmarkEnd w:id="139"/>
            <w:bookmarkEnd w:id="140"/>
            <w:bookmarkEnd w:id="141"/>
          </w:p>
        </w:tc>
        <w:tc>
          <w:tcPr>
            <w:tcW w:w="6115" w:type="dxa"/>
          </w:tcPr>
          <w:p w14:paraId="79EC243E" w14:textId="77777777" w:rsidR="00421E01"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0"/>
                <w:lang w:val="en-029"/>
              </w:rPr>
              <w:t xml:space="preserve">Unless otherwise </w:t>
            </w:r>
            <w:r w:rsidRPr="00800D87">
              <w:rPr>
                <w:rFonts w:ascii="Times New Roman" w:eastAsia="Times New Roman" w:hAnsi="Times New Roman" w:cs="Times New Roman"/>
                <w:b/>
                <w:bCs/>
                <w:sz w:val="24"/>
                <w:szCs w:val="20"/>
                <w:lang w:val="en-029"/>
              </w:rPr>
              <w:t>indicated in the BDS</w:t>
            </w:r>
            <w:r w:rsidRPr="00800D87">
              <w:rPr>
                <w:rFonts w:ascii="Times New Roman" w:eastAsia="Times New Roman" w:hAnsi="Times New Roman" w:cs="Times New Roman"/>
                <w:sz w:val="24"/>
                <w:szCs w:val="20"/>
                <w:lang w:val="en-029"/>
              </w:rPr>
              <w:t xml:space="preserve">, alternative </w:t>
            </w:r>
            <w:r w:rsidRPr="00800D87">
              <w:rPr>
                <w:rFonts w:ascii="Times New Roman" w:eastAsia="Times New Roman" w:hAnsi="Times New Roman" w:cs="Times New Roman"/>
                <w:iCs/>
                <w:sz w:val="24"/>
                <w:szCs w:val="20"/>
                <w:lang w:val="en-029"/>
              </w:rPr>
              <w:t>proposals</w:t>
            </w:r>
            <w:r w:rsidRPr="00800D87">
              <w:rPr>
                <w:rFonts w:ascii="Times New Roman" w:eastAsia="Times New Roman" w:hAnsi="Times New Roman" w:cs="Times New Roman"/>
                <w:sz w:val="24"/>
                <w:szCs w:val="20"/>
                <w:lang w:val="en-029"/>
              </w:rPr>
              <w:t xml:space="preserve"> shall not be considered. If alternative </w:t>
            </w:r>
            <w:r w:rsidRPr="00800D87">
              <w:rPr>
                <w:rFonts w:ascii="Times New Roman" w:eastAsia="Times New Roman" w:hAnsi="Times New Roman" w:cs="Times New Roman"/>
                <w:iCs/>
                <w:sz w:val="24"/>
                <w:szCs w:val="20"/>
                <w:lang w:val="en-029"/>
              </w:rPr>
              <w:t>proposals</w:t>
            </w:r>
            <w:r w:rsidRPr="00800D87">
              <w:rPr>
                <w:rFonts w:ascii="Times New Roman" w:eastAsia="Times New Roman" w:hAnsi="Times New Roman" w:cs="Times New Roman"/>
                <w:sz w:val="24"/>
                <w:szCs w:val="20"/>
                <w:lang w:val="en-029"/>
              </w:rPr>
              <w:t xml:space="preserve"> are permitted, their method of evaluation shall be as stipulated in Section III, Evaluation and Qualification Criteria.</w:t>
            </w:r>
          </w:p>
          <w:p w14:paraId="3500430D" w14:textId="77777777" w:rsidR="006D05C3" w:rsidRPr="00800D87" w:rsidRDefault="006D05C3" w:rsidP="003F6B63">
            <w:pPr>
              <w:spacing w:line="276" w:lineRule="auto"/>
              <w:ind w:left="760"/>
              <w:contextualSpacing/>
              <w:jc w:val="both"/>
              <w:rPr>
                <w:rFonts w:ascii="Times New Roman" w:eastAsia="Times New Roman" w:hAnsi="Times New Roman" w:cs="Times New Roman"/>
                <w:sz w:val="24"/>
                <w:szCs w:val="24"/>
                <w:lang w:val="en-029"/>
              </w:rPr>
            </w:pPr>
          </w:p>
        </w:tc>
      </w:tr>
      <w:tr w:rsidR="00421E01" w:rsidRPr="00800D87" w14:paraId="2C28F0F6" w14:textId="77777777" w:rsidTr="3086CD6C">
        <w:trPr>
          <w:trHeight w:val="71"/>
        </w:trPr>
        <w:tc>
          <w:tcPr>
            <w:tcW w:w="3235" w:type="dxa"/>
          </w:tcPr>
          <w:p w14:paraId="0EAAE13A" w14:textId="0E4CC8A5" w:rsidR="00421E01" w:rsidRPr="00800D87" w:rsidRDefault="00257485" w:rsidP="00C80DAC">
            <w:pPr>
              <w:pStyle w:val="Heading2"/>
              <w:numPr>
                <w:ilvl w:val="0"/>
                <w:numId w:val="3"/>
              </w:numPr>
              <w:tabs>
                <w:tab w:val="left" w:pos="368"/>
              </w:tabs>
              <w:ind w:left="428" w:hanging="450"/>
              <w:rPr>
                <w:rFonts w:ascii="Times New Roman" w:hAnsi="Times New Roman"/>
                <w:b/>
                <w:bCs/>
                <w:sz w:val="24"/>
                <w:szCs w:val="24"/>
              </w:rPr>
            </w:pPr>
            <w:bookmarkStart w:id="142" w:name="_Toc438438835"/>
            <w:bookmarkStart w:id="143" w:name="_Toc438532588"/>
            <w:bookmarkStart w:id="144" w:name="_Toc438733979"/>
            <w:bookmarkStart w:id="145" w:name="_Toc438907018"/>
            <w:bookmarkStart w:id="146" w:name="_Toc438907217"/>
            <w:bookmarkStart w:id="147" w:name="_Toc192578429"/>
            <w:bookmarkStart w:id="148" w:name="_Toc129357957"/>
            <w:bookmarkStart w:id="149" w:name="_Toc129547899"/>
            <w:r w:rsidRPr="00800D87">
              <w:rPr>
                <w:rFonts w:ascii="Times New Roman" w:hAnsi="Times New Roman"/>
                <w:b/>
                <w:bCs/>
                <w:color w:val="000000" w:themeColor="text1"/>
                <w:sz w:val="24"/>
                <w:szCs w:val="24"/>
              </w:rPr>
              <w:t>Bid Prices and Discounts</w:t>
            </w:r>
            <w:bookmarkEnd w:id="142"/>
            <w:bookmarkEnd w:id="143"/>
            <w:bookmarkEnd w:id="144"/>
            <w:bookmarkEnd w:id="145"/>
            <w:bookmarkEnd w:id="146"/>
            <w:bookmarkEnd w:id="147"/>
            <w:bookmarkEnd w:id="148"/>
            <w:bookmarkEnd w:id="149"/>
          </w:p>
        </w:tc>
        <w:tc>
          <w:tcPr>
            <w:tcW w:w="6115" w:type="dxa"/>
          </w:tcPr>
          <w:p w14:paraId="79542D5F"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The prices and discounts quoted by the Bidder in the Letter of Bid and in the Price Schedules shall conform to the requirements specified below.</w:t>
            </w:r>
          </w:p>
          <w:p w14:paraId="4C8F2FC8" w14:textId="77777777" w:rsidR="00421E01" w:rsidRPr="00800D87" w:rsidRDefault="00421E01" w:rsidP="003F6B63">
            <w:pPr>
              <w:spacing w:line="276" w:lineRule="auto"/>
              <w:ind w:left="760"/>
              <w:contextualSpacing/>
              <w:jc w:val="both"/>
              <w:rPr>
                <w:rFonts w:ascii="Times New Roman" w:eastAsia="Times New Roman" w:hAnsi="Times New Roman" w:cs="Times New Roman"/>
                <w:sz w:val="24"/>
                <w:szCs w:val="24"/>
                <w:lang w:val="en-029"/>
              </w:rPr>
            </w:pPr>
          </w:p>
        </w:tc>
      </w:tr>
      <w:tr w:rsidR="00B50946" w:rsidRPr="00800D87" w14:paraId="3BCEB115" w14:textId="77777777" w:rsidTr="3086CD6C">
        <w:trPr>
          <w:trHeight w:val="71"/>
        </w:trPr>
        <w:tc>
          <w:tcPr>
            <w:tcW w:w="3235" w:type="dxa"/>
          </w:tcPr>
          <w:p w14:paraId="66526126" w14:textId="77777777" w:rsidR="00B50946" w:rsidRPr="00800D87" w:rsidRDefault="00B50946" w:rsidP="003F6B63">
            <w:pPr>
              <w:tabs>
                <w:tab w:val="left" w:pos="9450"/>
              </w:tabs>
              <w:spacing w:line="276" w:lineRule="auto"/>
              <w:jc w:val="both"/>
              <w:rPr>
                <w:rFonts w:ascii="Times New Roman" w:hAnsi="Times New Roman" w:cs="Times New Roman"/>
                <w:b/>
                <w:bCs/>
                <w:color w:val="000000" w:themeColor="text1"/>
                <w:sz w:val="24"/>
                <w:szCs w:val="24"/>
                <w:lang w:val="en-029"/>
              </w:rPr>
            </w:pPr>
          </w:p>
        </w:tc>
        <w:tc>
          <w:tcPr>
            <w:tcW w:w="6115" w:type="dxa"/>
          </w:tcPr>
          <w:p w14:paraId="1506ADF8"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All lots (contracts) and items must be listed and priced separately in the Price Schedules. </w:t>
            </w:r>
          </w:p>
          <w:p w14:paraId="3C4CCA34" w14:textId="77777777" w:rsidR="00863BAC" w:rsidRPr="00800D87" w:rsidRDefault="00863BAC" w:rsidP="00231B19">
            <w:pPr>
              <w:spacing w:line="276" w:lineRule="auto"/>
              <w:jc w:val="both"/>
              <w:rPr>
                <w:rFonts w:ascii="Times New Roman" w:eastAsia="Times New Roman" w:hAnsi="Times New Roman" w:cs="Times New Roman"/>
                <w:sz w:val="24"/>
                <w:szCs w:val="20"/>
                <w:lang w:val="en-029"/>
              </w:rPr>
            </w:pPr>
          </w:p>
          <w:p w14:paraId="68F5EED3"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lastRenderedPageBreak/>
              <w:t xml:space="preserve">The price to be quoted in the Letter of Bid in accordance with </w:t>
            </w:r>
            <w:r w:rsidRPr="00800D87">
              <w:rPr>
                <w:rFonts w:ascii="Times New Roman" w:eastAsia="Times New Roman" w:hAnsi="Times New Roman" w:cs="Times New Roman"/>
                <w:b/>
                <w:bCs/>
                <w:sz w:val="24"/>
                <w:szCs w:val="20"/>
                <w:lang w:val="en-029"/>
              </w:rPr>
              <w:t>ITB 12.1</w:t>
            </w:r>
            <w:r w:rsidRPr="00800D87">
              <w:rPr>
                <w:rFonts w:ascii="Times New Roman" w:eastAsia="Times New Roman" w:hAnsi="Times New Roman" w:cs="Times New Roman"/>
                <w:sz w:val="24"/>
                <w:szCs w:val="20"/>
                <w:lang w:val="en-029"/>
              </w:rPr>
              <w:t xml:space="preserve"> shall be the total price of the Bid, excluding any discounts offered. </w:t>
            </w:r>
          </w:p>
          <w:p w14:paraId="3DD80EDC" w14:textId="77777777" w:rsidR="00863BAC" w:rsidRPr="00800D87" w:rsidRDefault="00863BAC" w:rsidP="00231B19">
            <w:pPr>
              <w:spacing w:line="276" w:lineRule="auto"/>
              <w:ind w:hanging="760"/>
              <w:jc w:val="both"/>
              <w:rPr>
                <w:rFonts w:ascii="Times New Roman" w:eastAsia="Times New Roman" w:hAnsi="Times New Roman" w:cs="Times New Roman"/>
                <w:sz w:val="24"/>
                <w:szCs w:val="20"/>
                <w:lang w:val="en-029"/>
              </w:rPr>
            </w:pPr>
          </w:p>
          <w:p w14:paraId="24BEF194"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The Bidder shall quote any discounts and indicate the methodology for their application in the Letter of Bid, in accordance with </w:t>
            </w:r>
            <w:r w:rsidRPr="00800D87">
              <w:rPr>
                <w:rFonts w:ascii="Times New Roman" w:eastAsia="Times New Roman" w:hAnsi="Times New Roman" w:cs="Times New Roman"/>
                <w:b/>
                <w:bCs/>
                <w:sz w:val="24"/>
                <w:szCs w:val="20"/>
                <w:lang w:val="en-029"/>
              </w:rPr>
              <w:t>ITB 12.1.</w:t>
            </w:r>
          </w:p>
          <w:p w14:paraId="0165DCA7" w14:textId="77777777" w:rsidR="00B50946" w:rsidRPr="00800D87" w:rsidRDefault="00B50946" w:rsidP="003F6B63">
            <w:pPr>
              <w:spacing w:line="276" w:lineRule="auto"/>
              <w:ind w:left="760"/>
              <w:contextualSpacing/>
              <w:jc w:val="both"/>
              <w:rPr>
                <w:rFonts w:ascii="Times New Roman" w:eastAsia="Times New Roman" w:hAnsi="Times New Roman" w:cs="Times New Roman"/>
                <w:sz w:val="24"/>
                <w:szCs w:val="24"/>
                <w:lang w:val="en-029"/>
              </w:rPr>
            </w:pPr>
          </w:p>
        </w:tc>
      </w:tr>
      <w:tr w:rsidR="00231B19" w:rsidRPr="00800D87" w14:paraId="4B4CC5BB" w14:textId="77777777" w:rsidTr="3086CD6C">
        <w:trPr>
          <w:trHeight w:val="71"/>
        </w:trPr>
        <w:tc>
          <w:tcPr>
            <w:tcW w:w="3235" w:type="dxa"/>
          </w:tcPr>
          <w:p w14:paraId="6707B0E1" w14:textId="77777777" w:rsidR="00231B19" w:rsidRPr="00800D87" w:rsidRDefault="00231B19" w:rsidP="003F6B63">
            <w:pPr>
              <w:tabs>
                <w:tab w:val="left" w:pos="9450"/>
              </w:tabs>
              <w:spacing w:line="276" w:lineRule="auto"/>
              <w:jc w:val="both"/>
              <w:rPr>
                <w:rFonts w:ascii="Times New Roman" w:hAnsi="Times New Roman" w:cs="Times New Roman"/>
                <w:b/>
                <w:bCs/>
                <w:color w:val="000000" w:themeColor="text1"/>
                <w:sz w:val="24"/>
                <w:szCs w:val="24"/>
                <w:lang w:val="en-029"/>
              </w:rPr>
            </w:pPr>
          </w:p>
        </w:tc>
        <w:tc>
          <w:tcPr>
            <w:tcW w:w="6115" w:type="dxa"/>
          </w:tcPr>
          <w:p w14:paraId="4E764A0A" w14:textId="63956642"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Prices quoted by the Bidder shall be fixed during the Bidder’s performance of the Contract and not subject to variation on any account, unless otherwise </w:t>
            </w:r>
            <w:r w:rsidRPr="00800D87">
              <w:rPr>
                <w:rFonts w:ascii="Times New Roman" w:eastAsia="Times New Roman" w:hAnsi="Times New Roman" w:cs="Times New Roman"/>
                <w:b/>
                <w:bCs/>
                <w:sz w:val="24"/>
                <w:szCs w:val="20"/>
                <w:lang w:val="en-029"/>
              </w:rPr>
              <w:t>specified in the BDS</w:t>
            </w:r>
            <w:r w:rsidRPr="00800D87">
              <w:rPr>
                <w:rFonts w:ascii="Times New Roman" w:eastAsia="Times New Roman" w:hAnsi="Times New Roman" w:cs="Times New Roman"/>
                <w:sz w:val="24"/>
                <w:szCs w:val="20"/>
                <w:lang w:val="en-029"/>
              </w:rPr>
              <w:t xml:space="preserve">. A Bid submitted with an adjustable price quotation shall be treated as nonresponsive and shall be rejected, pursuant to </w:t>
            </w:r>
            <w:r w:rsidRPr="00800D87">
              <w:rPr>
                <w:rFonts w:ascii="Times New Roman" w:eastAsia="Times New Roman" w:hAnsi="Times New Roman" w:cs="Times New Roman"/>
                <w:b/>
                <w:bCs/>
                <w:sz w:val="24"/>
                <w:szCs w:val="20"/>
                <w:lang w:val="en-029"/>
              </w:rPr>
              <w:t>ITB</w:t>
            </w:r>
            <w:r w:rsidR="00A15829" w:rsidRPr="00800D87">
              <w:rPr>
                <w:rFonts w:ascii="Times New Roman" w:eastAsia="Times New Roman" w:hAnsi="Times New Roman" w:cs="Times New Roman"/>
                <w:b/>
                <w:bCs/>
                <w:sz w:val="24"/>
                <w:szCs w:val="20"/>
                <w:lang w:val="en-029"/>
              </w:rPr>
              <w:t> </w:t>
            </w:r>
            <w:r w:rsidRPr="00800D87">
              <w:rPr>
                <w:rFonts w:ascii="Times New Roman" w:eastAsia="Times New Roman" w:hAnsi="Times New Roman" w:cs="Times New Roman"/>
                <w:b/>
                <w:bCs/>
                <w:sz w:val="24"/>
                <w:szCs w:val="20"/>
                <w:lang w:val="en-029"/>
              </w:rPr>
              <w:t>29</w:t>
            </w:r>
            <w:r w:rsidRPr="00800D87">
              <w:rPr>
                <w:rFonts w:ascii="Times New Roman" w:eastAsia="Times New Roman" w:hAnsi="Times New Roman" w:cs="Times New Roman"/>
                <w:sz w:val="24"/>
                <w:szCs w:val="20"/>
                <w:lang w:val="en-029"/>
              </w:rPr>
              <w:t xml:space="preserve">. However, if in </w:t>
            </w:r>
            <w:r w:rsidRPr="00800D87">
              <w:rPr>
                <w:rFonts w:ascii="Times New Roman" w:eastAsia="Times New Roman" w:hAnsi="Times New Roman" w:cs="Times New Roman"/>
                <w:b/>
                <w:bCs/>
                <w:sz w:val="24"/>
                <w:szCs w:val="20"/>
                <w:lang w:val="en-029"/>
              </w:rPr>
              <w:t>accordance with the BDS</w:t>
            </w:r>
            <w:r w:rsidRPr="00800D87">
              <w:rPr>
                <w:rFonts w:ascii="Times New Roman" w:eastAsia="Times New Roman" w:hAnsi="Times New Roman" w:cs="Times New Roman"/>
                <w:sz w:val="24"/>
                <w:szCs w:val="20"/>
                <w:lang w:val="en-029"/>
              </w:rPr>
              <w:t>, prices quoted by the Bidder shall be subject to adjustment during the performance of the Contract, a Bid submitted with a fixed price quotation shall not be rejected, but the price adjustment shall be treated as zero.</w:t>
            </w:r>
          </w:p>
          <w:p w14:paraId="2D19A146" w14:textId="77777777" w:rsidR="00231B19" w:rsidRPr="00800D87" w:rsidRDefault="00231B19" w:rsidP="003F6B63">
            <w:pPr>
              <w:spacing w:line="276" w:lineRule="auto"/>
              <w:ind w:left="760"/>
              <w:contextualSpacing/>
              <w:jc w:val="both"/>
              <w:rPr>
                <w:rFonts w:ascii="Times New Roman" w:eastAsia="Times New Roman" w:hAnsi="Times New Roman" w:cs="Times New Roman"/>
                <w:sz w:val="24"/>
                <w:szCs w:val="24"/>
                <w:lang w:val="en-029"/>
              </w:rPr>
            </w:pPr>
          </w:p>
        </w:tc>
      </w:tr>
      <w:tr w:rsidR="00863BAC" w:rsidRPr="00800D87" w14:paraId="1E3749AF" w14:textId="77777777" w:rsidTr="3086CD6C">
        <w:trPr>
          <w:hidden/>
        </w:trPr>
        <w:tc>
          <w:tcPr>
            <w:tcW w:w="3235" w:type="dxa"/>
          </w:tcPr>
          <w:p w14:paraId="66F65F94"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7D5C1A10" w14:textId="77777777" w:rsidR="00863BAC" w:rsidRPr="00800D87" w:rsidRDefault="00863BAC" w:rsidP="003F6B63">
            <w:pPr>
              <w:spacing w:line="276" w:lineRule="auto"/>
              <w:ind w:hanging="760"/>
              <w:jc w:val="both"/>
              <w:rPr>
                <w:rFonts w:ascii="Times New Roman" w:eastAsia="Times New Roman" w:hAnsi="Times New Roman" w:cs="Times New Roman"/>
                <w:sz w:val="24"/>
                <w:szCs w:val="20"/>
                <w:lang w:val="en-029"/>
              </w:rPr>
            </w:pPr>
          </w:p>
          <w:p w14:paraId="304C852C"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If so specified in </w:t>
            </w:r>
            <w:r w:rsidRPr="00800D87">
              <w:rPr>
                <w:rFonts w:ascii="Times New Roman" w:eastAsia="Times New Roman" w:hAnsi="Times New Roman" w:cs="Times New Roman"/>
                <w:b/>
                <w:bCs/>
                <w:sz w:val="24"/>
                <w:szCs w:val="20"/>
                <w:lang w:val="en-029"/>
              </w:rPr>
              <w:t>ITB 1.1</w:t>
            </w:r>
            <w:r w:rsidRPr="00800D87">
              <w:rPr>
                <w:rFonts w:ascii="Times New Roman" w:eastAsia="Times New Roman" w:hAnsi="Times New Roman" w:cs="Times New Roman"/>
                <w:sz w:val="24"/>
                <w:szCs w:val="20"/>
                <w:lang w:val="en-029"/>
              </w:rPr>
              <w:t xml:space="preserve">, Bids are being invited for individual lots (contracts) or for any combination of lots (packages). Unless otherwise </w:t>
            </w:r>
            <w:r w:rsidRPr="00800D87">
              <w:rPr>
                <w:rFonts w:ascii="Times New Roman" w:eastAsia="Times New Roman" w:hAnsi="Times New Roman" w:cs="Times New Roman"/>
                <w:b/>
                <w:bCs/>
                <w:sz w:val="24"/>
                <w:szCs w:val="20"/>
                <w:lang w:val="en-029"/>
              </w:rPr>
              <w:t>specified in the BDS</w:t>
            </w:r>
            <w:r w:rsidRPr="00800D87">
              <w:rPr>
                <w:rFonts w:ascii="Times New Roman" w:eastAsia="Times New Roman" w:hAnsi="Times New Roman" w:cs="Times New Roman"/>
                <w:sz w:val="24"/>
                <w:szCs w:val="20"/>
                <w:lang w:val="en-029"/>
              </w:rPr>
              <w:t xml:space="preserve">, prices quoted shall correspond to 100% of the items specified for each lot and to 100% of the quantities specified for each item of a lot. Bidders wishing to offer discounts for the award of more than one Contract shall specify in their Bid the price reductions applicable to each package, or alternatively, to individual Contracts within the package. Discounts shall be submitted in accordance with </w:t>
            </w:r>
            <w:r w:rsidRPr="00800D87">
              <w:rPr>
                <w:rFonts w:ascii="Times New Roman" w:eastAsia="Times New Roman" w:hAnsi="Times New Roman" w:cs="Times New Roman"/>
                <w:b/>
                <w:bCs/>
                <w:sz w:val="24"/>
                <w:szCs w:val="20"/>
                <w:lang w:val="en-029"/>
              </w:rPr>
              <w:t>ITB 14.4</w:t>
            </w:r>
            <w:r w:rsidRPr="00800D87">
              <w:rPr>
                <w:rFonts w:ascii="Times New Roman" w:eastAsia="Times New Roman" w:hAnsi="Times New Roman" w:cs="Times New Roman"/>
                <w:sz w:val="24"/>
                <w:szCs w:val="20"/>
                <w:lang w:val="en-029"/>
              </w:rPr>
              <w:t xml:space="preserve"> provided the Bids for all lots (contracts) are opened at the same time.</w:t>
            </w:r>
          </w:p>
          <w:p w14:paraId="029DB172" w14:textId="77777777" w:rsidR="00863BAC" w:rsidRPr="00800D87" w:rsidRDefault="00863BAC" w:rsidP="003F6B63">
            <w:pPr>
              <w:spacing w:line="276" w:lineRule="auto"/>
              <w:ind w:hanging="760"/>
              <w:jc w:val="both"/>
              <w:rPr>
                <w:rFonts w:ascii="Times New Roman" w:eastAsia="Times New Roman" w:hAnsi="Times New Roman" w:cs="Times New Roman"/>
                <w:sz w:val="24"/>
                <w:szCs w:val="20"/>
                <w:lang w:val="en-029"/>
              </w:rPr>
            </w:pPr>
          </w:p>
          <w:p w14:paraId="672554E9" w14:textId="5ADCB1A0"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vanish/>
                <w:sz w:val="24"/>
                <w:szCs w:val="20"/>
                <w:lang w:val="en-029"/>
              </w:rPr>
            </w:pPr>
            <w:r w:rsidRPr="00800D87">
              <w:rPr>
                <w:rFonts w:ascii="Times New Roman" w:eastAsia="Times New Roman" w:hAnsi="Times New Roman" w:cs="Times New Roman"/>
                <w:sz w:val="24"/>
                <w:szCs w:val="20"/>
                <w:lang w:val="en-029"/>
              </w:rPr>
              <w:t xml:space="preserve">The terms EXW, CIP, and other similar terms shall be governed by the rules prescribed in the current edition of Incoterms, published by the International Chamber of Commerce, as </w:t>
            </w:r>
            <w:r w:rsidRPr="00800D87">
              <w:rPr>
                <w:rFonts w:ascii="Times New Roman" w:eastAsia="Times New Roman" w:hAnsi="Times New Roman" w:cs="Times New Roman"/>
                <w:b/>
                <w:bCs/>
                <w:sz w:val="24"/>
                <w:szCs w:val="20"/>
                <w:lang w:val="en-029"/>
              </w:rPr>
              <w:t>specified in the BDS</w:t>
            </w:r>
            <w:r w:rsidRPr="00800D87">
              <w:rPr>
                <w:rFonts w:ascii="Times New Roman" w:eastAsia="Times New Roman" w:hAnsi="Times New Roman" w:cs="Times New Roman"/>
                <w:sz w:val="24"/>
                <w:szCs w:val="20"/>
                <w:lang w:val="en-029"/>
              </w:rPr>
              <w:t>.</w:t>
            </w:r>
          </w:p>
        </w:tc>
      </w:tr>
      <w:tr w:rsidR="00863BAC" w:rsidRPr="00800D87" w14:paraId="2B7FEDCC" w14:textId="77777777" w:rsidTr="3086CD6C">
        <w:trPr>
          <w:hidden/>
        </w:trPr>
        <w:tc>
          <w:tcPr>
            <w:tcW w:w="3235" w:type="dxa"/>
          </w:tcPr>
          <w:p w14:paraId="4A128CA6"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4AAA07C"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i/>
                <w:sz w:val="24"/>
                <w:szCs w:val="20"/>
                <w:lang w:val="en-029"/>
              </w:rPr>
            </w:pPr>
            <w:r w:rsidRPr="00800D87">
              <w:rPr>
                <w:rFonts w:ascii="Times New Roman" w:eastAsia="Times New Roman" w:hAnsi="Times New Roman" w:cs="Times New Roman"/>
                <w:sz w:val="24"/>
                <w:szCs w:val="20"/>
                <w:lang w:val="en-029"/>
              </w:rPr>
              <w:t>Prices shall be quoted as specified in each Price Schedule included in Section IV, Bidding Forms. The disaggregation of price components is required solely for the purpose of facilitating the comparison of Bids by the Purchaser.  This shall not in any way limit the Purchaser’s right to contract on any of the terms offered. In quoting prices, the Bidder shall be free to use transportation through carriers registered in any eligible country, in accordance with Section V, Eligible Countries. Similarly, the Bidder may obtain insurance services from any eligible country, in accordance with Section V, Eligible Countries. Prices shall be entered in the following manner</w:t>
            </w:r>
            <w:r w:rsidRPr="00800D87">
              <w:rPr>
                <w:rFonts w:ascii="Times New Roman" w:eastAsia="Times New Roman" w:hAnsi="Times New Roman" w:cs="Times New Roman"/>
                <w:i/>
                <w:sz w:val="24"/>
                <w:szCs w:val="20"/>
                <w:lang w:val="en-029"/>
              </w:rPr>
              <w:t>:</w:t>
            </w:r>
          </w:p>
          <w:p w14:paraId="60DB8944"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612DD5D6" w14:textId="77777777" w:rsidR="00863BAC" w:rsidRPr="00800D87" w:rsidRDefault="00863BAC" w:rsidP="00C80DAC">
            <w:pPr>
              <w:numPr>
                <w:ilvl w:val="0"/>
                <w:numId w:val="11"/>
              </w:numPr>
              <w:spacing w:line="276" w:lineRule="auto"/>
              <w:ind w:left="1420" w:hanging="63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For Goods manufactured in the Purchaser’s Country:</w:t>
            </w:r>
          </w:p>
          <w:p w14:paraId="36714E4E"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33D5DED4" w14:textId="77777777" w:rsidR="00863BAC" w:rsidRPr="00800D87" w:rsidRDefault="00863BAC" w:rsidP="00C80DAC">
            <w:pPr>
              <w:numPr>
                <w:ilvl w:val="0"/>
                <w:numId w:val="12"/>
              </w:numPr>
              <w:spacing w:line="276" w:lineRule="auto"/>
              <w:ind w:left="1960" w:hanging="54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the price of the Goods quoted EXW (ex-works, ex-factory, ex warehouse, ex showroom, or off-the-shelf, as applicable), including all customs duties and sales and other taxes already paid or payable on the components and raw material used in the manufacture or assembly of the Goods; </w:t>
            </w:r>
          </w:p>
          <w:p w14:paraId="34E24009" w14:textId="77777777" w:rsidR="00863BAC" w:rsidRPr="00800D87" w:rsidRDefault="00863BAC" w:rsidP="003F6B63">
            <w:pPr>
              <w:tabs>
                <w:tab w:val="left" w:pos="1424"/>
              </w:tabs>
              <w:spacing w:line="276" w:lineRule="auto"/>
              <w:jc w:val="both"/>
              <w:rPr>
                <w:rFonts w:ascii="Times New Roman" w:eastAsia="Times New Roman" w:hAnsi="Times New Roman" w:cs="Times New Roman"/>
                <w:sz w:val="24"/>
                <w:szCs w:val="20"/>
                <w:lang w:val="en-029"/>
              </w:rPr>
            </w:pPr>
          </w:p>
          <w:p w14:paraId="50E2572C" w14:textId="648170FE" w:rsidR="00863BAC" w:rsidRPr="00800D87" w:rsidRDefault="00863BAC" w:rsidP="003F6B63">
            <w:pPr>
              <w:tabs>
                <w:tab w:val="left" w:pos="1960"/>
              </w:tabs>
              <w:spacing w:line="276" w:lineRule="auto"/>
              <w:ind w:left="1960" w:hanging="63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(ii) </w:t>
            </w:r>
            <w:r w:rsidR="00432C0D" w:rsidRPr="00800D87">
              <w:rPr>
                <w:rFonts w:ascii="Times New Roman" w:eastAsia="Times New Roman" w:hAnsi="Times New Roman" w:cs="Times New Roman"/>
                <w:sz w:val="24"/>
                <w:szCs w:val="20"/>
                <w:lang w:val="en-029"/>
              </w:rPr>
              <w:t xml:space="preserve">  </w:t>
            </w:r>
            <w:r w:rsidR="00D46737" w:rsidRPr="00800D87">
              <w:rPr>
                <w:rFonts w:ascii="Times New Roman" w:eastAsia="Times New Roman" w:hAnsi="Times New Roman" w:cs="Times New Roman"/>
                <w:sz w:val="24"/>
                <w:szCs w:val="20"/>
                <w:lang w:val="en-029"/>
              </w:rPr>
              <w:t xml:space="preserve"> </w:t>
            </w:r>
            <w:r w:rsidRPr="00800D87">
              <w:rPr>
                <w:rFonts w:ascii="Times New Roman" w:eastAsia="Times New Roman" w:hAnsi="Times New Roman" w:cs="Times New Roman"/>
                <w:sz w:val="24"/>
                <w:szCs w:val="20"/>
                <w:lang w:val="en-029"/>
              </w:rPr>
              <w:t>any Purchaser’s Country sales tax and other taxes which will be payable on the Goods if the Contract is awarded to the Bidder; and</w:t>
            </w:r>
          </w:p>
          <w:p w14:paraId="163720D5"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5BF349CB" w14:textId="77777777" w:rsidR="00863BAC" w:rsidRPr="00800D87" w:rsidRDefault="00863BAC" w:rsidP="003F6B63">
            <w:pPr>
              <w:spacing w:line="276" w:lineRule="auto"/>
              <w:ind w:left="1960" w:hanging="630"/>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sz w:val="24"/>
                <w:szCs w:val="20"/>
                <w:lang w:val="en-029"/>
              </w:rPr>
              <w:t xml:space="preserve">(iii) the price for inland transportation, insurance, and other local services required to convey the Goods to their final destination (Project Site) </w:t>
            </w:r>
            <w:r w:rsidRPr="00800D87">
              <w:rPr>
                <w:rFonts w:ascii="Times New Roman" w:eastAsia="Times New Roman" w:hAnsi="Times New Roman" w:cs="Times New Roman"/>
                <w:b/>
                <w:bCs/>
                <w:sz w:val="24"/>
                <w:szCs w:val="20"/>
                <w:lang w:val="en-029"/>
              </w:rPr>
              <w:t>specified in the BDS.</w:t>
            </w:r>
          </w:p>
          <w:p w14:paraId="1F62D65A"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2DC5F9DC" w14:textId="77777777" w:rsidR="00863BAC" w:rsidRPr="00800D87" w:rsidRDefault="00863BAC" w:rsidP="00C80DAC">
            <w:pPr>
              <w:numPr>
                <w:ilvl w:val="0"/>
                <w:numId w:val="11"/>
              </w:numPr>
              <w:spacing w:line="276" w:lineRule="auto"/>
              <w:ind w:left="1420" w:hanging="63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For Goods manufactured outside the Purchaser’s Country, to be imported:</w:t>
            </w:r>
          </w:p>
          <w:p w14:paraId="1F0F4B7C"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28CF905E" w14:textId="77777777" w:rsidR="00863BAC" w:rsidRPr="00800D87" w:rsidRDefault="00863BAC" w:rsidP="00C80DAC">
            <w:pPr>
              <w:numPr>
                <w:ilvl w:val="0"/>
                <w:numId w:val="13"/>
              </w:numPr>
              <w:spacing w:line="276" w:lineRule="auto"/>
              <w:ind w:left="2140" w:hanging="720"/>
              <w:contextualSpacing/>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sz w:val="24"/>
                <w:szCs w:val="20"/>
                <w:lang w:val="en-029"/>
              </w:rPr>
              <w:lastRenderedPageBreak/>
              <w:t xml:space="preserve">the price of the Goods, quoted CIP, named place of destination, in the Purchaser’s Country, as </w:t>
            </w:r>
            <w:r w:rsidRPr="00800D87">
              <w:rPr>
                <w:rFonts w:ascii="Times New Roman" w:eastAsia="Times New Roman" w:hAnsi="Times New Roman" w:cs="Times New Roman"/>
                <w:b/>
                <w:bCs/>
                <w:sz w:val="24"/>
                <w:szCs w:val="20"/>
                <w:lang w:val="en-029"/>
              </w:rPr>
              <w:t xml:space="preserve">specified in the BDS; </w:t>
            </w:r>
          </w:p>
          <w:p w14:paraId="2742B22F"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44BA8925" w14:textId="54D8A6ED" w:rsidR="00863BAC" w:rsidRPr="00800D87" w:rsidRDefault="00863BAC" w:rsidP="003F6B63">
            <w:pPr>
              <w:spacing w:line="276" w:lineRule="auto"/>
              <w:ind w:left="2140" w:hanging="72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(ii) </w:t>
            </w:r>
            <w:r w:rsidR="00D46737" w:rsidRPr="00800D87">
              <w:rPr>
                <w:rFonts w:ascii="Times New Roman" w:eastAsia="Times New Roman" w:hAnsi="Times New Roman" w:cs="Times New Roman"/>
                <w:sz w:val="24"/>
                <w:szCs w:val="20"/>
                <w:lang w:val="en-029"/>
              </w:rPr>
              <w:t xml:space="preserve"> </w:t>
            </w:r>
            <w:r w:rsidRPr="00800D87">
              <w:rPr>
                <w:rFonts w:ascii="Times New Roman" w:eastAsia="Times New Roman" w:hAnsi="Times New Roman" w:cs="Times New Roman"/>
                <w:sz w:val="24"/>
                <w:szCs w:val="20"/>
                <w:lang w:val="en-029"/>
              </w:rPr>
              <w:t>the price for inland transportation, insurance, and other local services required to convey the Goods from the named place of destination to their final destination (Project Site) specified in the BDS;</w:t>
            </w:r>
          </w:p>
          <w:p w14:paraId="432C22A3"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0F39AB06" w14:textId="77777777" w:rsidR="00863BAC" w:rsidRPr="00800D87" w:rsidRDefault="00863BAC" w:rsidP="00C80DAC">
            <w:pPr>
              <w:numPr>
                <w:ilvl w:val="0"/>
                <w:numId w:val="11"/>
              </w:numPr>
              <w:spacing w:line="276" w:lineRule="auto"/>
              <w:ind w:left="1420" w:hanging="72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For Goods manufactured outside the Purchaser’s Country, already imported: </w:t>
            </w:r>
          </w:p>
          <w:p w14:paraId="3262B68F"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10025A54" w14:textId="77777777" w:rsidR="00863BAC" w:rsidRPr="00800D87" w:rsidRDefault="00863BAC" w:rsidP="00C80DAC">
            <w:pPr>
              <w:numPr>
                <w:ilvl w:val="0"/>
                <w:numId w:val="14"/>
              </w:numPr>
              <w:spacing w:line="276" w:lineRule="auto"/>
              <w:ind w:left="2140" w:hanging="72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the price of the Goods, including the original import value of the Goods; plus any mark-up (or rebate); plus any other related local cost, and custom duties and other import taxes already paid or to be paid on the Goods already imported;</w:t>
            </w:r>
          </w:p>
          <w:p w14:paraId="454FFBD7"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287D5135" w14:textId="6F9355AD" w:rsidR="00863BAC" w:rsidRPr="00800D87" w:rsidRDefault="00863BAC" w:rsidP="003F6B63">
            <w:pPr>
              <w:spacing w:line="276" w:lineRule="auto"/>
              <w:ind w:left="2140" w:hanging="72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(ii) </w:t>
            </w:r>
            <w:r w:rsidR="00D46737" w:rsidRPr="00800D87">
              <w:rPr>
                <w:rFonts w:ascii="Times New Roman" w:eastAsia="Times New Roman" w:hAnsi="Times New Roman" w:cs="Times New Roman"/>
                <w:sz w:val="24"/>
                <w:szCs w:val="20"/>
                <w:lang w:val="en-029"/>
              </w:rPr>
              <w:t xml:space="preserve">       </w:t>
            </w:r>
            <w:r w:rsidRPr="00800D87">
              <w:rPr>
                <w:rFonts w:ascii="Times New Roman" w:eastAsia="Times New Roman" w:hAnsi="Times New Roman" w:cs="Times New Roman"/>
                <w:sz w:val="24"/>
                <w:szCs w:val="20"/>
                <w:lang w:val="en-029"/>
              </w:rPr>
              <w:t xml:space="preserve">the custom duties and other import taxes already paid (need to be supported with documentary evidence) or to be paid on the Goods already imported; </w:t>
            </w:r>
          </w:p>
          <w:p w14:paraId="6AA11985"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415CF728" w14:textId="1655D55C" w:rsidR="00863BAC" w:rsidRPr="00800D87" w:rsidRDefault="00863BAC" w:rsidP="003F6B63">
            <w:pPr>
              <w:spacing w:line="276" w:lineRule="auto"/>
              <w:ind w:left="2140" w:hanging="72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(iii) </w:t>
            </w:r>
            <w:r w:rsidR="00D46737" w:rsidRPr="00800D87">
              <w:rPr>
                <w:rFonts w:ascii="Times New Roman" w:eastAsia="Times New Roman" w:hAnsi="Times New Roman" w:cs="Times New Roman"/>
                <w:sz w:val="24"/>
                <w:szCs w:val="20"/>
                <w:lang w:val="en-029"/>
              </w:rPr>
              <w:t xml:space="preserve">    </w:t>
            </w:r>
            <w:r w:rsidRPr="00800D87">
              <w:rPr>
                <w:rFonts w:ascii="Times New Roman" w:eastAsia="Times New Roman" w:hAnsi="Times New Roman" w:cs="Times New Roman"/>
                <w:sz w:val="24"/>
                <w:szCs w:val="20"/>
                <w:lang w:val="en-029"/>
              </w:rPr>
              <w:t xml:space="preserve">the price of the Goods, obtained as the difference between (i) and (ii) above; </w:t>
            </w:r>
          </w:p>
          <w:p w14:paraId="26828C54"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794E4156" w14:textId="36E0035C" w:rsidR="00863BAC" w:rsidRPr="00800D87" w:rsidRDefault="00863BAC" w:rsidP="003F6B63">
            <w:pPr>
              <w:spacing w:line="276" w:lineRule="auto"/>
              <w:ind w:left="2140" w:hanging="72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(iv) </w:t>
            </w:r>
            <w:r w:rsidR="00D46737" w:rsidRPr="00800D87">
              <w:rPr>
                <w:rFonts w:ascii="Times New Roman" w:eastAsia="Times New Roman" w:hAnsi="Times New Roman" w:cs="Times New Roman"/>
                <w:sz w:val="24"/>
                <w:szCs w:val="20"/>
                <w:lang w:val="en-029"/>
              </w:rPr>
              <w:t xml:space="preserve">      </w:t>
            </w:r>
            <w:r w:rsidRPr="00800D87">
              <w:rPr>
                <w:rFonts w:ascii="Times New Roman" w:eastAsia="Times New Roman" w:hAnsi="Times New Roman" w:cs="Times New Roman"/>
                <w:sz w:val="24"/>
                <w:szCs w:val="20"/>
                <w:lang w:val="en-029"/>
              </w:rPr>
              <w:t xml:space="preserve">any Purchaser’s Country sales and other taxes which will be payable on the Goods if the Contract is awarded to the Bidder; and </w:t>
            </w:r>
          </w:p>
          <w:p w14:paraId="4A2D83BE"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4F23E178" w14:textId="3D2EEB03" w:rsidR="00863BAC" w:rsidRPr="00800D87" w:rsidRDefault="00863BAC" w:rsidP="003F6B63">
            <w:pPr>
              <w:spacing w:line="276" w:lineRule="auto"/>
              <w:ind w:left="2140" w:hanging="720"/>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sz w:val="24"/>
                <w:szCs w:val="20"/>
                <w:lang w:val="en-029"/>
              </w:rPr>
              <w:t xml:space="preserve">(v) </w:t>
            </w:r>
            <w:r w:rsidR="00D46737" w:rsidRPr="00800D87">
              <w:rPr>
                <w:rFonts w:ascii="Times New Roman" w:eastAsia="Times New Roman" w:hAnsi="Times New Roman" w:cs="Times New Roman"/>
                <w:sz w:val="24"/>
                <w:szCs w:val="20"/>
                <w:lang w:val="en-029"/>
              </w:rPr>
              <w:t xml:space="preserve"> </w:t>
            </w:r>
            <w:r w:rsidRPr="00800D87">
              <w:rPr>
                <w:rFonts w:ascii="Times New Roman" w:eastAsia="Times New Roman" w:hAnsi="Times New Roman" w:cs="Times New Roman"/>
                <w:sz w:val="24"/>
                <w:szCs w:val="20"/>
                <w:lang w:val="en-029"/>
              </w:rPr>
              <w:t xml:space="preserve">the price for inland transportation, insurance, and other local services required to convey the Goods from the named place of destination to their final </w:t>
            </w:r>
            <w:r w:rsidRPr="00800D87">
              <w:rPr>
                <w:rFonts w:ascii="Times New Roman" w:eastAsia="Times New Roman" w:hAnsi="Times New Roman" w:cs="Times New Roman"/>
                <w:sz w:val="24"/>
                <w:szCs w:val="20"/>
                <w:lang w:val="en-029"/>
              </w:rPr>
              <w:lastRenderedPageBreak/>
              <w:t xml:space="preserve">destination (Project Site) </w:t>
            </w:r>
            <w:r w:rsidRPr="00800D87">
              <w:rPr>
                <w:rFonts w:ascii="Times New Roman" w:eastAsia="Times New Roman" w:hAnsi="Times New Roman" w:cs="Times New Roman"/>
                <w:b/>
                <w:bCs/>
                <w:sz w:val="24"/>
                <w:szCs w:val="20"/>
                <w:lang w:val="en-029"/>
              </w:rPr>
              <w:t>specified in the BDS.</w:t>
            </w:r>
          </w:p>
          <w:p w14:paraId="2E8DA371"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0AC400A5" w14:textId="77777777" w:rsidR="00863BAC" w:rsidRPr="00800D87" w:rsidRDefault="00863BAC" w:rsidP="00C80DAC">
            <w:pPr>
              <w:numPr>
                <w:ilvl w:val="0"/>
                <w:numId w:val="11"/>
              </w:numPr>
              <w:spacing w:line="276" w:lineRule="auto"/>
              <w:ind w:left="1420" w:hanging="740"/>
              <w:contextualSpacing/>
              <w:jc w:val="both"/>
              <w:rPr>
                <w:rFonts w:ascii="Times New Roman" w:eastAsia="Times New Roman" w:hAnsi="Times New Roman" w:cs="Times New Roman"/>
                <w:i/>
                <w:sz w:val="24"/>
                <w:szCs w:val="20"/>
                <w:lang w:val="en-029"/>
              </w:rPr>
            </w:pPr>
            <w:r w:rsidRPr="00800D87">
              <w:rPr>
                <w:rFonts w:ascii="Times New Roman" w:eastAsia="Times New Roman" w:hAnsi="Times New Roman" w:cs="Times New Roman"/>
                <w:sz w:val="24"/>
                <w:szCs w:val="20"/>
                <w:lang w:val="en-029"/>
              </w:rPr>
              <w:t>For Related Services, other than inland transportation and other services required to convey the Goods to their final destination, whenever such Related Services are specified in the Schedule of Requirements, the price of each item comprising the Related Services (inclusive of any applicable taxes).</w:t>
            </w:r>
          </w:p>
          <w:p w14:paraId="1C595E36"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6923C70E" w14:textId="77777777" w:rsidTr="3086CD6C">
        <w:tc>
          <w:tcPr>
            <w:tcW w:w="3235" w:type="dxa"/>
          </w:tcPr>
          <w:p w14:paraId="65D27D14" w14:textId="2479FAD2" w:rsidR="00863BAC" w:rsidRPr="00800D87" w:rsidRDefault="00863BAC" w:rsidP="00C80DAC">
            <w:pPr>
              <w:pStyle w:val="Heading2"/>
              <w:numPr>
                <w:ilvl w:val="0"/>
                <w:numId w:val="3"/>
              </w:numPr>
              <w:spacing w:before="0" w:line="276" w:lineRule="auto"/>
              <w:ind w:left="338" w:hanging="338"/>
              <w:rPr>
                <w:rFonts w:ascii="Times New Roman" w:hAnsi="Times New Roman"/>
                <w:b/>
                <w:bCs/>
                <w:vanish/>
                <w:sz w:val="24"/>
                <w:szCs w:val="24"/>
              </w:rPr>
            </w:pPr>
            <w:bookmarkStart w:id="150" w:name="_Toc438438836"/>
            <w:bookmarkStart w:id="151" w:name="_Toc438532597"/>
            <w:bookmarkStart w:id="152" w:name="_Toc438733980"/>
            <w:bookmarkStart w:id="153" w:name="_Toc438907019"/>
            <w:bookmarkStart w:id="154" w:name="_Toc438907218"/>
            <w:bookmarkStart w:id="155" w:name="_Toc192578430"/>
            <w:bookmarkStart w:id="156" w:name="_Toc129357958"/>
            <w:bookmarkStart w:id="157" w:name="_Toc129547900"/>
            <w:r w:rsidRPr="00800D87">
              <w:rPr>
                <w:rFonts w:ascii="Times New Roman" w:hAnsi="Times New Roman"/>
                <w:b/>
                <w:bCs/>
                <w:color w:val="000000" w:themeColor="text1"/>
                <w:sz w:val="24"/>
                <w:szCs w:val="24"/>
              </w:rPr>
              <w:lastRenderedPageBreak/>
              <w:t>Cu</w:t>
            </w:r>
            <w:bookmarkStart w:id="158" w:name="_Hlt438531797"/>
            <w:bookmarkEnd w:id="158"/>
            <w:r w:rsidRPr="00800D87">
              <w:rPr>
                <w:rFonts w:ascii="Times New Roman" w:hAnsi="Times New Roman"/>
                <w:b/>
                <w:bCs/>
                <w:color w:val="000000" w:themeColor="text1"/>
                <w:sz w:val="24"/>
                <w:szCs w:val="24"/>
              </w:rPr>
              <w:t>rrencies of Bid</w:t>
            </w:r>
            <w:bookmarkEnd w:id="150"/>
            <w:bookmarkEnd w:id="151"/>
            <w:bookmarkEnd w:id="152"/>
            <w:bookmarkEnd w:id="153"/>
            <w:bookmarkEnd w:id="154"/>
            <w:bookmarkEnd w:id="155"/>
            <w:bookmarkEnd w:id="156"/>
            <w:bookmarkEnd w:id="157"/>
          </w:p>
        </w:tc>
        <w:tc>
          <w:tcPr>
            <w:tcW w:w="6115" w:type="dxa"/>
          </w:tcPr>
          <w:p w14:paraId="57155D87"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The currency(ies) of the Bid and the currency(ies) of payments shall be the same.  The Bidder shall quote in the currency of the Purchaser’s Country the portion of the Bid price that corresponds to expenditures incurred in the currency of the Purchaser’s Country, unless otherwise </w:t>
            </w:r>
            <w:r w:rsidRPr="00800D87">
              <w:rPr>
                <w:rFonts w:ascii="Times New Roman" w:eastAsia="Times New Roman" w:hAnsi="Times New Roman" w:cs="Times New Roman"/>
                <w:b/>
                <w:bCs/>
                <w:sz w:val="24"/>
                <w:szCs w:val="20"/>
                <w:lang w:val="en-029"/>
              </w:rPr>
              <w:t>specified in the BDS</w:t>
            </w:r>
            <w:r w:rsidRPr="00800D87">
              <w:rPr>
                <w:rFonts w:ascii="Times New Roman" w:eastAsia="Times New Roman" w:hAnsi="Times New Roman" w:cs="Times New Roman"/>
                <w:sz w:val="24"/>
                <w:szCs w:val="20"/>
                <w:lang w:val="en-029"/>
              </w:rPr>
              <w:t>.</w:t>
            </w:r>
          </w:p>
          <w:p w14:paraId="69B1E825"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464E256A" w14:textId="77777777" w:rsidTr="3086CD6C">
        <w:trPr>
          <w:hidden/>
        </w:trPr>
        <w:tc>
          <w:tcPr>
            <w:tcW w:w="3235" w:type="dxa"/>
          </w:tcPr>
          <w:p w14:paraId="1C984858"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191C0CCC"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The Bidder may express the Bid price in any currency. If the Bidder wishes to be paid in a combination of amounts in different currencies, it may quote its price accordingly but shall use no more than three foreign currencies in addition to the currency of the Purchaser’s Country.</w:t>
            </w:r>
          </w:p>
          <w:p w14:paraId="6423A3C2"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367616" w:rsidRPr="00800D87" w14:paraId="2A0304EC" w14:textId="77777777" w:rsidTr="3086CD6C">
        <w:tc>
          <w:tcPr>
            <w:tcW w:w="3235" w:type="dxa"/>
          </w:tcPr>
          <w:p w14:paraId="56A0E898" w14:textId="5C3E2E84" w:rsidR="00367616" w:rsidRPr="00800D87" w:rsidRDefault="00863BAC" w:rsidP="00C80DAC">
            <w:pPr>
              <w:pStyle w:val="Heading2"/>
              <w:numPr>
                <w:ilvl w:val="0"/>
                <w:numId w:val="3"/>
              </w:numPr>
              <w:spacing w:before="0" w:line="276" w:lineRule="auto"/>
              <w:ind w:left="338" w:hanging="338"/>
              <w:rPr>
                <w:rFonts w:ascii="Times New Roman" w:hAnsi="Times New Roman"/>
                <w:b/>
                <w:bCs/>
                <w:vanish/>
                <w:sz w:val="24"/>
                <w:szCs w:val="24"/>
              </w:rPr>
            </w:pPr>
            <w:bookmarkStart w:id="159" w:name="_Toc438438838"/>
            <w:bookmarkStart w:id="160" w:name="_Toc438532599"/>
            <w:bookmarkStart w:id="161" w:name="_Toc438733982"/>
            <w:bookmarkStart w:id="162" w:name="_Toc438907021"/>
            <w:bookmarkStart w:id="163" w:name="_Toc438907220"/>
            <w:bookmarkStart w:id="164" w:name="_Toc192578432"/>
            <w:bookmarkStart w:id="165" w:name="_Toc129357959"/>
            <w:bookmarkStart w:id="166" w:name="_Toc129547901"/>
            <w:r w:rsidRPr="00800D87">
              <w:rPr>
                <w:rFonts w:ascii="Times New Roman" w:hAnsi="Times New Roman"/>
                <w:b/>
                <w:bCs/>
                <w:color w:val="000000" w:themeColor="text1"/>
                <w:sz w:val="24"/>
                <w:szCs w:val="24"/>
              </w:rPr>
              <w:t>Documents Establishing the Eligibility and Conformity of Goods and Related Services</w:t>
            </w:r>
            <w:bookmarkEnd w:id="159"/>
            <w:bookmarkEnd w:id="160"/>
            <w:bookmarkEnd w:id="161"/>
            <w:bookmarkEnd w:id="162"/>
            <w:bookmarkEnd w:id="163"/>
            <w:bookmarkEnd w:id="164"/>
            <w:bookmarkEnd w:id="165"/>
            <w:bookmarkEnd w:id="166"/>
          </w:p>
        </w:tc>
        <w:tc>
          <w:tcPr>
            <w:tcW w:w="6115" w:type="dxa"/>
          </w:tcPr>
          <w:p w14:paraId="661133DE"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To establish the eligibility of the Goods and Services in accordance with ITB Clause 5, Bidders shall complete the forms, included in Section IV, Bidding Forms.</w:t>
            </w:r>
          </w:p>
          <w:p w14:paraId="3CFFB393" w14:textId="77777777" w:rsidR="00863BAC" w:rsidRPr="00800D87" w:rsidRDefault="00863BAC" w:rsidP="003F6B63">
            <w:pPr>
              <w:spacing w:line="276" w:lineRule="auto"/>
              <w:jc w:val="both"/>
              <w:rPr>
                <w:rFonts w:ascii="Times New Roman" w:eastAsia="Times New Roman" w:hAnsi="Times New Roman" w:cs="Times New Roman"/>
                <w:sz w:val="24"/>
                <w:szCs w:val="24"/>
                <w:lang w:val="en-029"/>
              </w:rPr>
            </w:pPr>
          </w:p>
          <w:p w14:paraId="3898E5C5"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To establish the conformity of the Goods and Related Services to the Bidding Document, the Bidder shall furnish as part of its Bid the documentary evidence that the Goods conform to the technical specifications and standards specified in Section VI, Supply Requirements.</w:t>
            </w:r>
          </w:p>
          <w:p w14:paraId="7607F305" w14:textId="77777777" w:rsidR="00367616" w:rsidRPr="00800D87" w:rsidRDefault="00367616" w:rsidP="003F6B63">
            <w:pPr>
              <w:spacing w:line="276" w:lineRule="auto"/>
              <w:ind w:left="760"/>
              <w:contextualSpacing/>
              <w:jc w:val="both"/>
              <w:rPr>
                <w:rFonts w:ascii="Times New Roman" w:eastAsia="Times New Roman" w:hAnsi="Times New Roman" w:cs="Times New Roman"/>
                <w:sz w:val="24"/>
                <w:szCs w:val="20"/>
                <w:lang w:val="en-029"/>
              </w:rPr>
            </w:pPr>
          </w:p>
        </w:tc>
      </w:tr>
      <w:tr w:rsidR="00367616" w:rsidRPr="00800D87" w14:paraId="2128A6A0" w14:textId="77777777" w:rsidTr="3086CD6C">
        <w:trPr>
          <w:hidden/>
        </w:trPr>
        <w:tc>
          <w:tcPr>
            <w:tcW w:w="3235" w:type="dxa"/>
          </w:tcPr>
          <w:p w14:paraId="1CC4EAEA" w14:textId="77777777" w:rsidR="00367616" w:rsidRPr="00800D87" w:rsidRDefault="00367616"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EE0BD5D" w14:textId="77777777" w:rsidR="00367616"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4"/>
                <w:lang w:val="en-029"/>
              </w:rPr>
              <w:t xml:space="preserve">The documentary evidence may be in the form of literature, drawings or data, and shall consist of a detailed item by item description of the essential </w:t>
            </w:r>
            <w:r w:rsidRPr="00800D87">
              <w:rPr>
                <w:rFonts w:ascii="Times New Roman" w:eastAsia="Times New Roman" w:hAnsi="Times New Roman" w:cs="Times New Roman"/>
                <w:sz w:val="24"/>
                <w:szCs w:val="24"/>
                <w:lang w:val="en-029"/>
              </w:rPr>
              <w:lastRenderedPageBreak/>
              <w:t>technical and performance characteristics of the Goods and Related Services, demonstrating substantial responsiveness of the Goods and Related Services to the technical specification, and if applicable, a statement of deviations and exceptions to the provisions of the Section VI, Supply Requirements.</w:t>
            </w:r>
          </w:p>
          <w:p w14:paraId="4974CEA7" w14:textId="6FB5072A" w:rsidR="00E937DF" w:rsidRPr="00800D87" w:rsidRDefault="00E937DF" w:rsidP="00E937DF">
            <w:pPr>
              <w:spacing w:line="276" w:lineRule="auto"/>
              <w:ind w:left="760"/>
              <w:contextualSpacing/>
              <w:jc w:val="both"/>
              <w:rPr>
                <w:rFonts w:ascii="Times New Roman" w:eastAsia="Times New Roman" w:hAnsi="Times New Roman" w:cs="Times New Roman"/>
                <w:sz w:val="24"/>
                <w:szCs w:val="20"/>
                <w:lang w:val="en-029"/>
              </w:rPr>
            </w:pPr>
          </w:p>
        </w:tc>
      </w:tr>
      <w:tr w:rsidR="00863BAC" w:rsidRPr="00800D87" w14:paraId="768A8A29" w14:textId="77777777" w:rsidTr="3086CD6C">
        <w:trPr>
          <w:hidden/>
        </w:trPr>
        <w:tc>
          <w:tcPr>
            <w:tcW w:w="3235" w:type="dxa"/>
          </w:tcPr>
          <w:p w14:paraId="5D830889"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6EB663C"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Bidder shall also furnish a list giving full particulars, including available sources and current prices of spare parts, special tools, etc., necessary for the proper and continuing functioning of the Goods during the period </w:t>
            </w:r>
            <w:r w:rsidRPr="00800D87">
              <w:rPr>
                <w:rFonts w:ascii="Times New Roman" w:eastAsia="Times New Roman" w:hAnsi="Times New Roman" w:cs="Times New Roman"/>
                <w:b/>
                <w:bCs/>
                <w:sz w:val="24"/>
                <w:szCs w:val="24"/>
                <w:lang w:val="en-029"/>
              </w:rPr>
              <w:t>specified in the BDS</w:t>
            </w:r>
            <w:r w:rsidRPr="00800D87">
              <w:rPr>
                <w:rFonts w:ascii="Times New Roman" w:eastAsia="Times New Roman" w:hAnsi="Times New Roman" w:cs="Times New Roman"/>
                <w:sz w:val="24"/>
                <w:szCs w:val="24"/>
                <w:lang w:val="en-029"/>
              </w:rPr>
              <w:t xml:space="preserve"> following commencement of the use of the goods by the Purchaser.</w:t>
            </w:r>
          </w:p>
          <w:p w14:paraId="0FBDC5F2" w14:textId="77777777" w:rsidR="00863BAC" w:rsidRPr="00800D87" w:rsidRDefault="00863BAC" w:rsidP="003F6B63">
            <w:pPr>
              <w:spacing w:line="276" w:lineRule="auto"/>
              <w:ind w:left="760"/>
              <w:contextualSpacing/>
              <w:jc w:val="both"/>
              <w:rPr>
                <w:rFonts w:ascii="Times New Roman" w:eastAsia="Times New Roman" w:hAnsi="Times New Roman" w:cs="Times New Roman"/>
                <w:sz w:val="24"/>
                <w:szCs w:val="24"/>
                <w:lang w:val="en-029"/>
              </w:rPr>
            </w:pPr>
          </w:p>
          <w:p w14:paraId="7E5F8697"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Standards for workmanship, process, material, and equipment, as well as references to brand names or catalogue numbers specified by the Purchaser in the Schedule of Requirements, are intended to be descriptive only and not restrictive. The Bidder may offer other standards of quality, brand names, and/or catalogue numbers, provided that it demonstrates, to the Purchaser’s satisfaction, that the substitutions ensure substantial equivalence or are superior to those specified in the Section VI, Supply Requirements.</w:t>
            </w:r>
          </w:p>
          <w:p w14:paraId="31BB391B"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4A39C0" w:rsidRPr="00800D87" w14:paraId="417604EC" w14:textId="77777777" w:rsidTr="3086CD6C">
        <w:tc>
          <w:tcPr>
            <w:tcW w:w="3235" w:type="dxa"/>
          </w:tcPr>
          <w:p w14:paraId="16D0653A" w14:textId="28337DB2" w:rsidR="004A39C0" w:rsidRPr="00800D87" w:rsidRDefault="00863BAC" w:rsidP="00C80DAC">
            <w:pPr>
              <w:pStyle w:val="Heading2"/>
              <w:numPr>
                <w:ilvl w:val="0"/>
                <w:numId w:val="3"/>
              </w:numPr>
              <w:spacing w:before="0" w:line="276" w:lineRule="auto"/>
              <w:ind w:left="338" w:hanging="338"/>
              <w:rPr>
                <w:rFonts w:ascii="Times New Roman" w:hAnsi="Times New Roman"/>
                <w:b/>
                <w:bCs/>
                <w:vanish/>
                <w:sz w:val="24"/>
                <w:szCs w:val="24"/>
              </w:rPr>
            </w:pPr>
            <w:bookmarkStart w:id="167" w:name="_Toc129357960"/>
            <w:bookmarkStart w:id="168" w:name="_Toc129547902"/>
            <w:r w:rsidRPr="00800D87">
              <w:rPr>
                <w:rFonts w:ascii="Times New Roman" w:hAnsi="Times New Roman"/>
                <w:b/>
                <w:bCs/>
                <w:color w:val="000000" w:themeColor="text1"/>
                <w:sz w:val="24"/>
                <w:szCs w:val="24"/>
              </w:rPr>
              <w:t>Documents Establishing the Eligibility and Qualifications of the Bidder</w:t>
            </w:r>
            <w:bookmarkEnd w:id="167"/>
            <w:bookmarkEnd w:id="168"/>
          </w:p>
        </w:tc>
        <w:tc>
          <w:tcPr>
            <w:tcW w:w="6115" w:type="dxa"/>
          </w:tcPr>
          <w:p w14:paraId="3BCAF0A2" w14:textId="32FF3FF0"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pacing w:val="-4"/>
                <w:sz w:val="24"/>
                <w:szCs w:val="24"/>
                <w:lang w:val="en-029"/>
              </w:rPr>
            </w:pPr>
            <w:r w:rsidRPr="00800D87">
              <w:rPr>
                <w:rFonts w:ascii="Times New Roman" w:eastAsia="Times New Roman" w:hAnsi="Times New Roman" w:cs="Times New Roman"/>
                <w:spacing w:val="-4"/>
                <w:sz w:val="24"/>
                <w:szCs w:val="24"/>
                <w:lang w:val="en-029"/>
              </w:rPr>
              <w:t xml:space="preserve">To establish Bidder’s eligibility in accordance with </w:t>
            </w:r>
            <w:r w:rsidRPr="00800D87">
              <w:rPr>
                <w:rFonts w:ascii="Times New Roman" w:eastAsia="Times New Roman" w:hAnsi="Times New Roman" w:cs="Times New Roman"/>
                <w:b/>
                <w:bCs/>
                <w:spacing w:val="-4"/>
                <w:sz w:val="24"/>
                <w:szCs w:val="24"/>
                <w:lang w:val="en-029"/>
              </w:rPr>
              <w:t>ITB</w:t>
            </w:r>
            <w:r w:rsidR="00A55A5A" w:rsidRPr="00800D87">
              <w:rPr>
                <w:rFonts w:ascii="Times New Roman" w:eastAsia="Times New Roman" w:hAnsi="Times New Roman" w:cs="Times New Roman"/>
                <w:b/>
                <w:bCs/>
                <w:spacing w:val="-4"/>
                <w:sz w:val="24"/>
                <w:szCs w:val="24"/>
                <w:lang w:val="en-029"/>
              </w:rPr>
              <w:t> </w:t>
            </w:r>
            <w:r w:rsidRPr="00800D87">
              <w:rPr>
                <w:rFonts w:ascii="Times New Roman" w:eastAsia="Times New Roman" w:hAnsi="Times New Roman" w:cs="Times New Roman"/>
                <w:b/>
                <w:bCs/>
                <w:spacing w:val="-4"/>
                <w:sz w:val="24"/>
                <w:szCs w:val="24"/>
                <w:lang w:val="en-029"/>
              </w:rPr>
              <w:t>4</w:t>
            </w:r>
            <w:r w:rsidRPr="00800D87">
              <w:rPr>
                <w:rFonts w:ascii="Times New Roman" w:eastAsia="Times New Roman" w:hAnsi="Times New Roman" w:cs="Times New Roman"/>
                <w:spacing w:val="-4"/>
                <w:sz w:val="24"/>
                <w:szCs w:val="24"/>
                <w:lang w:val="en-029"/>
              </w:rPr>
              <w:t>, Bidd</w:t>
            </w:r>
            <w:bookmarkStart w:id="169" w:name="_Hlt438531784"/>
            <w:bookmarkEnd w:id="169"/>
            <w:r w:rsidRPr="00800D87">
              <w:rPr>
                <w:rFonts w:ascii="Times New Roman" w:eastAsia="Times New Roman" w:hAnsi="Times New Roman" w:cs="Times New Roman"/>
                <w:spacing w:val="-4"/>
                <w:sz w:val="24"/>
                <w:szCs w:val="24"/>
                <w:lang w:val="en-029"/>
              </w:rPr>
              <w:t xml:space="preserve">ers shall complete the Letter of Bid, included in Section IV, Bidding Forms. </w:t>
            </w:r>
          </w:p>
          <w:p w14:paraId="53C82D13" w14:textId="77777777" w:rsidR="004A39C0" w:rsidRPr="00800D87" w:rsidRDefault="004A39C0" w:rsidP="003F6B63">
            <w:pPr>
              <w:spacing w:line="276" w:lineRule="auto"/>
              <w:ind w:left="760"/>
              <w:contextualSpacing/>
              <w:jc w:val="both"/>
              <w:rPr>
                <w:rFonts w:ascii="Times New Roman" w:eastAsia="Times New Roman" w:hAnsi="Times New Roman" w:cs="Times New Roman"/>
                <w:sz w:val="24"/>
                <w:szCs w:val="24"/>
                <w:lang w:val="en-029"/>
              </w:rPr>
            </w:pPr>
          </w:p>
        </w:tc>
      </w:tr>
      <w:tr w:rsidR="004A39C0" w:rsidRPr="00800D87" w14:paraId="250E936B" w14:textId="77777777" w:rsidTr="3086CD6C">
        <w:trPr>
          <w:hidden/>
        </w:trPr>
        <w:tc>
          <w:tcPr>
            <w:tcW w:w="3235" w:type="dxa"/>
          </w:tcPr>
          <w:p w14:paraId="402163DC" w14:textId="77777777" w:rsidR="004A39C0" w:rsidRPr="00800D87" w:rsidRDefault="004A39C0"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7211FA8F" w14:textId="77777777" w:rsidR="00863BAC" w:rsidRPr="00800D87" w:rsidRDefault="00863BAC" w:rsidP="003F6B63">
            <w:pPr>
              <w:spacing w:line="276" w:lineRule="auto"/>
              <w:jc w:val="both"/>
              <w:rPr>
                <w:rFonts w:ascii="Times New Roman" w:eastAsia="Times New Roman" w:hAnsi="Times New Roman" w:cs="Times New Roman"/>
                <w:spacing w:val="-4"/>
                <w:sz w:val="24"/>
                <w:szCs w:val="24"/>
                <w:lang w:val="en-029"/>
              </w:rPr>
            </w:pPr>
          </w:p>
          <w:p w14:paraId="36C62315"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documentary evidence of the Bidder’s qualifications to perform the Contract if its Bid is accepted shall establish to the Purchaser’s satisfaction: </w:t>
            </w:r>
          </w:p>
          <w:p w14:paraId="6A3C9C17" w14:textId="77777777" w:rsidR="00863BAC" w:rsidRPr="00800D87" w:rsidRDefault="00863BAC" w:rsidP="003F6B63">
            <w:pPr>
              <w:spacing w:line="276" w:lineRule="auto"/>
              <w:jc w:val="both"/>
              <w:rPr>
                <w:rFonts w:ascii="Times New Roman" w:eastAsia="Times New Roman" w:hAnsi="Times New Roman" w:cs="Times New Roman"/>
                <w:spacing w:val="-4"/>
                <w:sz w:val="24"/>
                <w:szCs w:val="24"/>
                <w:lang w:val="en-029"/>
              </w:rPr>
            </w:pPr>
          </w:p>
          <w:p w14:paraId="323D18CA" w14:textId="22C12DAC" w:rsidR="00863BAC" w:rsidRPr="00800D87" w:rsidRDefault="00863BAC" w:rsidP="00C80DAC">
            <w:pPr>
              <w:numPr>
                <w:ilvl w:val="0"/>
                <w:numId w:val="15"/>
              </w:numPr>
              <w:spacing w:line="276" w:lineRule="auto"/>
              <w:ind w:left="1420" w:hanging="720"/>
              <w:contextualSpacing/>
              <w:jc w:val="both"/>
              <w:rPr>
                <w:rFonts w:ascii="Times New Roman" w:eastAsia="Times New Roman" w:hAnsi="Times New Roman" w:cs="Times New Roman"/>
                <w:spacing w:val="-4"/>
                <w:sz w:val="24"/>
                <w:szCs w:val="24"/>
                <w:lang w:val="en-029"/>
              </w:rPr>
            </w:pPr>
            <w:r w:rsidRPr="00800D87">
              <w:rPr>
                <w:rFonts w:ascii="Times New Roman" w:eastAsia="Times New Roman" w:hAnsi="Times New Roman" w:cs="Times New Roman"/>
                <w:sz w:val="24"/>
                <w:szCs w:val="24"/>
                <w:lang w:val="en-029"/>
              </w:rPr>
              <w:t>that, i</w:t>
            </w:r>
            <w:r w:rsidRPr="00800D87">
              <w:rPr>
                <w:rFonts w:ascii="Times New Roman" w:eastAsia="Times New Roman" w:hAnsi="Times New Roman" w:cs="Times New Roman"/>
                <w:spacing w:val="-4"/>
                <w:sz w:val="24"/>
                <w:szCs w:val="24"/>
                <w:lang w:val="en-029"/>
              </w:rPr>
              <w:t>f required</w:t>
            </w:r>
            <w:r w:rsidRPr="00800D87">
              <w:rPr>
                <w:rFonts w:ascii="Times New Roman" w:eastAsia="Times New Roman" w:hAnsi="Times New Roman" w:cs="Times New Roman"/>
                <w:b/>
                <w:bCs/>
                <w:spacing w:val="-4"/>
                <w:sz w:val="24"/>
                <w:szCs w:val="24"/>
                <w:lang w:val="en-029"/>
              </w:rPr>
              <w:t xml:space="preserve"> in the BDS</w:t>
            </w:r>
            <w:r w:rsidRPr="00800D87">
              <w:rPr>
                <w:rFonts w:ascii="Times New Roman" w:eastAsia="Times New Roman" w:hAnsi="Times New Roman" w:cs="Times New Roman"/>
                <w:spacing w:val="-4"/>
                <w:sz w:val="24"/>
                <w:szCs w:val="24"/>
                <w:lang w:val="en-029"/>
              </w:rPr>
              <w:t xml:space="preserve">, a Bidder that does not manufacture or produce the Goods it offers to supply shall submit the Manufacturer’s </w:t>
            </w:r>
            <w:r w:rsidRPr="00800D87">
              <w:rPr>
                <w:rFonts w:ascii="Times New Roman" w:eastAsia="Times New Roman" w:hAnsi="Times New Roman" w:cs="Times New Roman"/>
                <w:spacing w:val="-4"/>
                <w:sz w:val="24"/>
                <w:szCs w:val="24"/>
                <w:lang w:val="en-029"/>
              </w:rPr>
              <w:lastRenderedPageBreak/>
              <w:t>Authori</w:t>
            </w:r>
            <w:r w:rsidR="00AF67AA" w:rsidRPr="00800D87">
              <w:rPr>
                <w:rFonts w:ascii="Times New Roman" w:eastAsia="Times New Roman" w:hAnsi="Times New Roman" w:cs="Times New Roman"/>
                <w:spacing w:val="-4"/>
                <w:sz w:val="24"/>
                <w:szCs w:val="24"/>
                <w:lang w:val="en-029"/>
              </w:rPr>
              <w:t>s</w:t>
            </w:r>
            <w:r w:rsidRPr="00800D87">
              <w:rPr>
                <w:rFonts w:ascii="Times New Roman" w:eastAsia="Times New Roman" w:hAnsi="Times New Roman" w:cs="Times New Roman"/>
                <w:spacing w:val="-4"/>
                <w:sz w:val="24"/>
                <w:szCs w:val="24"/>
                <w:lang w:val="en-029"/>
              </w:rPr>
              <w:t>ation using the form included in Section</w:t>
            </w:r>
            <w:r w:rsidR="00AF67AA" w:rsidRPr="00800D87">
              <w:rPr>
                <w:rFonts w:ascii="Times New Roman" w:eastAsia="Times New Roman" w:hAnsi="Times New Roman" w:cs="Times New Roman"/>
                <w:spacing w:val="-4"/>
                <w:sz w:val="24"/>
                <w:szCs w:val="24"/>
                <w:lang w:val="en-029"/>
              </w:rPr>
              <w:t> </w:t>
            </w:r>
            <w:r w:rsidRPr="00800D87">
              <w:rPr>
                <w:rFonts w:ascii="Times New Roman" w:eastAsia="Times New Roman" w:hAnsi="Times New Roman" w:cs="Times New Roman"/>
                <w:spacing w:val="-4"/>
                <w:sz w:val="24"/>
                <w:szCs w:val="24"/>
                <w:lang w:val="en-029"/>
              </w:rPr>
              <w:t>IV, Bidding Forms to demonstrate that it has been duly authori</w:t>
            </w:r>
            <w:r w:rsidR="00FC5E31" w:rsidRPr="00800D87">
              <w:rPr>
                <w:rFonts w:ascii="Times New Roman" w:eastAsia="Times New Roman" w:hAnsi="Times New Roman" w:cs="Times New Roman"/>
                <w:spacing w:val="-4"/>
                <w:sz w:val="24"/>
                <w:szCs w:val="24"/>
                <w:lang w:val="en-029"/>
              </w:rPr>
              <w:t>s</w:t>
            </w:r>
            <w:r w:rsidRPr="00800D87">
              <w:rPr>
                <w:rFonts w:ascii="Times New Roman" w:eastAsia="Times New Roman" w:hAnsi="Times New Roman" w:cs="Times New Roman"/>
                <w:spacing w:val="-4"/>
                <w:sz w:val="24"/>
                <w:szCs w:val="24"/>
                <w:lang w:val="en-029"/>
              </w:rPr>
              <w:t>ed by the manufacturer or producer of the Goods to supply these Goods in the Purchaser’s Country;</w:t>
            </w:r>
          </w:p>
          <w:p w14:paraId="5C00C83C" w14:textId="77777777" w:rsidR="004A39C0" w:rsidRPr="00800D87" w:rsidRDefault="004A39C0" w:rsidP="003F6B63">
            <w:pPr>
              <w:spacing w:line="276" w:lineRule="auto"/>
              <w:ind w:left="760"/>
              <w:contextualSpacing/>
              <w:jc w:val="both"/>
              <w:rPr>
                <w:rFonts w:ascii="Times New Roman" w:eastAsia="Times New Roman" w:hAnsi="Times New Roman" w:cs="Times New Roman"/>
                <w:sz w:val="24"/>
                <w:szCs w:val="24"/>
                <w:lang w:val="en-029"/>
              </w:rPr>
            </w:pPr>
          </w:p>
        </w:tc>
      </w:tr>
      <w:tr w:rsidR="000E7439" w:rsidRPr="00800D87" w14:paraId="694255B3" w14:textId="77777777" w:rsidTr="3086CD6C">
        <w:trPr>
          <w:hidden/>
        </w:trPr>
        <w:tc>
          <w:tcPr>
            <w:tcW w:w="3235" w:type="dxa"/>
          </w:tcPr>
          <w:p w14:paraId="595632B1" w14:textId="77777777" w:rsidR="000E7439" w:rsidRPr="00800D87" w:rsidRDefault="000E7439"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2D779D17" w14:textId="4BD913D2" w:rsidR="00863BAC" w:rsidRPr="00800D87" w:rsidRDefault="00863BAC" w:rsidP="00C80DAC">
            <w:pPr>
              <w:numPr>
                <w:ilvl w:val="0"/>
                <w:numId w:val="15"/>
              </w:numPr>
              <w:spacing w:line="276" w:lineRule="auto"/>
              <w:ind w:left="1420" w:hanging="720"/>
              <w:contextualSpacing/>
              <w:jc w:val="both"/>
              <w:rPr>
                <w:rFonts w:ascii="Times New Roman" w:eastAsia="Times New Roman" w:hAnsi="Times New Roman" w:cs="Times New Roman"/>
                <w:spacing w:val="-4"/>
                <w:sz w:val="24"/>
                <w:szCs w:val="24"/>
                <w:lang w:val="en-029"/>
              </w:rPr>
            </w:pPr>
            <w:r w:rsidRPr="00800D87">
              <w:rPr>
                <w:rFonts w:ascii="Times New Roman" w:eastAsia="Times New Roman" w:hAnsi="Times New Roman" w:cs="Times New Roman"/>
                <w:sz w:val="24"/>
                <w:szCs w:val="24"/>
                <w:lang w:val="en-029"/>
              </w:rPr>
              <w:t>that, i</w:t>
            </w:r>
            <w:r w:rsidRPr="00800D87">
              <w:rPr>
                <w:rFonts w:ascii="Times New Roman" w:eastAsia="Times New Roman" w:hAnsi="Times New Roman" w:cs="Times New Roman"/>
                <w:spacing w:val="-4"/>
                <w:sz w:val="24"/>
                <w:szCs w:val="24"/>
                <w:lang w:val="en-029"/>
              </w:rPr>
              <w:t xml:space="preserve">f required </w:t>
            </w:r>
            <w:r w:rsidRPr="00800D87">
              <w:rPr>
                <w:rFonts w:ascii="Times New Roman" w:eastAsia="Times New Roman" w:hAnsi="Times New Roman" w:cs="Times New Roman"/>
                <w:b/>
                <w:bCs/>
                <w:spacing w:val="-4"/>
                <w:sz w:val="24"/>
                <w:szCs w:val="24"/>
                <w:lang w:val="en-029"/>
              </w:rPr>
              <w:t>in the BDS</w:t>
            </w:r>
            <w:r w:rsidRPr="00800D87">
              <w:rPr>
                <w:rFonts w:ascii="Times New Roman" w:eastAsia="Times New Roman" w:hAnsi="Times New Roman" w:cs="Times New Roman"/>
                <w:spacing w:val="-4"/>
                <w:sz w:val="24"/>
                <w:szCs w:val="24"/>
                <w:lang w:val="en-029"/>
              </w:rPr>
              <w:t xml:space="preserve">, </w:t>
            </w:r>
            <w:r w:rsidRPr="00800D87">
              <w:rPr>
                <w:rFonts w:ascii="Times New Roman" w:eastAsia="Times New Roman" w:hAnsi="Times New Roman" w:cs="Times New Roman"/>
                <w:sz w:val="24"/>
                <w:szCs w:val="24"/>
                <w:lang w:val="en-029"/>
              </w:rPr>
              <w:t>in case of a Bidder not doing business within the Purchaser’s Country, the Bidder is or will be (if awarded the Contract) represented by an Agent in the country equipped and able to carry out the Supplier’s maintenance, repair and spare parts-stocking obligations prescribed in the Conditions of Contract and/or Technical Specifications; and</w:t>
            </w:r>
          </w:p>
          <w:p w14:paraId="0B13A112" w14:textId="77777777" w:rsidR="00863BAC" w:rsidRPr="00800D87" w:rsidRDefault="00863BAC" w:rsidP="003F6B63">
            <w:pPr>
              <w:spacing w:line="276" w:lineRule="auto"/>
              <w:ind w:left="1420" w:hanging="720"/>
              <w:jc w:val="both"/>
              <w:rPr>
                <w:rFonts w:ascii="Times New Roman" w:eastAsia="Times New Roman" w:hAnsi="Times New Roman" w:cs="Times New Roman"/>
                <w:spacing w:val="-4"/>
                <w:sz w:val="24"/>
                <w:szCs w:val="24"/>
                <w:lang w:val="en-029"/>
              </w:rPr>
            </w:pPr>
          </w:p>
          <w:p w14:paraId="0B16E1E5" w14:textId="77777777" w:rsidR="00863BAC" w:rsidRPr="00800D87" w:rsidRDefault="00863BAC" w:rsidP="00C80DAC">
            <w:pPr>
              <w:numPr>
                <w:ilvl w:val="0"/>
                <w:numId w:val="15"/>
              </w:numPr>
              <w:spacing w:line="276" w:lineRule="auto"/>
              <w:ind w:left="1420" w:hanging="72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that the Bidder meets each of the qualification criterion specified in Section III, Evaluation and Qualification Criteria.</w:t>
            </w:r>
          </w:p>
          <w:p w14:paraId="5AE39E72" w14:textId="77777777" w:rsidR="000E7439" w:rsidRPr="00800D87" w:rsidRDefault="000E7439" w:rsidP="003F6B63">
            <w:pPr>
              <w:spacing w:line="276" w:lineRule="auto"/>
              <w:jc w:val="both"/>
              <w:rPr>
                <w:rFonts w:ascii="Times New Roman" w:eastAsia="Times New Roman" w:hAnsi="Times New Roman" w:cs="Times New Roman"/>
                <w:spacing w:val="-4"/>
                <w:sz w:val="24"/>
                <w:szCs w:val="24"/>
                <w:lang w:val="en-029"/>
              </w:rPr>
            </w:pPr>
          </w:p>
        </w:tc>
      </w:tr>
      <w:tr w:rsidR="00863BAC" w:rsidRPr="00800D87" w14:paraId="1C931493" w14:textId="77777777" w:rsidTr="3086CD6C">
        <w:tc>
          <w:tcPr>
            <w:tcW w:w="3235" w:type="dxa"/>
          </w:tcPr>
          <w:p w14:paraId="2BFAA45F" w14:textId="595B5698" w:rsidR="00863BAC" w:rsidRPr="00800D87" w:rsidRDefault="00863BAC" w:rsidP="00C80DAC">
            <w:pPr>
              <w:pStyle w:val="Heading2"/>
              <w:numPr>
                <w:ilvl w:val="0"/>
                <w:numId w:val="3"/>
              </w:numPr>
              <w:spacing w:before="0" w:line="276" w:lineRule="auto"/>
              <w:ind w:left="338"/>
              <w:rPr>
                <w:rFonts w:ascii="Times New Roman" w:hAnsi="Times New Roman"/>
                <w:b/>
                <w:bCs/>
                <w:vanish/>
                <w:sz w:val="24"/>
                <w:szCs w:val="24"/>
              </w:rPr>
            </w:pPr>
            <w:bookmarkStart w:id="170" w:name="_Toc438438841"/>
            <w:bookmarkStart w:id="171" w:name="_Toc438532604"/>
            <w:bookmarkStart w:id="172" w:name="_Toc438733985"/>
            <w:bookmarkStart w:id="173" w:name="_Toc438907024"/>
            <w:bookmarkStart w:id="174" w:name="_Toc438907223"/>
            <w:bookmarkStart w:id="175" w:name="_Toc192578433"/>
            <w:bookmarkStart w:id="176" w:name="_Toc129357961"/>
            <w:bookmarkStart w:id="177" w:name="_Toc129547903"/>
            <w:r w:rsidRPr="00800D87">
              <w:rPr>
                <w:rFonts w:ascii="Times New Roman" w:hAnsi="Times New Roman"/>
                <w:b/>
                <w:bCs/>
                <w:color w:val="000000" w:themeColor="text1"/>
                <w:sz w:val="24"/>
                <w:szCs w:val="24"/>
              </w:rPr>
              <w:t>Period of Validity of Bids</w:t>
            </w:r>
            <w:bookmarkEnd w:id="170"/>
            <w:bookmarkEnd w:id="171"/>
            <w:bookmarkEnd w:id="172"/>
            <w:bookmarkEnd w:id="173"/>
            <w:bookmarkEnd w:id="174"/>
            <w:bookmarkEnd w:id="175"/>
            <w:bookmarkEnd w:id="176"/>
            <w:bookmarkEnd w:id="177"/>
          </w:p>
        </w:tc>
        <w:tc>
          <w:tcPr>
            <w:tcW w:w="6115" w:type="dxa"/>
          </w:tcPr>
          <w:p w14:paraId="49808F9A"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Bids shall remain valid for the period </w:t>
            </w:r>
            <w:r w:rsidRPr="00800D87">
              <w:rPr>
                <w:rFonts w:ascii="Times New Roman" w:eastAsia="Times New Roman" w:hAnsi="Times New Roman" w:cs="Times New Roman"/>
                <w:b/>
                <w:bCs/>
                <w:sz w:val="24"/>
                <w:szCs w:val="24"/>
                <w:lang w:val="en-029"/>
              </w:rPr>
              <w:t>specified in the BDS</w:t>
            </w:r>
            <w:r w:rsidRPr="00800D87">
              <w:rPr>
                <w:rFonts w:ascii="Times New Roman" w:eastAsia="Times New Roman" w:hAnsi="Times New Roman" w:cs="Times New Roman"/>
                <w:sz w:val="24"/>
                <w:szCs w:val="24"/>
                <w:lang w:val="en-029"/>
              </w:rPr>
              <w:t xml:space="preserve"> after the Bid submission deadline date prescribed by the Purchaser.  The Bid Validity period starts from the date fixed for the Bid submission deadline (as prescribed by the Purchaser in accordance with </w:t>
            </w:r>
            <w:r w:rsidRPr="00800D87">
              <w:rPr>
                <w:rFonts w:ascii="Times New Roman" w:eastAsia="Times New Roman" w:hAnsi="Times New Roman" w:cs="Times New Roman"/>
                <w:b/>
                <w:bCs/>
                <w:sz w:val="24"/>
                <w:szCs w:val="24"/>
                <w:lang w:val="en-029"/>
              </w:rPr>
              <w:t>ITB 22.1</w:t>
            </w:r>
            <w:r w:rsidRPr="00800D87">
              <w:rPr>
                <w:rFonts w:ascii="Times New Roman" w:eastAsia="Times New Roman" w:hAnsi="Times New Roman" w:cs="Times New Roman"/>
                <w:sz w:val="24"/>
                <w:szCs w:val="24"/>
                <w:lang w:val="en-029"/>
              </w:rPr>
              <w:t>).  A Bid valid for a shorter period shall be rejected by the Purchaser as non-responsive.</w:t>
            </w:r>
          </w:p>
          <w:p w14:paraId="6411DE89"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789ED3E4" w14:textId="77777777" w:rsidTr="3086CD6C">
        <w:trPr>
          <w:hidden/>
        </w:trPr>
        <w:tc>
          <w:tcPr>
            <w:tcW w:w="3235" w:type="dxa"/>
          </w:tcPr>
          <w:p w14:paraId="518906F8"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10DD4172"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b/>
                <w:bCs/>
                <w:i/>
                <w:sz w:val="20"/>
                <w:szCs w:val="20"/>
                <w:lang w:val="en-029"/>
              </w:rPr>
            </w:pPr>
            <w:r w:rsidRPr="00800D87">
              <w:rPr>
                <w:rFonts w:ascii="Times New Roman" w:eastAsia="Times New Roman" w:hAnsi="Times New Roman" w:cs="Times New Roman"/>
                <w:sz w:val="24"/>
                <w:szCs w:val="24"/>
                <w:lang w:val="en-029"/>
              </w:rPr>
              <w:t>In exceptional circumstances, prior to the expiration of the Bid validity period, the Purchaser</w:t>
            </w:r>
            <w:r w:rsidRPr="00800D87">
              <w:rPr>
                <w:rFonts w:ascii="Times New Roman" w:eastAsia="Times New Roman" w:hAnsi="Times New Roman" w:cs="Times New Roman"/>
                <w:i/>
                <w:sz w:val="24"/>
                <w:szCs w:val="24"/>
                <w:lang w:val="en-029"/>
              </w:rPr>
              <w:t xml:space="preserve"> </w:t>
            </w:r>
            <w:r w:rsidRPr="00800D87">
              <w:rPr>
                <w:rFonts w:ascii="Times New Roman" w:eastAsia="Times New Roman" w:hAnsi="Times New Roman" w:cs="Times New Roman"/>
                <w:sz w:val="24"/>
                <w:szCs w:val="24"/>
                <w:lang w:val="en-029"/>
              </w:rPr>
              <w:t xml:space="preserve">may request Bidders to extend the period of validity of their Bids. The request and the responses shall be made in writing. If a Bid Security is requested in accordance with </w:t>
            </w:r>
            <w:r w:rsidRPr="00800D87">
              <w:rPr>
                <w:rFonts w:ascii="Times New Roman" w:eastAsia="Times New Roman" w:hAnsi="Times New Roman" w:cs="Times New Roman"/>
                <w:b/>
                <w:bCs/>
                <w:sz w:val="24"/>
                <w:szCs w:val="24"/>
                <w:lang w:val="en-029"/>
              </w:rPr>
              <w:t>ITB 19</w:t>
            </w:r>
            <w:r w:rsidRPr="00800D87">
              <w:rPr>
                <w:rFonts w:ascii="Times New Roman" w:eastAsia="Times New Roman" w:hAnsi="Times New Roman" w:cs="Times New Roman"/>
                <w:sz w:val="24"/>
                <w:szCs w:val="24"/>
                <w:lang w:val="en-029"/>
              </w:rPr>
              <w:t xml:space="preserve">, the Bidder granting the request shall also extend the Bid Security for twenty-eight (28) days beyond the deadline of the extended validity period. A Bidder may refuse the request without forfeiting its Bid Security. A Bidder granting the request shall not </w:t>
            </w:r>
            <w:r w:rsidRPr="00800D87">
              <w:rPr>
                <w:rFonts w:ascii="Times New Roman" w:eastAsia="Times New Roman" w:hAnsi="Times New Roman" w:cs="Times New Roman"/>
                <w:sz w:val="24"/>
                <w:szCs w:val="24"/>
                <w:lang w:val="en-029"/>
              </w:rPr>
              <w:lastRenderedPageBreak/>
              <w:t xml:space="preserve">be required or permitted to modify its Bid, except as provided in </w:t>
            </w:r>
            <w:r w:rsidRPr="00800D87">
              <w:rPr>
                <w:rFonts w:ascii="Times New Roman" w:eastAsia="Times New Roman" w:hAnsi="Times New Roman" w:cs="Times New Roman"/>
                <w:b/>
                <w:bCs/>
                <w:sz w:val="24"/>
                <w:szCs w:val="24"/>
                <w:lang w:val="en-029"/>
              </w:rPr>
              <w:t>ITB 18.3</w:t>
            </w:r>
            <w:r w:rsidRPr="00800D87">
              <w:rPr>
                <w:rFonts w:ascii="Times New Roman" w:eastAsia="Times New Roman" w:hAnsi="Times New Roman" w:cs="Times New Roman"/>
                <w:b/>
                <w:bCs/>
                <w:i/>
                <w:sz w:val="20"/>
                <w:szCs w:val="20"/>
                <w:lang w:val="en-029"/>
              </w:rPr>
              <w:t>.</w:t>
            </w:r>
          </w:p>
          <w:p w14:paraId="132474BB"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200EF1C8" w14:textId="77777777" w:rsidTr="3086CD6C">
        <w:trPr>
          <w:hidden/>
        </w:trPr>
        <w:tc>
          <w:tcPr>
            <w:tcW w:w="3235" w:type="dxa"/>
          </w:tcPr>
          <w:p w14:paraId="0033C73F"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5D6F6146"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pacing w:val="-4"/>
                <w:sz w:val="24"/>
                <w:szCs w:val="24"/>
                <w:lang w:val="en-029"/>
              </w:rPr>
            </w:pPr>
            <w:r w:rsidRPr="00800D87">
              <w:rPr>
                <w:rFonts w:ascii="Times New Roman" w:eastAsia="Times New Roman" w:hAnsi="Times New Roman" w:cs="Times New Roman"/>
                <w:spacing w:val="-4"/>
                <w:sz w:val="24"/>
                <w:szCs w:val="24"/>
                <w:lang w:val="en-029"/>
              </w:rPr>
              <w:t xml:space="preserve">If the award is delayed by a period exceeding fifty-six (56) days beyond the expiry of the initial Bid validity period, the Contract price shall be determined as follows: </w:t>
            </w:r>
          </w:p>
          <w:p w14:paraId="14F3ACC6" w14:textId="77777777" w:rsidR="00863BAC" w:rsidRPr="00800D87" w:rsidRDefault="00863BAC" w:rsidP="003F6B63">
            <w:pPr>
              <w:spacing w:line="276" w:lineRule="auto"/>
              <w:ind w:left="760"/>
              <w:contextualSpacing/>
              <w:jc w:val="both"/>
              <w:rPr>
                <w:rFonts w:ascii="Times New Roman" w:eastAsia="Times New Roman" w:hAnsi="Times New Roman" w:cs="Times New Roman"/>
                <w:sz w:val="24"/>
                <w:szCs w:val="24"/>
                <w:lang w:val="en-029"/>
              </w:rPr>
            </w:pPr>
          </w:p>
          <w:p w14:paraId="6337F0D5" w14:textId="77777777" w:rsidR="00863BAC" w:rsidRPr="00800D87" w:rsidRDefault="00863BAC" w:rsidP="00C80DAC">
            <w:pPr>
              <w:numPr>
                <w:ilvl w:val="0"/>
                <w:numId w:val="16"/>
              </w:numPr>
              <w:spacing w:line="276" w:lineRule="auto"/>
              <w:ind w:left="1420" w:hanging="65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in the case of fixed price contracts, the Contract price shall be the Bid price adjusted by the factor </w:t>
            </w:r>
            <w:r w:rsidRPr="00800D87">
              <w:rPr>
                <w:rFonts w:ascii="Times New Roman" w:eastAsia="Times New Roman" w:hAnsi="Times New Roman" w:cs="Times New Roman"/>
                <w:b/>
                <w:bCs/>
                <w:sz w:val="24"/>
                <w:szCs w:val="24"/>
                <w:lang w:val="en-029"/>
              </w:rPr>
              <w:t>specified in the BDS</w:t>
            </w:r>
            <w:r w:rsidRPr="00800D87">
              <w:rPr>
                <w:rFonts w:ascii="Times New Roman" w:eastAsia="Times New Roman" w:hAnsi="Times New Roman" w:cs="Times New Roman"/>
                <w:sz w:val="24"/>
                <w:szCs w:val="24"/>
                <w:lang w:val="en-029"/>
              </w:rPr>
              <w:t xml:space="preserve">; </w:t>
            </w:r>
          </w:p>
          <w:p w14:paraId="741F1177" w14:textId="77777777" w:rsidR="00863BAC" w:rsidRPr="00800D87" w:rsidRDefault="00863BAC" w:rsidP="003F6B63">
            <w:pPr>
              <w:spacing w:line="276" w:lineRule="auto"/>
              <w:ind w:left="1420" w:hanging="650"/>
              <w:jc w:val="both"/>
              <w:rPr>
                <w:rFonts w:ascii="Times New Roman" w:eastAsia="Times New Roman" w:hAnsi="Times New Roman" w:cs="Times New Roman"/>
                <w:sz w:val="24"/>
                <w:szCs w:val="24"/>
                <w:lang w:val="en-029"/>
              </w:rPr>
            </w:pPr>
          </w:p>
          <w:p w14:paraId="66EDE642" w14:textId="77777777" w:rsidR="00863BAC" w:rsidRPr="00800D87" w:rsidRDefault="00863BAC" w:rsidP="00C80DAC">
            <w:pPr>
              <w:numPr>
                <w:ilvl w:val="0"/>
                <w:numId w:val="16"/>
              </w:numPr>
              <w:spacing w:line="276" w:lineRule="auto"/>
              <w:ind w:left="1420" w:hanging="65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in the case of adjustable price contracts, no adjustment shall be made;</w:t>
            </w:r>
          </w:p>
          <w:p w14:paraId="4FA75EB2" w14:textId="77777777" w:rsidR="00863BAC" w:rsidRPr="00800D87" w:rsidRDefault="00863BAC" w:rsidP="003F6B63">
            <w:pPr>
              <w:spacing w:line="276" w:lineRule="auto"/>
              <w:ind w:left="1420" w:hanging="650"/>
              <w:jc w:val="both"/>
              <w:rPr>
                <w:rFonts w:ascii="Times New Roman" w:eastAsia="Times New Roman" w:hAnsi="Times New Roman" w:cs="Times New Roman"/>
                <w:sz w:val="24"/>
                <w:szCs w:val="24"/>
                <w:lang w:val="en-029"/>
              </w:rPr>
            </w:pPr>
          </w:p>
          <w:p w14:paraId="62E8C201" w14:textId="77777777" w:rsidR="00863BAC" w:rsidRPr="00800D87" w:rsidRDefault="00863BAC" w:rsidP="00C80DAC">
            <w:pPr>
              <w:numPr>
                <w:ilvl w:val="0"/>
                <w:numId w:val="16"/>
              </w:numPr>
              <w:spacing w:line="276" w:lineRule="auto"/>
              <w:ind w:left="1420" w:hanging="65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4"/>
                <w:lang w:val="en-029"/>
              </w:rPr>
              <w:t>in any case, Bid evaluation shall be based on the Bid price without taking into consideration the applicable correction from those indicated above.</w:t>
            </w:r>
          </w:p>
          <w:p w14:paraId="16679D6C"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4802DCEA" w14:textId="77777777" w:rsidTr="3086CD6C">
        <w:tc>
          <w:tcPr>
            <w:tcW w:w="3235" w:type="dxa"/>
          </w:tcPr>
          <w:p w14:paraId="785E4C4F" w14:textId="3798D180" w:rsidR="00863BAC" w:rsidRPr="00800D87" w:rsidRDefault="00863BAC" w:rsidP="00C80DAC">
            <w:pPr>
              <w:pStyle w:val="Heading2"/>
              <w:numPr>
                <w:ilvl w:val="0"/>
                <w:numId w:val="3"/>
              </w:numPr>
              <w:spacing w:before="0" w:line="276" w:lineRule="auto"/>
              <w:ind w:left="338"/>
              <w:rPr>
                <w:rFonts w:ascii="Times New Roman" w:hAnsi="Times New Roman"/>
                <w:b/>
                <w:bCs/>
                <w:vanish/>
                <w:sz w:val="24"/>
                <w:szCs w:val="24"/>
              </w:rPr>
            </w:pPr>
            <w:bookmarkStart w:id="178" w:name="_Toc438438842"/>
            <w:bookmarkStart w:id="179" w:name="_Toc438532605"/>
            <w:bookmarkStart w:id="180" w:name="_Toc438733986"/>
            <w:bookmarkStart w:id="181" w:name="_Toc438907025"/>
            <w:bookmarkStart w:id="182" w:name="_Toc438907224"/>
            <w:bookmarkStart w:id="183" w:name="_Toc192578434"/>
            <w:bookmarkStart w:id="184" w:name="_Toc129357962"/>
            <w:bookmarkStart w:id="185" w:name="_Toc129547904"/>
            <w:r w:rsidRPr="00800D87">
              <w:rPr>
                <w:rFonts w:ascii="Times New Roman" w:hAnsi="Times New Roman"/>
                <w:b/>
                <w:bCs/>
                <w:color w:val="000000" w:themeColor="text1"/>
                <w:sz w:val="24"/>
                <w:szCs w:val="24"/>
              </w:rPr>
              <w:t>Bid Security</w:t>
            </w:r>
            <w:bookmarkEnd w:id="178"/>
            <w:bookmarkEnd w:id="179"/>
            <w:bookmarkEnd w:id="180"/>
            <w:bookmarkEnd w:id="181"/>
            <w:bookmarkEnd w:id="182"/>
            <w:bookmarkEnd w:id="183"/>
            <w:bookmarkEnd w:id="184"/>
            <w:bookmarkEnd w:id="185"/>
          </w:p>
        </w:tc>
        <w:tc>
          <w:tcPr>
            <w:tcW w:w="6115" w:type="dxa"/>
          </w:tcPr>
          <w:p w14:paraId="54A27DEA" w14:textId="0F501645" w:rsidR="00863BAC" w:rsidRPr="00800D87" w:rsidRDefault="00863BAC" w:rsidP="00C80DAC">
            <w:pPr>
              <w:numPr>
                <w:ilvl w:val="1"/>
                <w:numId w:val="3"/>
              </w:numPr>
              <w:spacing w:line="276" w:lineRule="auto"/>
              <w:ind w:hanging="780"/>
              <w:contextualSpacing/>
              <w:jc w:val="both"/>
              <w:rPr>
                <w:rFonts w:ascii="Times New Roman" w:eastAsia="Times New Roman" w:hAnsi="Times New Roman" w:cs="Times New Roman"/>
                <w:b/>
                <w:bCs/>
                <w:sz w:val="24"/>
                <w:szCs w:val="24"/>
                <w:lang w:val="en-029"/>
              </w:rPr>
            </w:pPr>
            <w:r w:rsidRPr="00800D87">
              <w:rPr>
                <w:rFonts w:ascii="Times New Roman" w:eastAsia="Times New Roman" w:hAnsi="Times New Roman" w:cs="Times New Roman"/>
                <w:sz w:val="24"/>
                <w:szCs w:val="24"/>
                <w:lang w:val="en-029"/>
              </w:rPr>
              <w:t xml:space="preserve">The Bidder shall furnish as part of its Bid, the original of either a Bid-Securing Declaration or a Bid Security, as </w:t>
            </w:r>
            <w:r w:rsidRPr="00800D87">
              <w:rPr>
                <w:rFonts w:ascii="Times New Roman" w:eastAsia="Times New Roman" w:hAnsi="Times New Roman" w:cs="Times New Roman"/>
                <w:b/>
                <w:bCs/>
                <w:sz w:val="24"/>
                <w:szCs w:val="24"/>
                <w:lang w:val="en-029"/>
              </w:rPr>
              <w:t>specified in the BDS</w:t>
            </w:r>
            <w:r w:rsidRPr="00800D87">
              <w:rPr>
                <w:rFonts w:ascii="Times New Roman" w:eastAsia="Times New Roman" w:hAnsi="Times New Roman" w:cs="Times New Roman"/>
                <w:sz w:val="24"/>
                <w:szCs w:val="24"/>
                <w:lang w:val="en-029"/>
              </w:rPr>
              <w:t xml:space="preserve">, using </w:t>
            </w:r>
            <w:r w:rsidRPr="00800D87">
              <w:rPr>
                <w:rFonts w:ascii="Times New Roman" w:eastAsia="Times New Roman" w:hAnsi="Times New Roman" w:cs="Times New Roman"/>
                <w:iCs/>
                <w:sz w:val="24"/>
                <w:szCs w:val="24"/>
                <w:lang w:val="en-029"/>
              </w:rPr>
              <w:t xml:space="preserve">the relevant </w:t>
            </w:r>
            <w:r w:rsidRPr="00800D87">
              <w:rPr>
                <w:rFonts w:ascii="Times New Roman" w:eastAsia="Times New Roman" w:hAnsi="Times New Roman" w:cs="Times New Roman"/>
                <w:sz w:val="24"/>
                <w:szCs w:val="24"/>
                <w:lang w:val="en-029"/>
              </w:rPr>
              <w:t xml:space="preserve">form included in Section IV, Bidding Forms. </w:t>
            </w:r>
            <w:r w:rsidRPr="00800D87">
              <w:rPr>
                <w:rFonts w:ascii="Times New Roman" w:eastAsia="Times New Roman" w:hAnsi="Times New Roman" w:cs="Times New Roman"/>
                <w:iCs/>
                <w:sz w:val="24"/>
                <w:szCs w:val="24"/>
                <w:lang w:val="en-029"/>
              </w:rPr>
              <w:t>In the case of a Bid Security</w:t>
            </w:r>
            <w:r w:rsidRPr="00800D87">
              <w:rPr>
                <w:rFonts w:ascii="Times New Roman" w:eastAsia="Times New Roman" w:hAnsi="Times New Roman" w:cs="Times New Roman"/>
                <w:sz w:val="24"/>
                <w:szCs w:val="24"/>
                <w:lang w:val="en-029"/>
              </w:rPr>
              <w:t>, the Bid Security amount and currency shall be as</w:t>
            </w:r>
            <w:r w:rsidRPr="00800D87">
              <w:rPr>
                <w:rFonts w:ascii="Times New Roman" w:eastAsia="Times New Roman" w:hAnsi="Times New Roman" w:cs="Times New Roman"/>
                <w:iCs/>
                <w:sz w:val="24"/>
                <w:szCs w:val="24"/>
                <w:lang w:val="en-029"/>
              </w:rPr>
              <w:t xml:space="preserve"> </w:t>
            </w:r>
            <w:r w:rsidRPr="00800D87">
              <w:rPr>
                <w:rFonts w:ascii="Times New Roman" w:eastAsia="Times New Roman" w:hAnsi="Times New Roman" w:cs="Times New Roman"/>
                <w:b/>
                <w:bCs/>
                <w:sz w:val="24"/>
                <w:szCs w:val="24"/>
                <w:lang w:val="en-029"/>
              </w:rPr>
              <w:t>specified in the BDS.</w:t>
            </w:r>
          </w:p>
          <w:p w14:paraId="78C566BA"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775E6DBA" w14:textId="77777777" w:rsidTr="3086CD6C">
        <w:trPr>
          <w:hidden/>
        </w:trPr>
        <w:tc>
          <w:tcPr>
            <w:tcW w:w="3235" w:type="dxa"/>
          </w:tcPr>
          <w:p w14:paraId="30E1D3DA"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628919AD"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A Bid-Securing Declaration shall use the form included in Section IV, Bidding Forms.</w:t>
            </w:r>
          </w:p>
          <w:p w14:paraId="40AAE6A0"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291F938A" w14:textId="77777777" w:rsidTr="3086CD6C">
        <w:trPr>
          <w:hidden/>
        </w:trPr>
        <w:tc>
          <w:tcPr>
            <w:tcW w:w="3235" w:type="dxa"/>
          </w:tcPr>
          <w:p w14:paraId="7CA45E18"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8BAC3B7" w14:textId="77777777" w:rsidR="00863BAC" w:rsidRPr="00800D87" w:rsidRDefault="00863BAC" w:rsidP="00C80DAC">
            <w:pPr>
              <w:numPr>
                <w:ilvl w:val="1"/>
                <w:numId w:val="3"/>
              </w:numPr>
              <w:spacing w:line="276" w:lineRule="auto"/>
              <w:ind w:hanging="78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If a Bid Security is specified pursuant to </w:t>
            </w:r>
            <w:r w:rsidRPr="00800D87">
              <w:rPr>
                <w:rFonts w:ascii="Times New Roman" w:eastAsia="Times New Roman" w:hAnsi="Times New Roman" w:cs="Times New Roman"/>
                <w:b/>
                <w:bCs/>
                <w:sz w:val="24"/>
                <w:szCs w:val="20"/>
                <w:lang w:val="en-029"/>
              </w:rPr>
              <w:t>ITB 19.1</w:t>
            </w:r>
            <w:r w:rsidRPr="00800D87">
              <w:rPr>
                <w:rFonts w:ascii="Times New Roman" w:eastAsia="Times New Roman" w:hAnsi="Times New Roman" w:cs="Times New Roman"/>
                <w:sz w:val="24"/>
                <w:szCs w:val="20"/>
                <w:lang w:val="en-029"/>
              </w:rPr>
              <w:t>, the Bid Security shall be a demand guarantee in any of the following forms at the Bidder’s option:</w:t>
            </w:r>
          </w:p>
          <w:p w14:paraId="3FF32D34"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6F1A090B" w14:textId="77777777" w:rsidR="00863BAC" w:rsidRPr="00800D87" w:rsidRDefault="00863BAC" w:rsidP="00C80DAC">
            <w:pPr>
              <w:numPr>
                <w:ilvl w:val="0"/>
                <w:numId w:val="17"/>
              </w:numPr>
              <w:spacing w:line="276" w:lineRule="auto"/>
              <w:ind w:left="1420" w:hanging="63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an unconditional guarantee issued by a bank or non-bank financial institution (such as an insurance, bonding or surety company); </w:t>
            </w:r>
          </w:p>
          <w:p w14:paraId="54D9CD14" w14:textId="77777777" w:rsidR="00863BAC" w:rsidRPr="00800D87" w:rsidRDefault="00863BAC" w:rsidP="003F6B63">
            <w:pPr>
              <w:spacing w:line="276" w:lineRule="auto"/>
              <w:ind w:left="1420" w:hanging="630"/>
              <w:jc w:val="both"/>
              <w:rPr>
                <w:rFonts w:ascii="Times New Roman" w:eastAsia="Times New Roman" w:hAnsi="Times New Roman" w:cs="Times New Roman"/>
                <w:sz w:val="24"/>
                <w:szCs w:val="20"/>
                <w:lang w:val="en-029"/>
              </w:rPr>
            </w:pPr>
          </w:p>
          <w:p w14:paraId="429D4943" w14:textId="77777777" w:rsidR="00863BAC" w:rsidRPr="00800D87" w:rsidRDefault="00863BAC" w:rsidP="00C80DAC">
            <w:pPr>
              <w:numPr>
                <w:ilvl w:val="0"/>
                <w:numId w:val="17"/>
              </w:numPr>
              <w:spacing w:line="276" w:lineRule="auto"/>
              <w:ind w:left="1420" w:hanging="63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an irrevocable letter of credit;</w:t>
            </w:r>
          </w:p>
          <w:p w14:paraId="271076BE" w14:textId="77777777" w:rsidR="00863BAC" w:rsidRPr="00800D87" w:rsidRDefault="00863BAC" w:rsidP="003F6B63">
            <w:pPr>
              <w:spacing w:line="276" w:lineRule="auto"/>
              <w:ind w:left="1420" w:hanging="630"/>
              <w:jc w:val="both"/>
              <w:rPr>
                <w:rFonts w:ascii="Times New Roman" w:eastAsia="Times New Roman" w:hAnsi="Times New Roman" w:cs="Times New Roman"/>
                <w:sz w:val="24"/>
                <w:szCs w:val="20"/>
                <w:lang w:val="en-029"/>
              </w:rPr>
            </w:pPr>
          </w:p>
          <w:p w14:paraId="3DA823FA" w14:textId="77777777" w:rsidR="00863BAC" w:rsidRPr="00800D87" w:rsidRDefault="00863BAC" w:rsidP="00C80DAC">
            <w:pPr>
              <w:numPr>
                <w:ilvl w:val="0"/>
                <w:numId w:val="17"/>
              </w:numPr>
              <w:spacing w:line="276" w:lineRule="auto"/>
              <w:ind w:left="1420" w:hanging="630"/>
              <w:contextualSpacing/>
              <w:jc w:val="both"/>
              <w:rPr>
                <w:rFonts w:ascii="Times New Roman" w:eastAsia="Times New Roman" w:hAnsi="Times New Roman" w:cs="Times New Roman"/>
                <w:iCs/>
                <w:sz w:val="24"/>
                <w:szCs w:val="20"/>
                <w:lang w:val="en-029"/>
              </w:rPr>
            </w:pPr>
            <w:r w:rsidRPr="00800D87">
              <w:rPr>
                <w:rFonts w:ascii="Times New Roman" w:eastAsia="Times New Roman" w:hAnsi="Times New Roman" w:cs="Times New Roman"/>
                <w:sz w:val="24"/>
                <w:szCs w:val="20"/>
                <w:lang w:val="en-029"/>
              </w:rPr>
              <w:lastRenderedPageBreak/>
              <w:t xml:space="preserve">a cashier’s or certified check; </w:t>
            </w:r>
            <w:r w:rsidRPr="00800D87">
              <w:rPr>
                <w:rFonts w:ascii="Times New Roman" w:eastAsia="Times New Roman" w:hAnsi="Times New Roman" w:cs="Times New Roman"/>
                <w:iCs/>
                <w:sz w:val="24"/>
                <w:szCs w:val="20"/>
                <w:lang w:val="en-029"/>
              </w:rPr>
              <w:t>or</w:t>
            </w:r>
          </w:p>
          <w:p w14:paraId="7678F633"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1989EE34" w14:textId="77777777" w:rsidR="00863BAC" w:rsidRPr="00800D87" w:rsidRDefault="00863BAC" w:rsidP="00C80DAC">
            <w:pPr>
              <w:numPr>
                <w:ilvl w:val="0"/>
                <w:numId w:val="17"/>
              </w:numPr>
              <w:spacing w:line="276" w:lineRule="auto"/>
              <w:ind w:left="1420" w:hanging="63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another form of security </w:t>
            </w:r>
            <w:r w:rsidRPr="00800D87">
              <w:rPr>
                <w:rFonts w:ascii="Times New Roman" w:eastAsia="Times New Roman" w:hAnsi="Times New Roman" w:cs="Times New Roman"/>
                <w:b/>
                <w:bCs/>
                <w:sz w:val="24"/>
                <w:szCs w:val="20"/>
                <w:lang w:val="en-029"/>
              </w:rPr>
              <w:t>specified in the BDS</w:t>
            </w:r>
          </w:p>
          <w:p w14:paraId="5B83F51D"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705F4A86" w14:textId="77777777" w:rsidR="00863BAC" w:rsidRPr="00800D87" w:rsidRDefault="00863BAC" w:rsidP="003F6B63">
            <w:pPr>
              <w:spacing w:line="276" w:lineRule="auto"/>
              <w:ind w:left="700"/>
              <w:jc w:val="both"/>
              <w:rPr>
                <w:rFonts w:ascii="Times New Roman" w:eastAsia="Times New Roman" w:hAnsi="Times New Roman" w:cs="Times New Roman"/>
                <w:b/>
                <w:bCs/>
                <w:sz w:val="24"/>
                <w:szCs w:val="24"/>
                <w:lang w:val="en-029"/>
              </w:rPr>
            </w:pPr>
            <w:r w:rsidRPr="00800D87">
              <w:rPr>
                <w:rFonts w:ascii="Times New Roman" w:eastAsia="Times New Roman" w:hAnsi="Times New Roman" w:cs="Times New Roman"/>
                <w:sz w:val="24"/>
                <w:szCs w:val="24"/>
                <w:lang w:val="en-029"/>
              </w:rPr>
              <w:t xml:space="preserve">from a reputable source from an eligible country.  If the unconditional guarantee is issued by a non-bank financial institution located outside the </w:t>
            </w:r>
            <w:r w:rsidRPr="00800D87">
              <w:rPr>
                <w:rFonts w:ascii="Times New Roman" w:eastAsia="Arial Unicode MS" w:hAnsi="Times New Roman" w:cs="Times New Roman"/>
                <w:iCs/>
                <w:sz w:val="24"/>
                <w:szCs w:val="24"/>
                <w:lang w:val="en-029"/>
              </w:rPr>
              <w:t>Purchaser</w:t>
            </w:r>
            <w:r w:rsidRPr="00800D87">
              <w:rPr>
                <w:rFonts w:ascii="Times New Roman" w:eastAsia="Times New Roman" w:hAnsi="Times New Roman" w:cs="Times New Roman"/>
                <w:sz w:val="24"/>
                <w:szCs w:val="24"/>
                <w:lang w:val="en-029"/>
              </w:rPr>
              <w:t xml:space="preserve">’s Country, the issuer shall have a correspondent financial institution located in the </w:t>
            </w:r>
            <w:r w:rsidRPr="00800D87">
              <w:rPr>
                <w:rFonts w:ascii="Times New Roman" w:eastAsia="Arial Unicode MS" w:hAnsi="Times New Roman" w:cs="Times New Roman"/>
                <w:iCs/>
                <w:sz w:val="24"/>
                <w:szCs w:val="24"/>
                <w:lang w:val="en-029"/>
              </w:rPr>
              <w:t>Purchaser</w:t>
            </w:r>
            <w:r w:rsidRPr="00800D87">
              <w:rPr>
                <w:rFonts w:ascii="Times New Roman" w:eastAsia="Times New Roman" w:hAnsi="Times New Roman" w:cs="Times New Roman"/>
                <w:sz w:val="24"/>
                <w:szCs w:val="24"/>
                <w:lang w:val="en-029"/>
              </w:rPr>
              <w:t xml:space="preserve">’s Country to make it enforceable. In the case of a bank guarantee, the Bid Security shall be submitted either using the Bid Security Form included in Section IV, Bidding Forms or in another substantially similar format approved by the </w:t>
            </w:r>
            <w:r w:rsidRPr="00800D87">
              <w:rPr>
                <w:rFonts w:ascii="Times New Roman" w:eastAsia="Arial Unicode MS" w:hAnsi="Times New Roman" w:cs="Times New Roman"/>
                <w:iCs/>
                <w:sz w:val="24"/>
                <w:szCs w:val="24"/>
                <w:lang w:val="en-029"/>
              </w:rPr>
              <w:t>Purchaser</w:t>
            </w:r>
            <w:r w:rsidRPr="00800D87">
              <w:rPr>
                <w:rFonts w:ascii="Times New Roman" w:eastAsia="Arial Unicode MS" w:hAnsi="Times New Roman" w:cs="Times New Roman"/>
                <w:sz w:val="24"/>
                <w:szCs w:val="24"/>
                <w:lang w:val="en-029"/>
              </w:rPr>
              <w:t xml:space="preserve"> </w:t>
            </w:r>
            <w:r w:rsidRPr="00800D87">
              <w:rPr>
                <w:rFonts w:ascii="Times New Roman" w:eastAsia="Times New Roman" w:hAnsi="Times New Roman" w:cs="Times New Roman"/>
                <w:sz w:val="24"/>
                <w:szCs w:val="24"/>
                <w:lang w:val="en-029"/>
              </w:rPr>
              <w:t xml:space="preserve">prior to bid submission.  In either case, the form must include the complete name of the Bidder.  The Bid Security shall be valid for twenty-eight days (28) beyond the original validity period of the Bid, or beyond any period of extension if requested under </w:t>
            </w:r>
            <w:r w:rsidRPr="00800D87">
              <w:rPr>
                <w:rFonts w:ascii="Times New Roman" w:eastAsia="Times New Roman" w:hAnsi="Times New Roman" w:cs="Times New Roman"/>
                <w:b/>
                <w:bCs/>
                <w:sz w:val="24"/>
                <w:szCs w:val="24"/>
                <w:lang w:val="en-029"/>
              </w:rPr>
              <w:t>ITB 18.2.</w:t>
            </w:r>
          </w:p>
          <w:p w14:paraId="12BAF397"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4669D3B7" w14:textId="77777777" w:rsidTr="3086CD6C">
        <w:trPr>
          <w:hidden/>
        </w:trPr>
        <w:tc>
          <w:tcPr>
            <w:tcW w:w="3235" w:type="dxa"/>
          </w:tcPr>
          <w:p w14:paraId="3B6BEB00"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36233EFC" w14:textId="77777777" w:rsidR="00863BAC" w:rsidRPr="00800D87" w:rsidRDefault="00863BAC" w:rsidP="00C80DAC">
            <w:pPr>
              <w:numPr>
                <w:ilvl w:val="1"/>
                <w:numId w:val="3"/>
              </w:numPr>
              <w:spacing w:line="276" w:lineRule="auto"/>
              <w:ind w:hanging="78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iCs/>
                <w:color w:val="000000"/>
                <w:sz w:val="24"/>
                <w:szCs w:val="24"/>
                <w:lang w:val="en-029"/>
              </w:rPr>
              <w:t xml:space="preserve">If a Bid Security is specified pursuant to </w:t>
            </w:r>
            <w:r w:rsidRPr="00800D87">
              <w:rPr>
                <w:rFonts w:ascii="Times New Roman" w:eastAsia="Times New Roman" w:hAnsi="Times New Roman" w:cs="Times New Roman"/>
                <w:b/>
                <w:bCs/>
                <w:iCs/>
                <w:color w:val="000000"/>
                <w:sz w:val="24"/>
                <w:szCs w:val="24"/>
                <w:lang w:val="en-029"/>
              </w:rPr>
              <w:t>ITB 19.1</w:t>
            </w:r>
            <w:r w:rsidRPr="00800D87">
              <w:rPr>
                <w:rFonts w:ascii="Times New Roman" w:eastAsia="Times New Roman" w:hAnsi="Times New Roman" w:cs="Times New Roman"/>
                <w:iCs/>
                <w:color w:val="000000"/>
                <w:sz w:val="24"/>
                <w:szCs w:val="24"/>
                <w:lang w:val="en-029"/>
              </w:rPr>
              <w:t xml:space="preserve">, </w:t>
            </w:r>
            <w:r w:rsidRPr="00800D87">
              <w:rPr>
                <w:rFonts w:ascii="Times New Roman" w:eastAsia="Times New Roman" w:hAnsi="Times New Roman" w:cs="Times New Roman"/>
                <w:sz w:val="24"/>
                <w:szCs w:val="24"/>
                <w:lang w:val="en-029"/>
              </w:rPr>
              <w:t xml:space="preserve">any Bid not accompanied by a substantially responsive Bid Security or Bid-Securing Declaration shall be rejected by the </w:t>
            </w:r>
            <w:r w:rsidRPr="00800D87">
              <w:rPr>
                <w:rFonts w:ascii="Times New Roman" w:eastAsia="Arial Unicode MS" w:hAnsi="Times New Roman" w:cs="Times New Roman"/>
                <w:iCs/>
                <w:sz w:val="24"/>
                <w:szCs w:val="24"/>
                <w:lang w:val="en-029"/>
              </w:rPr>
              <w:t>Purchaser</w:t>
            </w:r>
            <w:r w:rsidRPr="00800D87">
              <w:rPr>
                <w:rFonts w:ascii="Times New Roman" w:eastAsia="Arial Unicode MS" w:hAnsi="Times New Roman" w:cs="Times New Roman"/>
                <w:sz w:val="24"/>
                <w:szCs w:val="24"/>
                <w:lang w:val="en-029"/>
              </w:rPr>
              <w:t xml:space="preserve"> </w:t>
            </w:r>
            <w:r w:rsidRPr="00800D87">
              <w:rPr>
                <w:rFonts w:ascii="Times New Roman" w:eastAsia="Times New Roman" w:hAnsi="Times New Roman" w:cs="Times New Roman"/>
                <w:sz w:val="24"/>
                <w:szCs w:val="24"/>
                <w:lang w:val="en-029"/>
              </w:rPr>
              <w:t>as non- responsive.</w:t>
            </w:r>
          </w:p>
          <w:p w14:paraId="0134172D"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43E01B2E" w14:textId="77777777" w:rsidTr="3086CD6C">
        <w:trPr>
          <w:hidden/>
        </w:trPr>
        <w:tc>
          <w:tcPr>
            <w:tcW w:w="3235" w:type="dxa"/>
          </w:tcPr>
          <w:p w14:paraId="64EC006D"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CD93EF2"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b/>
                <w:bCs/>
                <w:sz w:val="24"/>
                <w:szCs w:val="24"/>
                <w:lang w:val="en-029"/>
              </w:rPr>
            </w:pPr>
            <w:r w:rsidRPr="00800D87">
              <w:rPr>
                <w:rFonts w:ascii="Times New Roman" w:eastAsia="Times New Roman" w:hAnsi="Times New Roman" w:cs="Times New Roman"/>
                <w:iCs/>
                <w:color w:val="000000"/>
                <w:sz w:val="24"/>
                <w:szCs w:val="24"/>
                <w:lang w:val="en-029"/>
              </w:rPr>
              <w:t xml:space="preserve">If a Bid Security is specified pursuant to </w:t>
            </w:r>
            <w:r w:rsidRPr="00800D87">
              <w:rPr>
                <w:rFonts w:ascii="Times New Roman" w:eastAsia="Times New Roman" w:hAnsi="Times New Roman" w:cs="Times New Roman"/>
                <w:b/>
                <w:bCs/>
                <w:iCs/>
                <w:color w:val="000000"/>
                <w:sz w:val="24"/>
                <w:szCs w:val="24"/>
                <w:lang w:val="en-029"/>
              </w:rPr>
              <w:t>ITB 19.1</w:t>
            </w:r>
            <w:r w:rsidRPr="00800D87">
              <w:rPr>
                <w:rFonts w:ascii="Times New Roman" w:eastAsia="Times New Roman" w:hAnsi="Times New Roman" w:cs="Times New Roman"/>
                <w:iCs/>
                <w:color w:val="000000"/>
                <w:sz w:val="24"/>
                <w:szCs w:val="24"/>
                <w:lang w:val="en-029"/>
              </w:rPr>
              <w:t xml:space="preserve">, </w:t>
            </w:r>
            <w:r w:rsidRPr="00800D87">
              <w:rPr>
                <w:rFonts w:ascii="Times New Roman" w:eastAsia="Times New Roman" w:hAnsi="Times New Roman" w:cs="Times New Roman"/>
                <w:sz w:val="24"/>
                <w:szCs w:val="24"/>
                <w:lang w:val="en-029"/>
              </w:rPr>
              <w:t xml:space="preserve">the Bid Security of unsuccessful Bidders shall be returned as promptly as possible upon the successful Bidder’s furnishing of the Performance Security pursuant to </w:t>
            </w:r>
            <w:r w:rsidRPr="00800D87">
              <w:rPr>
                <w:rFonts w:ascii="Times New Roman" w:eastAsia="Times New Roman" w:hAnsi="Times New Roman" w:cs="Times New Roman"/>
                <w:b/>
                <w:bCs/>
                <w:sz w:val="24"/>
                <w:szCs w:val="24"/>
                <w:lang w:val="en-029"/>
              </w:rPr>
              <w:t>ITB 45.</w:t>
            </w:r>
          </w:p>
          <w:p w14:paraId="4550B297"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0E8B0A29" w14:textId="77777777" w:rsidTr="3086CD6C">
        <w:trPr>
          <w:hidden/>
        </w:trPr>
        <w:tc>
          <w:tcPr>
            <w:tcW w:w="3235" w:type="dxa"/>
          </w:tcPr>
          <w:p w14:paraId="077F82C4"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1C83E85"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Bid Security of the successful Bidder shall be returned as promptly as possible once the successful Bidder has signed the Contract and furnished the required Performance Security.</w:t>
            </w:r>
          </w:p>
          <w:p w14:paraId="3A133953"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76C4080B" w14:textId="77777777" w:rsidTr="3086CD6C">
        <w:trPr>
          <w:hidden/>
        </w:trPr>
        <w:tc>
          <w:tcPr>
            <w:tcW w:w="3235" w:type="dxa"/>
          </w:tcPr>
          <w:p w14:paraId="071174AE"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3B5EA03"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Bid Security may be forfeited </w:t>
            </w:r>
            <w:r w:rsidRPr="00800D87">
              <w:rPr>
                <w:rFonts w:ascii="Times New Roman" w:eastAsia="Times New Roman" w:hAnsi="Times New Roman" w:cs="Times New Roman"/>
                <w:iCs/>
                <w:sz w:val="24"/>
                <w:szCs w:val="24"/>
                <w:lang w:val="en-029"/>
              </w:rPr>
              <w:t>or the Bid-Securing Declaration executed</w:t>
            </w:r>
            <w:r w:rsidRPr="00800D87">
              <w:rPr>
                <w:rFonts w:ascii="Times New Roman" w:eastAsia="Times New Roman" w:hAnsi="Times New Roman" w:cs="Times New Roman"/>
                <w:sz w:val="24"/>
                <w:szCs w:val="24"/>
                <w:lang w:val="en-029"/>
              </w:rPr>
              <w:t>:</w:t>
            </w:r>
          </w:p>
          <w:p w14:paraId="34DF54C6"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5E55827F" w14:textId="77777777" w:rsidTr="3086CD6C">
        <w:trPr>
          <w:hidden/>
        </w:trPr>
        <w:tc>
          <w:tcPr>
            <w:tcW w:w="3235" w:type="dxa"/>
          </w:tcPr>
          <w:p w14:paraId="59757F36"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B9E2625" w14:textId="77777777" w:rsidR="00863BAC" w:rsidRPr="00800D87" w:rsidRDefault="00863BAC" w:rsidP="00C80DAC">
            <w:pPr>
              <w:numPr>
                <w:ilvl w:val="0"/>
                <w:numId w:val="18"/>
              </w:numPr>
              <w:spacing w:line="276" w:lineRule="auto"/>
              <w:ind w:left="1420" w:hanging="63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if a Bidder</w:t>
            </w:r>
            <w:bookmarkStart w:id="186" w:name="_Toc438267890"/>
            <w:r w:rsidRPr="00800D87">
              <w:rPr>
                <w:rFonts w:ascii="Times New Roman" w:eastAsia="Times New Roman" w:hAnsi="Times New Roman" w:cs="Times New Roman"/>
                <w:sz w:val="24"/>
                <w:szCs w:val="20"/>
                <w:lang w:val="en-029"/>
              </w:rPr>
              <w:t xml:space="preserve"> withdraws its Bid during the period of Bid validity specified by the Bidder in the Letter of Bid or</w:t>
            </w:r>
            <w:bookmarkEnd w:id="186"/>
            <w:r w:rsidRPr="00800D87">
              <w:rPr>
                <w:rFonts w:ascii="Times New Roman" w:eastAsia="Times New Roman" w:hAnsi="Times New Roman" w:cs="Times New Roman"/>
                <w:sz w:val="24"/>
                <w:szCs w:val="20"/>
                <w:lang w:val="en-029"/>
              </w:rPr>
              <w:t xml:space="preserve"> any extension thereto provided by the Bidder; or</w:t>
            </w:r>
          </w:p>
          <w:p w14:paraId="4D29FFA8" w14:textId="77777777" w:rsidR="00863BAC" w:rsidRPr="00800D87" w:rsidRDefault="00863BAC" w:rsidP="003F6B63">
            <w:pPr>
              <w:spacing w:line="276" w:lineRule="auto"/>
              <w:ind w:left="1420" w:hanging="630"/>
              <w:jc w:val="both"/>
              <w:rPr>
                <w:rFonts w:ascii="Times New Roman" w:eastAsia="Times New Roman" w:hAnsi="Times New Roman" w:cs="Times New Roman"/>
                <w:sz w:val="24"/>
                <w:szCs w:val="20"/>
                <w:lang w:val="en-029"/>
              </w:rPr>
            </w:pPr>
          </w:p>
          <w:p w14:paraId="5F419BEF" w14:textId="77777777" w:rsidR="00863BAC" w:rsidRPr="00800D87" w:rsidRDefault="00863BAC" w:rsidP="00C80DAC">
            <w:pPr>
              <w:numPr>
                <w:ilvl w:val="0"/>
                <w:numId w:val="18"/>
              </w:numPr>
              <w:spacing w:line="276" w:lineRule="auto"/>
              <w:ind w:left="1420" w:hanging="63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if the successful Bidder fails to:</w:t>
            </w:r>
            <w:bookmarkStart w:id="187" w:name="_Toc438267892"/>
            <w:r w:rsidRPr="00800D87">
              <w:rPr>
                <w:rFonts w:ascii="Times New Roman" w:eastAsia="Times New Roman" w:hAnsi="Times New Roman" w:cs="Times New Roman"/>
                <w:sz w:val="24"/>
                <w:szCs w:val="20"/>
                <w:lang w:val="en-029"/>
              </w:rPr>
              <w:t xml:space="preserve"> </w:t>
            </w:r>
            <w:bookmarkEnd w:id="187"/>
          </w:p>
          <w:p w14:paraId="7307F9BC"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1404A04E" w14:textId="77777777" w:rsidR="00863BAC" w:rsidRPr="00800D87" w:rsidRDefault="00863BAC" w:rsidP="00C80DAC">
            <w:pPr>
              <w:numPr>
                <w:ilvl w:val="0"/>
                <w:numId w:val="19"/>
              </w:numPr>
              <w:spacing w:line="276" w:lineRule="auto"/>
              <w:ind w:left="2050" w:hanging="630"/>
              <w:contextualSpacing/>
              <w:jc w:val="both"/>
              <w:rPr>
                <w:rFonts w:ascii="Times New Roman" w:eastAsia="Times New Roman" w:hAnsi="Times New Roman" w:cs="Times New Roman"/>
                <w:sz w:val="24"/>
                <w:szCs w:val="20"/>
                <w:lang w:val="en-029"/>
              </w:rPr>
            </w:pPr>
            <w:bookmarkStart w:id="188" w:name="_Toc438267894"/>
            <w:r w:rsidRPr="00800D87">
              <w:rPr>
                <w:rFonts w:ascii="Times New Roman" w:eastAsia="Times New Roman" w:hAnsi="Times New Roman" w:cs="Times New Roman"/>
                <w:sz w:val="24"/>
                <w:szCs w:val="20"/>
                <w:lang w:val="en-029"/>
              </w:rPr>
              <w:t xml:space="preserve">sign the Contract in accordance with </w:t>
            </w:r>
            <w:r w:rsidRPr="00800D87">
              <w:rPr>
                <w:rFonts w:ascii="Times New Roman" w:eastAsia="Times New Roman" w:hAnsi="Times New Roman" w:cs="Times New Roman"/>
                <w:b/>
                <w:bCs/>
                <w:sz w:val="24"/>
                <w:szCs w:val="20"/>
                <w:lang w:val="en-029"/>
              </w:rPr>
              <w:t>ITB 44</w:t>
            </w:r>
            <w:r w:rsidRPr="00800D87">
              <w:rPr>
                <w:rFonts w:ascii="Times New Roman" w:eastAsia="Times New Roman" w:hAnsi="Times New Roman" w:cs="Times New Roman"/>
                <w:sz w:val="24"/>
                <w:szCs w:val="20"/>
                <w:lang w:val="en-029"/>
              </w:rPr>
              <w:t>;</w:t>
            </w:r>
            <w:bookmarkStart w:id="189" w:name="_Toc438267893"/>
            <w:r w:rsidRPr="00800D87">
              <w:rPr>
                <w:rFonts w:ascii="Times New Roman" w:eastAsia="Times New Roman" w:hAnsi="Times New Roman" w:cs="Times New Roman"/>
                <w:sz w:val="24"/>
                <w:szCs w:val="20"/>
                <w:lang w:val="en-029"/>
              </w:rPr>
              <w:t xml:space="preserve"> or</w:t>
            </w:r>
          </w:p>
          <w:p w14:paraId="10867F52"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12CF1BFF" w14:textId="77777777" w:rsidR="00863BAC" w:rsidRPr="00800D87" w:rsidRDefault="00863BAC" w:rsidP="003F6B63">
            <w:pPr>
              <w:spacing w:line="276" w:lineRule="auto"/>
              <w:ind w:left="1960" w:hanging="540"/>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sz w:val="24"/>
                <w:szCs w:val="20"/>
                <w:lang w:val="en-029"/>
              </w:rPr>
              <w:t xml:space="preserve">(ii) furnish a Performance Security in accordance with </w:t>
            </w:r>
            <w:r w:rsidRPr="00800D87">
              <w:rPr>
                <w:rFonts w:ascii="Times New Roman" w:eastAsia="Times New Roman" w:hAnsi="Times New Roman" w:cs="Times New Roman"/>
                <w:b/>
                <w:bCs/>
                <w:sz w:val="24"/>
                <w:szCs w:val="20"/>
                <w:lang w:val="en-029"/>
              </w:rPr>
              <w:t>ITB </w:t>
            </w:r>
            <w:bookmarkEnd w:id="188"/>
            <w:bookmarkEnd w:id="189"/>
            <w:r w:rsidRPr="00800D87">
              <w:rPr>
                <w:rFonts w:ascii="Times New Roman" w:eastAsia="Times New Roman" w:hAnsi="Times New Roman" w:cs="Times New Roman"/>
                <w:b/>
                <w:bCs/>
                <w:sz w:val="24"/>
                <w:szCs w:val="20"/>
                <w:lang w:val="en-029"/>
              </w:rPr>
              <w:t>45.</w:t>
            </w:r>
          </w:p>
          <w:p w14:paraId="2E71C9BF"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57F9A615" w14:textId="77777777" w:rsidTr="3086CD6C">
        <w:trPr>
          <w:hidden/>
        </w:trPr>
        <w:tc>
          <w:tcPr>
            <w:tcW w:w="3235" w:type="dxa"/>
          </w:tcPr>
          <w:p w14:paraId="117C2160"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62190E2E"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b/>
                <w:bCs/>
                <w:sz w:val="24"/>
                <w:szCs w:val="24"/>
                <w:lang w:val="en-029"/>
              </w:rPr>
            </w:pPr>
            <w:r w:rsidRPr="00800D87">
              <w:rPr>
                <w:rFonts w:ascii="Times New Roman" w:eastAsia="Times New Roman" w:hAnsi="Times New Roman" w:cs="Times New Roman"/>
                <w:sz w:val="24"/>
                <w:szCs w:val="24"/>
                <w:lang w:val="en-029"/>
              </w:rPr>
              <w:t xml:space="preserve">The Bid Security or the Bid Securing Declaration of a JV shall be in the name of the JV that submits the bid. </w:t>
            </w:r>
            <w:r w:rsidRPr="00800D87">
              <w:rPr>
                <w:rFonts w:ascii="Times New Roman" w:eastAsia="Times New Roman" w:hAnsi="Times New Roman" w:cs="Times New Roman"/>
                <w:iCs/>
                <w:sz w:val="24"/>
                <w:szCs w:val="24"/>
                <w:lang w:val="en-029"/>
              </w:rPr>
              <w:t xml:space="preserve">If the JV has not been legally constituted into a legally enforceable JV at the time of Bidding, the Bid Security or the Bid Securing Declaration shall be in the names of all future partners as named in the letter of intent referred to in </w:t>
            </w:r>
            <w:r w:rsidRPr="00800D87">
              <w:rPr>
                <w:rFonts w:ascii="Times New Roman" w:eastAsia="Times New Roman" w:hAnsi="Times New Roman" w:cs="Times New Roman"/>
                <w:b/>
                <w:bCs/>
                <w:iCs/>
                <w:sz w:val="24"/>
                <w:szCs w:val="24"/>
                <w:lang w:val="en-029"/>
              </w:rPr>
              <w:t>ITB 4.1</w:t>
            </w:r>
            <w:r w:rsidRPr="00800D87">
              <w:rPr>
                <w:rFonts w:ascii="Times New Roman" w:eastAsia="Times New Roman" w:hAnsi="Times New Roman" w:cs="Times New Roman"/>
                <w:iCs/>
                <w:sz w:val="24"/>
                <w:szCs w:val="24"/>
                <w:lang w:val="en-029"/>
              </w:rPr>
              <w:t xml:space="preserve"> and </w:t>
            </w:r>
            <w:r w:rsidRPr="00800D87">
              <w:rPr>
                <w:rFonts w:ascii="Times New Roman" w:eastAsia="Times New Roman" w:hAnsi="Times New Roman" w:cs="Times New Roman"/>
                <w:b/>
                <w:bCs/>
                <w:iCs/>
                <w:sz w:val="24"/>
                <w:szCs w:val="24"/>
                <w:lang w:val="en-029"/>
              </w:rPr>
              <w:t>ITB 11.2</w:t>
            </w:r>
            <w:r w:rsidRPr="00800D87">
              <w:rPr>
                <w:rFonts w:ascii="Times New Roman" w:eastAsia="Times New Roman" w:hAnsi="Times New Roman" w:cs="Times New Roman"/>
                <w:b/>
                <w:bCs/>
                <w:sz w:val="24"/>
                <w:szCs w:val="24"/>
                <w:lang w:val="en-029"/>
              </w:rPr>
              <w:t>.</w:t>
            </w:r>
          </w:p>
          <w:p w14:paraId="7641DE4A"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51A6C350" w14:textId="77777777" w:rsidTr="3086CD6C">
        <w:trPr>
          <w:hidden/>
        </w:trPr>
        <w:tc>
          <w:tcPr>
            <w:tcW w:w="3235" w:type="dxa"/>
          </w:tcPr>
          <w:p w14:paraId="1F654E5F"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C7C44B8" w14:textId="77777777" w:rsidR="00863BAC" w:rsidRPr="00800D87" w:rsidRDefault="00863BAC" w:rsidP="00C80DAC">
            <w:pPr>
              <w:numPr>
                <w:ilvl w:val="1"/>
                <w:numId w:val="3"/>
              </w:numPr>
              <w:spacing w:line="276" w:lineRule="auto"/>
              <w:ind w:hanging="780"/>
              <w:contextualSpacing/>
              <w:jc w:val="both"/>
              <w:rPr>
                <w:rFonts w:ascii="Times New Roman" w:eastAsia="Times New Roman" w:hAnsi="Times New Roman" w:cs="Times New Roman"/>
                <w:spacing w:val="-4"/>
                <w:sz w:val="24"/>
                <w:szCs w:val="24"/>
                <w:lang w:val="en-029"/>
              </w:rPr>
            </w:pPr>
            <w:r w:rsidRPr="00800D87">
              <w:rPr>
                <w:rFonts w:ascii="Times New Roman" w:eastAsia="Times New Roman" w:hAnsi="Times New Roman" w:cs="Times New Roman"/>
                <w:sz w:val="24"/>
                <w:szCs w:val="24"/>
                <w:lang w:val="en-029"/>
              </w:rPr>
              <w:t>If</w:t>
            </w:r>
            <w:r w:rsidRPr="00800D87">
              <w:rPr>
                <w:rFonts w:ascii="Times New Roman" w:eastAsia="Times New Roman" w:hAnsi="Times New Roman" w:cs="Times New Roman"/>
                <w:spacing w:val="-4"/>
                <w:sz w:val="24"/>
                <w:szCs w:val="24"/>
                <w:lang w:val="en-029"/>
              </w:rPr>
              <w:t xml:space="preserve"> a Bid Security is not required </w:t>
            </w:r>
            <w:r w:rsidRPr="00800D87">
              <w:rPr>
                <w:rFonts w:ascii="Times New Roman" w:eastAsia="Times New Roman" w:hAnsi="Times New Roman" w:cs="Times New Roman"/>
                <w:b/>
                <w:bCs/>
                <w:spacing w:val="-4"/>
                <w:sz w:val="24"/>
                <w:szCs w:val="24"/>
                <w:lang w:val="en-029"/>
              </w:rPr>
              <w:t>in the BDS</w:t>
            </w:r>
            <w:r w:rsidRPr="00800D87">
              <w:rPr>
                <w:rFonts w:ascii="Times New Roman" w:eastAsia="Times New Roman" w:hAnsi="Times New Roman" w:cs="Times New Roman"/>
                <w:spacing w:val="-4"/>
                <w:sz w:val="24"/>
                <w:szCs w:val="24"/>
                <w:lang w:val="en-029"/>
              </w:rPr>
              <w:t xml:space="preserve">, pursuant to </w:t>
            </w:r>
            <w:r w:rsidRPr="00800D87">
              <w:rPr>
                <w:rFonts w:ascii="Times New Roman" w:eastAsia="Times New Roman" w:hAnsi="Times New Roman" w:cs="Times New Roman"/>
                <w:b/>
                <w:bCs/>
                <w:spacing w:val="-4"/>
                <w:sz w:val="24"/>
                <w:szCs w:val="24"/>
                <w:lang w:val="en-029"/>
              </w:rPr>
              <w:t>ITB 19.1</w:t>
            </w:r>
            <w:r w:rsidRPr="00800D87">
              <w:rPr>
                <w:rFonts w:ascii="Times New Roman" w:eastAsia="Times New Roman" w:hAnsi="Times New Roman" w:cs="Times New Roman"/>
                <w:spacing w:val="-4"/>
                <w:sz w:val="24"/>
                <w:szCs w:val="24"/>
                <w:lang w:val="en-029"/>
              </w:rPr>
              <w:t>, and</w:t>
            </w:r>
          </w:p>
          <w:p w14:paraId="1664EEC9" w14:textId="77777777" w:rsidR="00863BAC" w:rsidRPr="00800D87" w:rsidRDefault="00863BAC" w:rsidP="003F6B63">
            <w:pPr>
              <w:spacing w:line="276" w:lineRule="auto"/>
              <w:jc w:val="both"/>
              <w:rPr>
                <w:rFonts w:ascii="Times New Roman" w:eastAsia="Times New Roman" w:hAnsi="Times New Roman" w:cs="Times New Roman"/>
                <w:spacing w:val="-4"/>
                <w:kern w:val="28"/>
                <w:sz w:val="24"/>
                <w:szCs w:val="24"/>
                <w:lang w:val="en-029"/>
              </w:rPr>
            </w:pPr>
          </w:p>
          <w:p w14:paraId="39294161" w14:textId="77777777" w:rsidR="00863BAC" w:rsidRPr="00800D87" w:rsidRDefault="00863BAC" w:rsidP="00C80DAC">
            <w:pPr>
              <w:numPr>
                <w:ilvl w:val="0"/>
                <w:numId w:val="20"/>
              </w:numPr>
              <w:spacing w:line="276" w:lineRule="auto"/>
              <w:ind w:left="1420" w:hanging="72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if a Bidder withdraws its Bid during the period of Bid validity specified by the Bidder on the Letter of Bid; </w:t>
            </w:r>
          </w:p>
          <w:p w14:paraId="7EBDEE17" w14:textId="77777777" w:rsidR="00863BAC" w:rsidRPr="00800D87" w:rsidRDefault="00863BAC" w:rsidP="003F6B63">
            <w:pPr>
              <w:spacing w:line="276" w:lineRule="auto"/>
              <w:jc w:val="both"/>
              <w:rPr>
                <w:rFonts w:ascii="Times New Roman" w:eastAsia="Times New Roman" w:hAnsi="Times New Roman" w:cs="Times New Roman"/>
                <w:sz w:val="24"/>
                <w:szCs w:val="24"/>
                <w:lang w:val="en-029"/>
              </w:rPr>
            </w:pPr>
          </w:p>
          <w:p w14:paraId="5763EFF9" w14:textId="77777777" w:rsidR="00863BAC" w:rsidRPr="00800D87" w:rsidRDefault="00863BAC" w:rsidP="003F6B63">
            <w:pPr>
              <w:spacing w:line="276" w:lineRule="auto"/>
              <w:ind w:left="142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or</w:t>
            </w:r>
          </w:p>
          <w:p w14:paraId="2FFA1AF8" w14:textId="77777777" w:rsidR="00863BAC" w:rsidRPr="00800D87" w:rsidRDefault="00863BAC" w:rsidP="003F6B63">
            <w:pPr>
              <w:spacing w:line="276" w:lineRule="auto"/>
              <w:jc w:val="both"/>
              <w:rPr>
                <w:rFonts w:ascii="Times New Roman" w:eastAsia="Times New Roman" w:hAnsi="Times New Roman" w:cs="Times New Roman"/>
                <w:sz w:val="24"/>
                <w:szCs w:val="24"/>
                <w:lang w:val="en-029"/>
              </w:rPr>
            </w:pPr>
          </w:p>
          <w:p w14:paraId="28E96B12" w14:textId="77777777" w:rsidR="00863BAC" w:rsidRPr="00800D87" w:rsidRDefault="00863BAC" w:rsidP="00C80DAC">
            <w:pPr>
              <w:numPr>
                <w:ilvl w:val="0"/>
                <w:numId w:val="20"/>
              </w:numPr>
              <w:spacing w:line="276" w:lineRule="auto"/>
              <w:ind w:left="1420" w:hanging="720"/>
              <w:contextualSpacing/>
              <w:jc w:val="both"/>
              <w:rPr>
                <w:rFonts w:ascii="Times New Roman" w:eastAsia="Times New Roman" w:hAnsi="Times New Roman" w:cs="Times New Roman"/>
                <w:iCs/>
                <w:sz w:val="24"/>
                <w:szCs w:val="24"/>
                <w:lang w:val="en-029"/>
              </w:rPr>
            </w:pPr>
            <w:r w:rsidRPr="00800D87">
              <w:rPr>
                <w:rFonts w:ascii="Times New Roman" w:eastAsia="Times New Roman" w:hAnsi="Times New Roman" w:cs="Times New Roman"/>
                <w:sz w:val="24"/>
                <w:szCs w:val="24"/>
                <w:lang w:val="en-029"/>
              </w:rPr>
              <w:t xml:space="preserve">if the successful Bidder fails to: sign the Contract in accordance with </w:t>
            </w:r>
            <w:r w:rsidRPr="00800D87">
              <w:rPr>
                <w:rFonts w:ascii="Times New Roman" w:eastAsia="Times New Roman" w:hAnsi="Times New Roman" w:cs="Times New Roman"/>
                <w:b/>
                <w:bCs/>
                <w:sz w:val="24"/>
                <w:szCs w:val="24"/>
                <w:lang w:val="en-029"/>
              </w:rPr>
              <w:t>ITB 44</w:t>
            </w:r>
            <w:r w:rsidRPr="00800D87">
              <w:rPr>
                <w:rFonts w:ascii="Times New Roman" w:eastAsia="Times New Roman" w:hAnsi="Times New Roman" w:cs="Times New Roman"/>
                <w:sz w:val="24"/>
                <w:szCs w:val="24"/>
                <w:lang w:val="en-029"/>
              </w:rPr>
              <w:t xml:space="preserve">; or furnish a Performance Security in accordance with </w:t>
            </w:r>
            <w:r w:rsidRPr="00800D87">
              <w:rPr>
                <w:rFonts w:ascii="Times New Roman" w:eastAsia="Times New Roman" w:hAnsi="Times New Roman" w:cs="Times New Roman"/>
                <w:b/>
                <w:bCs/>
                <w:sz w:val="24"/>
                <w:szCs w:val="24"/>
                <w:lang w:val="en-029"/>
              </w:rPr>
              <w:t>ITB 45;</w:t>
            </w:r>
          </w:p>
          <w:p w14:paraId="1DBD5640" w14:textId="77777777" w:rsidR="00863BAC" w:rsidRPr="00800D87" w:rsidRDefault="00863BAC" w:rsidP="003F6B63">
            <w:pPr>
              <w:spacing w:line="276" w:lineRule="auto"/>
              <w:jc w:val="both"/>
              <w:rPr>
                <w:rFonts w:ascii="Times New Roman" w:eastAsia="Times New Roman" w:hAnsi="Times New Roman" w:cs="Times New Roman"/>
                <w:iCs/>
                <w:sz w:val="24"/>
                <w:szCs w:val="24"/>
                <w:lang w:val="en-029"/>
              </w:rPr>
            </w:pPr>
          </w:p>
          <w:p w14:paraId="03A29E62" w14:textId="77777777" w:rsidR="00863BAC" w:rsidRPr="00800D87" w:rsidRDefault="00863BAC" w:rsidP="003F6B63">
            <w:pPr>
              <w:spacing w:line="276" w:lineRule="auto"/>
              <w:ind w:left="70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Recipient may, if provided for </w:t>
            </w:r>
            <w:r w:rsidRPr="00800D87">
              <w:rPr>
                <w:rFonts w:ascii="Times New Roman" w:eastAsia="Times New Roman" w:hAnsi="Times New Roman" w:cs="Times New Roman"/>
                <w:b/>
                <w:bCs/>
                <w:sz w:val="24"/>
                <w:szCs w:val="24"/>
                <w:lang w:val="en-029"/>
              </w:rPr>
              <w:t>in the BDS</w:t>
            </w:r>
            <w:r w:rsidRPr="00800D87">
              <w:rPr>
                <w:rFonts w:ascii="Times New Roman" w:eastAsia="Times New Roman" w:hAnsi="Times New Roman" w:cs="Times New Roman"/>
                <w:sz w:val="24"/>
                <w:szCs w:val="24"/>
                <w:lang w:val="en-029"/>
              </w:rPr>
              <w:t xml:space="preserve">, declare the Bidder ineligible to be awarded a contract by the Purchaser for a period of time as stated </w:t>
            </w:r>
            <w:r w:rsidRPr="00800D87">
              <w:rPr>
                <w:rFonts w:ascii="Times New Roman" w:eastAsia="Times New Roman" w:hAnsi="Times New Roman" w:cs="Times New Roman"/>
                <w:b/>
                <w:bCs/>
                <w:sz w:val="24"/>
                <w:szCs w:val="24"/>
                <w:lang w:val="en-029"/>
              </w:rPr>
              <w:t>in the BDS</w:t>
            </w:r>
            <w:r w:rsidRPr="00800D87">
              <w:rPr>
                <w:rFonts w:ascii="Times New Roman" w:eastAsia="Times New Roman" w:hAnsi="Times New Roman" w:cs="Times New Roman"/>
                <w:sz w:val="24"/>
                <w:szCs w:val="24"/>
                <w:lang w:val="en-029"/>
              </w:rPr>
              <w:t>.</w:t>
            </w:r>
          </w:p>
          <w:p w14:paraId="10A2D3DF"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DF3B13" w:rsidRPr="00800D87" w14:paraId="37CAAD54" w14:textId="77777777" w:rsidTr="3086CD6C">
        <w:tc>
          <w:tcPr>
            <w:tcW w:w="3235" w:type="dxa"/>
          </w:tcPr>
          <w:p w14:paraId="08878060" w14:textId="330B5C5A" w:rsidR="00DF3B13" w:rsidRPr="00800D87" w:rsidRDefault="00DF3B13" w:rsidP="00C80DAC">
            <w:pPr>
              <w:pStyle w:val="Heading2"/>
              <w:numPr>
                <w:ilvl w:val="0"/>
                <w:numId w:val="3"/>
              </w:numPr>
              <w:ind w:left="428" w:hanging="428"/>
              <w:rPr>
                <w:rFonts w:ascii="Times New Roman" w:hAnsi="Times New Roman"/>
                <w:b/>
                <w:bCs/>
                <w:vanish/>
                <w:sz w:val="24"/>
                <w:szCs w:val="24"/>
              </w:rPr>
            </w:pPr>
            <w:bookmarkStart w:id="190" w:name="_Toc438438843"/>
            <w:bookmarkStart w:id="191" w:name="_Toc438532612"/>
            <w:bookmarkStart w:id="192" w:name="_Toc438733987"/>
            <w:bookmarkStart w:id="193" w:name="_Toc438907026"/>
            <w:bookmarkStart w:id="194" w:name="_Toc438907225"/>
            <w:bookmarkStart w:id="195" w:name="_Toc192578435"/>
            <w:bookmarkStart w:id="196" w:name="_Toc129357963"/>
            <w:bookmarkStart w:id="197" w:name="_Toc129547905"/>
            <w:r w:rsidRPr="00800D87">
              <w:rPr>
                <w:rFonts w:ascii="Times New Roman" w:hAnsi="Times New Roman"/>
                <w:b/>
                <w:bCs/>
                <w:color w:val="000000" w:themeColor="text1"/>
                <w:sz w:val="24"/>
                <w:szCs w:val="24"/>
              </w:rPr>
              <w:lastRenderedPageBreak/>
              <w:t>Format and Signing of Bid</w:t>
            </w:r>
            <w:bookmarkEnd w:id="190"/>
            <w:bookmarkEnd w:id="191"/>
            <w:bookmarkEnd w:id="192"/>
            <w:bookmarkEnd w:id="193"/>
            <w:bookmarkEnd w:id="194"/>
            <w:bookmarkEnd w:id="195"/>
            <w:bookmarkEnd w:id="196"/>
            <w:bookmarkEnd w:id="197"/>
          </w:p>
        </w:tc>
        <w:tc>
          <w:tcPr>
            <w:tcW w:w="6115" w:type="dxa"/>
          </w:tcPr>
          <w:p w14:paraId="05B2B994"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Bidder shall prepare one original of the documents comprising the Bid as described in </w:t>
            </w:r>
            <w:r w:rsidRPr="00800D87">
              <w:rPr>
                <w:rFonts w:ascii="Times New Roman" w:eastAsia="Times New Roman" w:hAnsi="Times New Roman" w:cs="Times New Roman"/>
                <w:b/>
                <w:bCs/>
                <w:sz w:val="24"/>
                <w:szCs w:val="24"/>
                <w:lang w:val="en-029"/>
              </w:rPr>
              <w:t>ITB 11</w:t>
            </w:r>
            <w:r w:rsidRPr="00800D87">
              <w:rPr>
                <w:rFonts w:ascii="Times New Roman" w:eastAsia="Times New Roman" w:hAnsi="Times New Roman" w:cs="Times New Roman"/>
                <w:sz w:val="24"/>
                <w:szCs w:val="24"/>
                <w:lang w:val="en-029"/>
              </w:rPr>
              <w:t xml:space="preserve"> and clearly mark it “ORIGINAL.”  Alternative Bids, if permitted in accordance with </w:t>
            </w:r>
            <w:r w:rsidRPr="00800D87">
              <w:rPr>
                <w:rFonts w:ascii="Times New Roman" w:eastAsia="Times New Roman" w:hAnsi="Times New Roman" w:cs="Times New Roman"/>
                <w:b/>
                <w:bCs/>
                <w:sz w:val="24"/>
                <w:szCs w:val="24"/>
                <w:lang w:val="en-029"/>
              </w:rPr>
              <w:t>ITB 13</w:t>
            </w:r>
            <w:r w:rsidRPr="00800D87">
              <w:rPr>
                <w:rFonts w:ascii="Times New Roman" w:eastAsia="Times New Roman" w:hAnsi="Times New Roman" w:cs="Times New Roman"/>
                <w:sz w:val="24"/>
                <w:szCs w:val="24"/>
                <w:lang w:val="en-029"/>
              </w:rPr>
              <w:t xml:space="preserve">, shall be clearly marked “ALTERNATIVE.”  In addition, the Bidder shall submit copies of the Bid, in the number </w:t>
            </w:r>
            <w:r w:rsidRPr="00800D87">
              <w:rPr>
                <w:rFonts w:ascii="Times New Roman" w:eastAsia="Times New Roman" w:hAnsi="Times New Roman" w:cs="Times New Roman"/>
                <w:b/>
                <w:bCs/>
                <w:sz w:val="24"/>
                <w:szCs w:val="24"/>
                <w:lang w:val="en-029"/>
              </w:rPr>
              <w:t>specified in the BDS</w:t>
            </w:r>
            <w:r w:rsidRPr="00800D87">
              <w:rPr>
                <w:rFonts w:ascii="Times New Roman" w:eastAsia="Times New Roman" w:hAnsi="Times New Roman" w:cs="Times New Roman"/>
                <w:sz w:val="24"/>
                <w:szCs w:val="24"/>
                <w:lang w:val="en-029"/>
              </w:rPr>
              <w:t xml:space="preserve"> and clearly mark them “COPY.”  In the event of any discrepancy between the original and the copies, the original shall prevail.</w:t>
            </w:r>
          </w:p>
          <w:p w14:paraId="5154A855" w14:textId="77777777" w:rsidR="00DF3B13" w:rsidRPr="00800D87" w:rsidRDefault="00DF3B13" w:rsidP="00DF3B13">
            <w:pPr>
              <w:spacing w:line="276" w:lineRule="auto"/>
              <w:ind w:left="760"/>
              <w:contextualSpacing/>
              <w:jc w:val="both"/>
              <w:rPr>
                <w:rFonts w:ascii="Times New Roman" w:eastAsia="Times New Roman" w:hAnsi="Times New Roman" w:cs="Times New Roman"/>
                <w:sz w:val="24"/>
                <w:szCs w:val="24"/>
                <w:lang w:val="en-029"/>
              </w:rPr>
            </w:pPr>
          </w:p>
        </w:tc>
      </w:tr>
      <w:tr w:rsidR="00DF3B13" w:rsidRPr="00800D87" w14:paraId="0F74FC1C" w14:textId="77777777" w:rsidTr="3086CD6C">
        <w:trPr>
          <w:hidden/>
        </w:trPr>
        <w:tc>
          <w:tcPr>
            <w:tcW w:w="3235" w:type="dxa"/>
          </w:tcPr>
          <w:p w14:paraId="2DEB2CBC" w14:textId="77777777" w:rsidR="00DF3B13" w:rsidRPr="00800D87" w:rsidRDefault="00DF3B13"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86A8A54" w14:textId="77777777" w:rsidR="00863BAC" w:rsidRPr="00800D87" w:rsidRDefault="00863BAC" w:rsidP="00C80DAC">
            <w:pPr>
              <w:numPr>
                <w:ilvl w:val="1"/>
                <w:numId w:val="3"/>
              </w:numPr>
              <w:spacing w:line="276" w:lineRule="auto"/>
              <w:ind w:hanging="78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Bidders shall mark as “CONFIDENTIAL” information in their Bids which is confidential to their business. This may include proprietary information, trade secrets, or commercial or financially sensitive information.</w:t>
            </w:r>
          </w:p>
          <w:p w14:paraId="321FF7DF" w14:textId="77777777" w:rsidR="00DF3B13" w:rsidRPr="00800D87" w:rsidRDefault="00DF3B13" w:rsidP="00DF3B13">
            <w:pPr>
              <w:spacing w:line="276" w:lineRule="auto"/>
              <w:ind w:left="760"/>
              <w:contextualSpacing/>
              <w:jc w:val="both"/>
              <w:rPr>
                <w:rFonts w:ascii="Times New Roman" w:eastAsia="Times New Roman" w:hAnsi="Times New Roman" w:cs="Times New Roman"/>
                <w:sz w:val="24"/>
                <w:szCs w:val="24"/>
                <w:lang w:val="en-029"/>
              </w:rPr>
            </w:pPr>
          </w:p>
        </w:tc>
      </w:tr>
      <w:tr w:rsidR="00863BAC" w:rsidRPr="00800D87" w14:paraId="64B362BD" w14:textId="77777777" w:rsidTr="3086CD6C">
        <w:trPr>
          <w:hidden/>
        </w:trPr>
        <w:tc>
          <w:tcPr>
            <w:tcW w:w="3235" w:type="dxa"/>
          </w:tcPr>
          <w:p w14:paraId="22D630AC"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E16084F" w14:textId="77777777" w:rsidR="00863BAC" w:rsidRPr="00800D87" w:rsidRDefault="00863BAC" w:rsidP="00C80DAC">
            <w:pPr>
              <w:numPr>
                <w:ilvl w:val="1"/>
                <w:numId w:val="3"/>
              </w:numPr>
              <w:spacing w:line="276" w:lineRule="auto"/>
              <w:ind w:hanging="78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original and all copies of the Bid shall be typed or written in indelible ink and shall be signed by a person duly authorised to sign on behalf of the Bidder.  This authorisation shall consist of a written confirmation as </w:t>
            </w:r>
            <w:r w:rsidRPr="00800D87">
              <w:rPr>
                <w:rFonts w:ascii="Times New Roman" w:eastAsia="Times New Roman" w:hAnsi="Times New Roman" w:cs="Times New Roman"/>
                <w:b/>
                <w:bCs/>
                <w:sz w:val="24"/>
                <w:szCs w:val="24"/>
                <w:lang w:val="en-029"/>
              </w:rPr>
              <w:t>specified in the BDS</w:t>
            </w:r>
            <w:r w:rsidRPr="00800D87">
              <w:rPr>
                <w:rFonts w:ascii="Times New Roman" w:eastAsia="Times New Roman" w:hAnsi="Times New Roman" w:cs="Times New Roman"/>
                <w:sz w:val="24"/>
                <w:szCs w:val="24"/>
                <w:lang w:val="en-029"/>
              </w:rPr>
              <w:t xml:space="preserve"> and shall be attached to the Bid.  The name and position held by each person signing the authorisation must be typed or printed below the signature.  All pages of the Bid where entries have been made shall be signed or initialed by the person signing the Bid.</w:t>
            </w:r>
          </w:p>
          <w:p w14:paraId="7E497FA9"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03848A13" w14:textId="77777777" w:rsidTr="3086CD6C">
        <w:trPr>
          <w:hidden/>
        </w:trPr>
        <w:tc>
          <w:tcPr>
            <w:tcW w:w="3235" w:type="dxa"/>
          </w:tcPr>
          <w:p w14:paraId="50DFDFAD"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3794C2B8" w14:textId="765F065D"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In case the Bidder is a JV, the Bid shall be signed by an authori</w:t>
            </w:r>
            <w:r w:rsidR="00FC5E31" w:rsidRPr="00800D87">
              <w:rPr>
                <w:rFonts w:ascii="Times New Roman" w:eastAsia="Times New Roman" w:hAnsi="Times New Roman" w:cs="Times New Roman"/>
                <w:sz w:val="24"/>
                <w:szCs w:val="24"/>
                <w:lang w:val="en-029"/>
              </w:rPr>
              <w:t>s</w:t>
            </w:r>
            <w:r w:rsidRPr="00800D87">
              <w:rPr>
                <w:rFonts w:ascii="Times New Roman" w:eastAsia="Times New Roman" w:hAnsi="Times New Roman" w:cs="Times New Roman"/>
                <w:sz w:val="24"/>
                <w:szCs w:val="24"/>
                <w:lang w:val="en-029"/>
              </w:rPr>
              <w:t>ed representative of the JV on behalf of the JV, and so as to be legally binding on all the members as evidenced by a power of attorney signed by their legally authori</w:t>
            </w:r>
            <w:r w:rsidR="00FC5E31" w:rsidRPr="00800D87">
              <w:rPr>
                <w:rFonts w:ascii="Times New Roman" w:eastAsia="Times New Roman" w:hAnsi="Times New Roman" w:cs="Times New Roman"/>
                <w:sz w:val="24"/>
                <w:szCs w:val="24"/>
                <w:lang w:val="en-029"/>
              </w:rPr>
              <w:t>s</w:t>
            </w:r>
            <w:r w:rsidRPr="00800D87">
              <w:rPr>
                <w:rFonts w:ascii="Times New Roman" w:eastAsia="Times New Roman" w:hAnsi="Times New Roman" w:cs="Times New Roman"/>
                <w:sz w:val="24"/>
                <w:szCs w:val="24"/>
                <w:lang w:val="en-029"/>
              </w:rPr>
              <w:t>ed representatives.</w:t>
            </w:r>
          </w:p>
          <w:p w14:paraId="60FEE2A3" w14:textId="77777777" w:rsidR="00863BAC" w:rsidRPr="00800D87" w:rsidRDefault="00863BAC" w:rsidP="003F6B63">
            <w:pPr>
              <w:spacing w:line="276" w:lineRule="auto"/>
              <w:jc w:val="both"/>
              <w:rPr>
                <w:rFonts w:ascii="Times New Roman" w:eastAsia="Times New Roman" w:hAnsi="Times New Roman" w:cs="Times New Roman"/>
                <w:sz w:val="24"/>
                <w:szCs w:val="24"/>
                <w:lang w:val="en-029"/>
              </w:rPr>
            </w:pPr>
          </w:p>
          <w:p w14:paraId="2D49603B" w14:textId="77777777" w:rsidR="00863BAC" w:rsidRPr="00800D87" w:rsidRDefault="00863BAC" w:rsidP="00C80DAC">
            <w:pPr>
              <w:numPr>
                <w:ilvl w:val="1"/>
                <w:numId w:val="3"/>
              </w:numPr>
              <w:spacing w:line="276" w:lineRule="auto"/>
              <w:ind w:hanging="78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Any amendments, interlineations, erasures, or overwriting shall be valid only if they are signed or initialed by the person signing the Bid.</w:t>
            </w:r>
          </w:p>
          <w:p w14:paraId="72FD892D"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FB032A" w:rsidRPr="00800D87" w14:paraId="6056F665" w14:textId="77777777" w:rsidTr="3086CD6C">
        <w:tc>
          <w:tcPr>
            <w:tcW w:w="9350" w:type="dxa"/>
            <w:gridSpan w:val="2"/>
          </w:tcPr>
          <w:p w14:paraId="75553173" w14:textId="2B425554" w:rsidR="00FB032A" w:rsidRPr="00800D87" w:rsidRDefault="00FB032A" w:rsidP="00C80DAC">
            <w:pPr>
              <w:pStyle w:val="Heading2"/>
              <w:numPr>
                <w:ilvl w:val="0"/>
                <w:numId w:val="142"/>
              </w:numPr>
              <w:ind w:hanging="720"/>
              <w:jc w:val="center"/>
              <w:rPr>
                <w:rFonts w:ascii="Times New Roman" w:hAnsi="Times New Roman"/>
                <w:b/>
                <w:bCs/>
                <w:sz w:val="28"/>
                <w:szCs w:val="28"/>
              </w:rPr>
            </w:pPr>
            <w:bookmarkStart w:id="198" w:name="_Toc438438844"/>
            <w:bookmarkStart w:id="199" w:name="_Toc438532613"/>
            <w:bookmarkStart w:id="200" w:name="_Toc438733988"/>
            <w:bookmarkStart w:id="201" w:name="_Toc438962070"/>
            <w:bookmarkStart w:id="202" w:name="_Toc461939619"/>
            <w:bookmarkStart w:id="203" w:name="_Toc192578436"/>
            <w:bookmarkStart w:id="204" w:name="_Toc129357964"/>
            <w:bookmarkStart w:id="205" w:name="_Toc129547906"/>
            <w:r w:rsidRPr="00800D87">
              <w:rPr>
                <w:rFonts w:ascii="Times New Roman" w:hAnsi="Times New Roman"/>
                <w:b/>
                <w:bCs/>
                <w:color w:val="000000" w:themeColor="text1"/>
                <w:sz w:val="28"/>
                <w:szCs w:val="28"/>
              </w:rPr>
              <w:lastRenderedPageBreak/>
              <w:t>Submission and Opening of Bids</w:t>
            </w:r>
            <w:bookmarkEnd w:id="198"/>
            <w:bookmarkEnd w:id="199"/>
            <w:bookmarkEnd w:id="200"/>
            <w:bookmarkEnd w:id="201"/>
            <w:bookmarkEnd w:id="202"/>
            <w:bookmarkEnd w:id="203"/>
            <w:bookmarkEnd w:id="204"/>
            <w:bookmarkEnd w:id="205"/>
          </w:p>
        </w:tc>
      </w:tr>
      <w:tr w:rsidR="00FB032A" w:rsidRPr="00800D87" w14:paraId="3523EA3D" w14:textId="77777777" w:rsidTr="3086CD6C">
        <w:tc>
          <w:tcPr>
            <w:tcW w:w="3235" w:type="dxa"/>
          </w:tcPr>
          <w:p w14:paraId="1E1E381D" w14:textId="5D0D1D93" w:rsidR="000E3C87" w:rsidRPr="00800D87" w:rsidRDefault="006C7F1A" w:rsidP="00C80DAC">
            <w:pPr>
              <w:pStyle w:val="Heading2"/>
              <w:numPr>
                <w:ilvl w:val="0"/>
                <w:numId w:val="3"/>
              </w:numPr>
              <w:ind w:left="338" w:hanging="338"/>
              <w:rPr>
                <w:rFonts w:ascii="Times New Roman" w:hAnsi="Times New Roman"/>
                <w:b/>
                <w:bCs/>
                <w:sz w:val="24"/>
                <w:szCs w:val="24"/>
              </w:rPr>
            </w:pPr>
            <w:bookmarkStart w:id="206" w:name="_Toc129547907"/>
            <w:r w:rsidRPr="00800D87">
              <w:rPr>
                <w:rFonts w:ascii="Times New Roman" w:hAnsi="Times New Roman"/>
                <w:b/>
                <w:bCs/>
                <w:color w:val="000000" w:themeColor="text1"/>
                <w:sz w:val="24"/>
                <w:szCs w:val="24"/>
              </w:rPr>
              <w:t>Sealing and Marking of Bids</w:t>
            </w:r>
            <w:bookmarkEnd w:id="206"/>
          </w:p>
        </w:tc>
        <w:tc>
          <w:tcPr>
            <w:tcW w:w="6115" w:type="dxa"/>
          </w:tcPr>
          <w:p w14:paraId="1408D166"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pacing w:val="-4"/>
                <w:sz w:val="24"/>
                <w:szCs w:val="24"/>
                <w:lang w:val="en-029"/>
              </w:rPr>
            </w:pPr>
            <w:r w:rsidRPr="00800D87">
              <w:rPr>
                <w:rFonts w:ascii="Times New Roman" w:eastAsia="Times New Roman" w:hAnsi="Times New Roman" w:cs="Times New Roman"/>
                <w:spacing w:val="-4"/>
                <w:sz w:val="24"/>
                <w:szCs w:val="24"/>
                <w:lang w:val="en-029"/>
              </w:rPr>
              <w:t>The Bidder shall deliver the Bid in a single, sealed envelope (one-envelope Bidding process). Within the single envelope the Bidder shall place the following separate, sealed envelopes:</w:t>
            </w:r>
          </w:p>
          <w:p w14:paraId="3155F645" w14:textId="77777777" w:rsidR="00863BAC" w:rsidRPr="00800D87" w:rsidRDefault="00863BAC" w:rsidP="00812EFD">
            <w:pPr>
              <w:spacing w:line="276" w:lineRule="auto"/>
              <w:jc w:val="both"/>
              <w:rPr>
                <w:rFonts w:ascii="Times New Roman" w:eastAsia="Times New Roman" w:hAnsi="Times New Roman" w:cs="Times New Roman"/>
                <w:sz w:val="24"/>
                <w:szCs w:val="24"/>
                <w:lang w:val="en-029"/>
              </w:rPr>
            </w:pPr>
          </w:p>
          <w:p w14:paraId="49D58218" w14:textId="77777777" w:rsidR="00863BAC" w:rsidRPr="00800D87" w:rsidRDefault="00863BAC" w:rsidP="00C80DAC">
            <w:pPr>
              <w:numPr>
                <w:ilvl w:val="0"/>
                <w:numId w:val="21"/>
              </w:numPr>
              <w:spacing w:line="276" w:lineRule="auto"/>
              <w:ind w:left="1420" w:hanging="720"/>
              <w:contextualSpacing/>
              <w:jc w:val="both"/>
              <w:rPr>
                <w:rFonts w:ascii="Times New Roman" w:eastAsia="Times New Roman" w:hAnsi="Times New Roman" w:cs="Times New Roman"/>
                <w:spacing w:val="-4"/>
                <w:sz w:val="24"/>
                <w:szCs w:val="24"/>
                <w:lang w:val="en-029"/>
              </w:rPr>
            </w:pPr>
            <w:r w:rsidRPr="00800D87">
              <w:rPr>
                <w:rFonts w:ascii="Times New Roman" w:eastAsia="Times New Roman" w:hAnsi="Times New Roman" w:cs="Times New Roman"/>
                <w:spacing w:val="-4"/>
                <w:sz w:val="24"/>
                <w:szCs w:val="24"/>
                <w:lang w:val="en-029"/>
              </w:rPr>
              <w:t>in an envelope marked “</w:t>
            </w:r>
            <w:r w:rsidRPr="00800D87">
              <w:rPr>
                <w:rFonts w:ascii="Times New Roman" w:eastAsia="Times New Roman" w:hAnsi="Times New Roman" w:cs="Times New Roman"/>
                <w:smallCaps/>
                <w:spacing w:val="-4"/>
                <w:sz w:val="24"/>
                <w:szCs w:val="24"/>
                <w:lang w:val="en-029"/>
              </w:rPr>
              <w:t>Original</w:t>
            </w:r>
            <w:r w:rsidRPr="00800D87">
              <w:rPr>
                <w:rFonts w:ascii="Times New Roman" w:eastAsia="Times New Roman" w:hAnsi="Times New Roman" w:cs="Times New Roman"/>
                <w:spacing w:val="-4"/>
                <w:sz w:val="24"/>
                <w:szCs w:val="24"/>
                <w:lang w:val="en-029"/>
              </w:rPr>
              <w:t xml:space="preserve">”, all documents comprising the Bid, as described in </w:t>
            </w:r>
            <w:r w:rsidRPr="00800D87">
              <w:rPr>
                <w:rFonts w:ascii="Times New Roman" w:eastAsia="Times New Roman" w:hAnsi="Times New Roman" w:cs="Times New Roman"/>
                <w:b/>
                <w:bCs/>
                <w:spacing w:val="-4"/>
                <w:sz w:val="24"/>
                <w:szCs w:val="24"/>
                <w:lang w:val="en-029"/>
              </w:rPr>
              <w:t>ITB 11</w:t>
            </w:r>
            <w:r w:rsidRPr="00800D87">
              <w:rPr>
                <w:rFonts w:ascii="Times New Roman" w:eastAsia="Times New Roman" w:hAnsi="Times New Roman" w:cs="Times New Roman"/>
                <w:spacing w:val="-4"/>
                <w:sz w:val="24"/>
                <w:szCs w:val="24"/>
                <w:lang w:val="en-029"/>
              </w:rPr>
              <w:t xml:space="preserve">; and </w:t>
            </w:r>
          </w:p>
          <w:p w14:paraId="085B644F" w14:textId="77777777" w:rsidR="00FB032A" w:rsidRPr="00800D87" w:rsidRDefault="00FB032A" w:rsidP="00812EFD">
            <w:pPr>
              <w:spacing w:line="276" w:lineRule="auto"/>
              <w:ind w:left="1420"/>
              <w:contextualSpacing/>
              <w:jc w:val="both"/>
              <w:rPr>
                <w:rFonts w:ascii="Times New Roman" w:eastAsia="Times New Roman" w:hAnsi="Times New Roman" w:cs="Times New Roman"/>
                <w:sz w:val="24"/>
                <w:szCs w:val="24"/>
                <w:lang w:val="en-029"/>
              </w:rPr>
            </w:pPr>
          </w:p>
        </w:tc>
      </w:tr>
      <w:tr w:rsidR="00FB032A" w:rsidRPr="00800D87" w14:paraId="00CD9645" w14:textId="77777777" w:rsidTr="3086CD6C">
        <w:trPr>
          <w:hidden/>
        </w:trPr>
        <w:tc>
          <w:tcPr>
            <w:tcW w:w="3235" w:type="dxa"/>
          </w:tcPr>
          <w:p w14:paraId="224C24A4" w14:textId="77777777" w:rsidR="00FB032A" w:rsidRPr="00800D87" w:rsidRDefault="00FB032A"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51E90032" w14:textId="77777777" w:rsidR="00863BAC" w:rsidRPr="00800D87" w:rsidRDefault="00863BAC" w:rsidP="00812EFD">
            <w:pPr>
              <w:spacing w:line="276" w:lineRule="auto"/>
              <w:ind w:left="1420" w:hanging="720"/>
              <w:jc w:val="both"/>
              <w:rPr>
                <w:rFonts w:ascii="Times New Roman" w:eastAsia="Times New Roman" w:hAnsi="Times New Roman" w:cs="Times New Roman"/>
                <w:spacing w:val="-4"/>
                <w:sz w:val="24"/>
                <w:szCs w:val="24"/>
                <w:lang w:val="en-029"/>
              </w:rPr>
            </w:pPr>
          </w:p>
          <w:p w14:paraId="72B96710" w14:textId="6B3FD267" w:rsidR="00863BAC" w:rsidRPr="00800D87" w:rsidRDefault="00863BAC" w:rsidP="00C80DAC">
            <w:pPr>
              <w:numPr>
                <w:ilvl w:val="0"/>
                <w:numId w:val="21"/>
              </w:numPr>
              <w:spacing w:line="276" w:lineRule="auto"/>
              <w:ind w:left="1420" w:hanging="72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pacing w:val="-4"/>
                <w:sz w:val="24"/>
                <w:szCs w:val="24"/>
                <w:lang w:val="en-029"/>
              </w:rPr>
              <w:t>in an envelope marked “</w:t>
            </w:r>
            <w:r w:rsidRPr="00800D87">
              <w:rPr>
                <w:rFonts w:ascii="Times New Roman" w:eastAsia="Times New Roman" w:hAnsi="Times New Roman" w:cs="Times New Roman"/>
                <w:smallCaps/>
                <w:spacing w:val="-4"/>
                <w:sz w:val="24"/>
                <w:szCs w:val="24"/>
                <w:lang w:val="en-029"/>
              </w:rPr>
              <w:t>Copies</w:t>
            </w:r>
            <w:r w:rsidRPr="00800D87">
              <w:rPr>
                <w:rFonts w:ascii="Times New Roman" w:eastAsia="Times New Roman" w:hAnsi="Times New Roman" w:cs="Times New Roman"/>
                <w:spacing w:val="-4"/>
                <w:sz w:val="24"/>
                <w:szCs w:val="24"/>
                <w:lang w:val="en-029"/>
              </w:rPr>
              <w:t xml:space="preserve">”, all required copies of the Bid; and, </w:t>
            </w:r>
          </w:p>
          <w:p w14:paraId="0A77B38E" w14:textId="2D30050F" w:rsidR="00863BAC" w:rsidRPr="00800D87" w:rsidRDefault="00863BAC" w:rsidP="00812EFD">
            <w:pPr>
              <w:spacing w:line="276" w:lineRule="auto"/>
              <w:ind w:left="720"/>
              <w:contextualSpacing/>
              <w:jc w:val="both"/>
              <w:rPr>
                <w:rFonts w:ascii="Times New Roman" w:eastAsia="Times New Roman" w:hAnsi="Times New Roman" w:cs="Times New Roman"/>
                <w:spacing w:val="-4"/>
                <w:sz w:val="24"/>
                <w:szCs w:val="24"/>
                <w:lang w:val="en-029"/>
              </w:rPr>
            </w:pPr>
          </w:p>
          <w:p w14:paraId="5E265D13" w14:textId="77777777" w:rsidR="00FB032A" w:rsidRPr="00800D87" w:rsidRDefault="00FB032A" w:rsidP="00FB032A">
            <w:pPr>
              <w:spacing w:line="276" w:lineRule="auto"/>
              <w:ind w:left="760"/>
              <w:contextualSpacing/>
              <w:jc w:val="both"/>
              <w:rPr>
                <w:rFonts w:ascii="Times New Roman" w:eastAsia="Times New Roman" w:hAnsi="Times New Roman" w:cs="Times New Roman"/>
                <w:sz w:val="24"/>
                <w:szCs w:val="24"/>
                <w:lang w:val="en-029"/>
              </w:rPr>
            </w:pPr>
          </w:p>
        </w:tc>
      </w:tr>
      <w:tr w:rsidR="00863BAC" w:rsidRPr="00800D87" w14:paraId="1DB01534" w14:textId="77777777" w:rsidTr="3086CD6C">
        <w:trPr>
          <w:hidden/>
        </w:trPr>
        <w:tc>
          <w:tcPr>
            <w:tcW w:w="3235" w:type="dxa"/>
          </w:tcPr>
          <w:p w14:paraId="733D0AC6" w14:textId="70703A5A" w:rsidR="00863BAC" w:rsidRPr="00800D87" w:rsidRDefault="00863BAC" w:rsidP="00812EFD">
            <w:pPr>
              <w:pStyle w:val="Heading2"/>
              <w:spacing w:before="0" w:line="276" w:lineRule="auto"/>
              <w:ind w:left="338"/>
              <w:rPr>
                <w:rFonts w:ascii="Times New Roman" w:hAnsi="Times New Roman"/>
                <w:b/>
                <w:bCs/>
                <w:vanish/>
                <w:sz w:val="24"/>
                <w:szCs w:val="24"/>
              </w:rPr>
            </w:pPr>
          </w:p>
        </w:tc>
        <w:tc>
          <w:tcPr>
            <w:tcW w:w="6115" w:type="dxa"/>
          </w:tcPr>
          <w:p w14:paraId="2A29917B" w14:textId="77777777" w:rsidR="00863BAC" w:rsidRPr="00800D87" w:rsidRDefault="00863BAC" w:rsidP="003F6B63">
            <w:pPr>
              <w:spacing w:line="276" w:lineRule="auto"/>
              <w:ind w:left="1420" w:hanging="720"/>
              <w:jc w:val="both"/>
              <w:rPr>
                <w:rFonts w:ascii="Times New Roman" w:eastAsia="Times New Roman" w:hAnsi="Times New Roman" w:cs="Times New Roman"/>
                <w:sz w:val="24"/>
                <w:szCs w:val="24"/>
                <w:lang w:val="en-029"/>
              </w:rPr>
            </w:pPr>
          </w:p>
          <w:p w14:paraId="17BEEF28" w14:textId="77777777" w:rsidR="00863BAC" w:rsidRPr="00800D87" w:rsidRDefault="00863BAC" w:rsidP="00C80DAC">
            <w:pPr>
              <w:numPr>
                <w:ilvl w:val="0"/>
                <w:numId w:val="21"/>
              </w:numPr>
              <w:spacing w:line="276" w:lineRule="auto"/>
              <w:ind w:left="1420" w:hanging="72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pacing w:val="-4"/>
                <w:sz w:val="24"/>
                <w:szCs w:val="24"/>
                <w:lang w:val="en-029"/>
              </w:rPr>
              <w:t xml:space="preserve">if alternative Bids are permitted in accordance with </w:t>
            </w:r>
            <w:r w:rsidRPr="00800D87">
              <w:rPr>
                <w:rFonts w:ascii="Times New Roman" w:eastAsia="Times New Roman" w:hAnsi="Times New Roman" w:cs="Times New Roman"/>
                <w:b/>
                <w:bCs/>
                <w:spacing w:val="-4"/>
                <w:sz w:val="24"/>
                <w:szCs w:val="24"/>
                <w:lang w:val="en-029"/>
              </w:rPr>
              <w:t>ITB 13</w:t>
            </w:r>
            <w:r w:rsidRPr="00800D87">
              <w:rPr>
                <w:rFonts w:ascii="Times New Roman" w:eastAsia="Times New Roman" w:hAnsi="Times New Roman" w:cs="Times New Roman"/>
                <w:spacing w:val="-4"/>
                <w:sz w:val="24"/>
                <w:szCs w:val="24"/>
                <w:lang w:val="en-029"/>
              </w:rPr>
              <w:t>, and if relevant:</w:t>
            </w:r>
          </w:p>
          <w:p w14:paraId="12E99259" w14:textId="77777777" w:rsidR="00863BAC" w:rsidRPr="00800D87" w:rsidRDefault="00863BAC" w:rsidP="003F6B63">
            <w:pPr>
              <w:spacing w:line="276" w:lineRule="auto"/>
              <w:jc w:val="both"/>
              <w:rPr>
                <w:rFonts w:ascii="Times New Roman" w:eastAsia="Times New Roman" w:hAnsi="Times New Roman" w:cs="Times New Roman"/>
                <w:sz w:val="24"/>
                <w:szCs w:val="24"/>
                <w:lang w:val="en-029"/>
              </w:rPr>
            </w:pPr>
          </w:p>
          <w:p w14:paraId="25A01861" w14:textId="77777777" w:rsidR="00863BAC" w:rsidRPr="00800D87" w:rsidRDefault="00863BAC" w:rsidP="00C80DAC">
            <w:pPr>
              <w:numPr>
                <w:ilvl w:val="0"/>
                <w:numId w:val="22"/>
              </w:numPr>
              <w:spacing w:line="276" w:lineRule="auto"/>
              <w:ind w:left="1960" w:hanging="540"/>
              <w:contextualSpacing/>
              <w:jc w:val="both"/>
              <w:rPr>
                <w:rFonts w:ascii="Times New Roman" w:eastAsia="Times New Roman" w:hAnsi="Times New Roman" w:cs="Times New Roman"/>
                <w:spacing w:val="-4"/>
                <w:sz w:val="24"/>
                <w:szCs w:val="24"/>
                <w:lang w:val="en-029"/>
              </w:rPr>
            </w:pPr>
            <w:r w:rsidRPr="00800D87">
              <w:rPr>
                <w:rFonts w:ascii="Times New Roman" w:eastAsia="Times New Roman" w:hAnsi="Times New Roman" w:cs="Times New Roman"/>
                <w:spacing w:val="-4"/>
                <w:sz w:val="24"/>
                <w:szCs w:val="24"/>
                <w:lang w:val="en-029"/>
              </w:rPr>
              <w:t>in an envelope marked “</w:t>
            </w:r>
            <w:r w:rsidRPr="00800D87">
              <w:rPr>
                <w:rFonts w:ascii="Times New Roman" w:eastAsia="Times New Roman" w:hAnsi="Times New Roman" w:cs="Times New Roman"/>
                <w:smallCaps/>
                <w:spacing w:val="-4"/>
                <w:sz w:val="24"/>
                <w:szCs w:val="24"/>
                <w:lang w:val="en-029"/>
              </w:rPr>
              <w:t>Original -Alternative</w:t>
            </w:r>
            <w:r w:rsidRPr="00800D87">
              <w:rPr>
                <w:rFonts w:ascii="Times New Roman" w:eastAsia="Times New Roman" w:hAnsi="Times New Roman" w:cs="Times New Roman"/>
                <w:spacing w:val="-4"/>
                <w:sz w:val="24"/>
                <w:szCs w:val="24"/>
                <w:lang w:val="en-029"/>
              </w:rPr>
              <w:t>”, the alternative Bid; and</w:t>
            </w:r>
          </w:p>
          <w:p w14:paraId="09D415FC" w14:textId="77777777" w:rsidR="00863BAC" w:rsidRPr="00800D87" w:rsidRDefault="00863BAC" w:rsidP="003F6B63">
            <w:pPr>
              <w:spacing w:line="276" w:lineRule="auto"/>
              <w:jc w:val="both"/>
              <w:rPr>
                <w:rFonts w:ascii="Times New Roman" w:eastAsia="Times New Roman" w:hAnsi="Times New Roman" w:cs="Times New Roman"/>
                <w:spacing w:val="-4"/>
                <w:sz w:val="24"/>
                <w:szCs w:val="24"/>
                <w:lang w:val="en-029"/>
              </w:rPr>
            </w:pPr>
          </w:p>
          <w:p w14:paraId="285C28BC" w14:textId="77777777" w:rsidR="00863BAC" w:rsidRPr="00800D87" w:rsidRDefault="00863BAC" w:rsidP="003F6B63">
            <w:pPr>
              <w:spacing w:line="276" w:lineRule="auto"/>
              <w:ind w:left="1870" w:hanging="45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pacing w:val="-4"/>
                <w:sz w:val="24"/>
                <w:szCs w:val="24"/>
                <w:lang w:val="en-029"/>
              </w:rPr>
              <w:t>(ii) in the envelope marked “</w:t>
            </w:r>
            <w:r w:rsidRPr="00800D87">
              <w:rPr>
                <w:rFonts w:ascii="Times New Roman" w:eastAsia="Times New Roman" w:hAnsi="Times New Roman" w:cs="Times New Roman"/>
                <w:smallCaps/>
                <w:spacing w:val="-4"/>
                <w:sz w:val="24"/>
                <w:szCs w:val="24"/>
                <w:lang w:val="en-029"/>
              </w:rPr>
              <w:t>Copies – Alternative Bid</w:t>
            </w:r>
            <w:r w:rsidRPr="00800D87">
              <w:rPr>
                <w:rFonts w:ascii="Times New Roman" w:eastAsia="Times New Roman" w:hAnsi="Times New Roman" w:cs="Times New Roman"/>
                <w:spacing w:val="-4"/>
                <w:sz w:val="24"/>
                <w:szCs w:val="24"/>
                <w:lang w:val="en-029"/>
              </w:rPr>
              <w:t>” all required copies of the alternative Bid.</w:t>
            </w:r>
          </w:p>
          <w:p w14:paraId="72937302"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6BE575E7" w14:textId="77777777" w:rsidTr="3086CD6C">
        <w:trPr>
          <w:hidden/>
        </w:trPr>
        <w:tc>
          <w:tcPr>
            <w:tcW w:w="3235" w:type="dxa"/>
          </w:tcPr>
          <w:p w14:paraId="072A40F0"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7B09F0E1"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The inner and outer envelopes shall:</w:t>
            </w:r>
          </w:p>
          <w:p w14:paraId="476AE2B2"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6A87A359" w14:textId="77777777" w:rsidR="00863BAC" w:rsidRPr="00800D87" w:rsidRDefault="00863BAC" w:rsidP="00C80DAC">
            <w:pPr>
              <w:numPr>
                <w:ilvl w:val="0"/>
                <w:numId w:val="23"/>
              </w:numPr>
              <w:spacing w:line="276" w:lineRule="auto"/>
              <w:ind w:left="1420" w:hanging="72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bear the name and address of the Bidder;</w:t>
            </w:r>
          </w:p>
          <w:p w14:paraId="7092819E" w14:textId="77777777" w:rsidR="00863BAC" w:rsidRPr="00800D87" w:rsidRDefault="00863BAC" w:rsidP="003F6B63">
            <w:pPr>
              <w:spacing w:line="276" w:lineRule="auto"/>
              <w:ind w:left="1420" w:hanging="720"/>
              <w:jc w:val="both"/>
              <w:rPr>
                <w:rFonts w:ascii="Times New Roman" w:eastAsia="Times New Roman" w:hAnsi="Times New Roman" w:cs="Times New Roman"/>
                <w:sz w:val="24"/>
                <w:szCs w:val="20"/>
                <w:lang w:val="en-029"/>
              </w:rPr>
            </w:pPr>
          </w:p>
          <w:p w14:paraId="3F838701" w14:textId="77777777" w:rsidR="00863BAC" w:rsidRPr="00800D87" w:rsidRDefault="00863BAC" w:rsidP="00C80DAC">
            <w:pPr>
              <w:numPr>
                <w:ilvl w:val="0"/>
                <w:numId w:val="23"/>
              </w:numPr>
              <w:spacing w:line="276" w:lineRule="auto"/>
              <w:ind w:left="1420" w:hanging="72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be addressed to the</w:t>
            </w:r>
            <w:r w:rsidRPr="00800D87">
              <w:rPr>
                <w:rFonts w:ascii="Times New Roman" w:eastAsia="Times New Roman" w:hAnsi="Times New Roman" w:cs="Times New Roman"/>
                <w:sz w:val="24"/>
                <w:szCs w:val="24"/>
                <w:lang w:val="en-029"/>
              </w:rPr>
              <w:t xml:space="preserve"> </w:t>
            </w:r>
            <w:r w:rsidRPr="00800D87">
              <w:rPr>
                <w:rFonts w:ascii="Times New Roman" w:eastAsia="Arial Unicode MS" w:hAnsi="Times New Roman" w:cs="Times New Roman"/>
                <w:iCs/>
                <w:sz w:val="24"/>
                <w:szCs w:val="24"/>
                <w:lang w:val="en-029"/>
              </w:rPr>
              <w:t>Purchaser</w:t>
            </w:r>
            <w:r w:rsidRPr="00800D87">
              <w:rPr>
                <w:rFonts w:ascii="Times New Roman" w:eastAsia="Times New Roman" w:hAnsi="Times New Roman" w:cs="Times New Roman"/>
                <w:sz w:val="24"/>
                <w:szCs w:val="24"/>
                <w:lang w:val="en-029"/>
              </w:rPr>
              <w:t xml:space="preserve"> </w:t>
            </w:r>
            <w:r w:rsidRPr="00800D87">
              <w:rPr>
                <w:rFonts w:ascii="Times New Roman" w:eastAsia="Times New Roman" w:hAnsi="Times New Roman" w:cs="Times New Roman"/>
                <w:sz w:val="24"/>
                <w:szCs w:val="20"/>
                <w:lang w:val="en-029"/>
              </w:rPr>
              <w:t xml:space="preserve">in accordance with </w:t>
            </w:r>
            <w:r w:rsidRPr="00800D87">
              <w:rPr>
                <w:rFonts w:ascii="Times New Roman" w:eastAsia="Times New Roman" w:hAnsi="Times New Roman" w:cs="Times New Roman"/>
                <w:b/>
                <w:bCs/>
                <w:sz w:val="24"/>
                <w:szCs w:val="20"/>
                <w:lang w:val="en-029"/>
              </w:rPr>
              <w:t>ITB 22.1;</w:t>
            </w:r>
          </w:p>
          <w:p w14:paraId="33DF0DE7" w14:textId="77777777" w:rsidR="00863BAC" w:rsidRPr="00800D87" w:rsidRDefault="00863BAC" w:rsidP="003F6B63">
            <w:pPr>
              <w:spacing w:line="276" w:lineRule="auto"/>
              <w:ind w:left="1420" w:hanging="720"/>
              <w:jc w:val="both"/>
              <w:rPr>
                <w:rFonts w:ascii="Times New Roman" w:eastAsia="Times New Roman" w:hAnsi="Times New Roman" w:cs="Times New Roman"/>
                <w:sz w:val="24"/>
                <w:szCs w:val="20"/>
                <w:lang w:val="en-029"/>
              </w:rPr>
            </w:pPr>
          </w:p>
          <w:p w14:paraId="0F2516E9" w14:textId="77777777" w:rsidR="00863BAC" w:rsidRPr="00800D87" w:rsidRDefault="00863BAC" w:rsidP="00C80DAC">
            <w:pPr>
              <w:numPr>
                <w:ilvl w:val="0"/>
                <w:numId w:val="23"/>
              </w:numPr>
              <w:spacing w:line="276" w:lineRule="auto"/>
              <w:ind w:left="1420" w:hanging="72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bear the specific identification of this Bidding process pursuant to </w:t>
            </w:r>
            <w:r w:rsidRPr="00800D87">
              <w:rPr>
                <w:rFonts w:ascii="Times New Roman" w:eastAsia="Times New Roman" w:hAnsi="Times New Roman" w:cs="Times New Roman"/>
                <w:b/>
                <w:bCs/>
                <w:sz w:val="24"/>
                <w:szCs w:val="20"/>
                <w:lang w:val="en-029"/>
              </w:rPr>
              <w:t>ITB 1.1</w:t>
            </w:r>
            <w:r w:rsidRPr="00800D87">
              <w:rPr>
                <w:rFonts w:ascii="Times New Roman" w:eastAsia="Times New Roman" w:hAnsi="Times New Roman" w:cs="Times New Roman"/>
                <w:sz w:val="24"/>
                <w:szCs w:val="20"/>
                <w:lang w:val="en-029"/>
              </w:rPr>
              <w:t>; and</w:t>
            </w:r>
          </w:p>
          <w:p w14:paraId="1CECA0C5" w14:textId="77777777" w:rsidR="00863BAC" w:rsidRPr="00800D87" w:rsidRDefault="00863BAC" w:rsidP="003F6B63">
            <w:pPr>
              <w:spacing w:line="276" w:lineRule="auto"/>
              <w:ind w:left="1420" w:hanging="720"/>
              <w:jc w:val="both"/>
              <w:rPr>
                <w:rFonts w:ascii="Times New Roman" w:eastAsia="Times New Roman" w:hAnsi="Times New Roman" w:cs="Times New Roman"/>
                <w:sz w:val="24"/>
                <w:szCs w:val="20"/>
                <w:lang w:val="en-029"/>
              </w:rPr>
            </w:pPr>
          </w:p>
          <w:p w14:paraId="3CE05AEA" w14:textId="77777777" w:rsidR="00863BAC" w:rsidRPr="00800D87" w:rsidRDefault="00863BAC" w:rsidP="00C80DAC">
            <w:pPr>
              <w:numPr>
                <w:ilvl w:val="0"/>
                <w:numId w:val="23"/>
              </w:numPr>
              <w:spacing w:line="276" w:lineRule="auto"/>
              <w:ind w:left="1420" w:hanging="72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bear a warning not to open before the time and date for Bid opening.</w:t>
            </w:r>
          </w:p>
          <w:p w14:paraId="060CA970"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2ECCECC7"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lastRenderedPageBreak/>
              <w:t>If all envelopes and packages are not sealed and marked as required, the Purchaser will assume no responsibility for the misplacement or premature opening of the Bid.</w:t>
            </w:r>
          </w:p>
          <w:p w14:paraId="06A465E3"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F140AB" w:rsidRPr="00800D87" w14:paraId="7A4D1367" w14:textId="77777777" w:rsidTr="3086CD6C">
        <w:tc>
          <w:tcPr>
            <w:tcW w:w="3235" w:type="dxa"/>
          </w:tcPr>
          <w:p w14:paraId="58E98B09" w14:textId="2D067ACD" w:rsidR="00F140AB" w:rsidRPr="00800D87" w:rsidRDefault="009C11C2" w:rsidP="00C80DAC">
            <w:pPr>
              <w:pStyle w:val="Heading2"/>
              <w:numPr>
                <w:ilvl w:val="0"/>
                <w:numId w:val="3"/>
              </w:numPr>
              <w:ind w:left="338" w:hanging="338"/>
              <w:rPr>
                <w:rFonts w:ascii="Times New Roman" w:hAnsi="Times New Roman"/>
                <w:b/>
                <w:bCs/>
                <w:vanish/>
                <w:sz w:val="24"/>
                <w:szCs w:val="24"/>
              </w:rPr>
            </w:pPr>
            <w:bookmarkStart w:id="207" w:name="_Toc424009124"/>
            <w:bookmarkStart w:id="208" w:name="_Toc438438846"/>
            <w:bookmarkStart w:id="209" w:name="_Toc438532618"/>
            <w:bookmarkStart w:id="210" w:name="_Toc438733990"/>
            <w:bookmarkStart w:id="211" w:name="_Toc438907028"/>
            <w:bookmarkStart w:id="212" w:name="_Toc438907227"/>
            <w:bookmarkStart w:id="213" w:name="_Toc192578438"/>
            <w:bookmarkStart w:id="214" w:name="_Toc129357966"/>
            <w:bookmarkStart w:id="215" w:name="_Toc129547908"/>
            <w:r w:rsidRPr="00800D87">
              <w:rPr>
                <w:rFonts w:ascii="Times New Roman" w:hAnsi="Times New Roman"/>
                <w:b/>
                <w:bCs/>
                <w:color w:val="000000" w:themeColor="text1"/>
                <w:sz w:val="24"/>
                <w:szCs w:val="24"/>
              </w:rPr>
              <w:lastRenderedPageBreak/>
              <w:t>Deadline for Submission of Bids</w:t>
            </w:r>
            <w:bookmarkEnd w:id="207"/>
            <w:bookmarkEnd w:id="208"/>
            <w:bookmarkEnd w:id="209"/>
            <w:bookmarkEnd w:id="210"/>
            <w:bookmarkEnd w:id="211"/>
            <w:bookmarkEnd w:id="212"/>
            <w:bookmarkEnd w:id="213"/>
            <w:bookmarkEnd w:id="214"/>
            <w:bookmarkEnd w:id="215"/>
          </w:p>
        </w:tc>
        <w:tc>
          <w:tcPr>
            <w:tcW w:w="6115" w:type="dxa"/>
          </w:tcPr>
          <w:p w14:paraId="47E9C394"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b/>
                <w:bCs/>
                <w:spacing w:val="-4"/>
                <w:sz w:val="24"/>
                <w:szCs w:val="24"/>
                <w:lang w:val="en-029"/>
              </w:rPr>
            </w:pPr>
            <w:r w:rsidRPr="00800D87">
              <w:rPr>
                <w:rFonts w:ascii="Times New Roman" w:eastAsia="Times New Roman" w:hAnsi="Times New Roman" w:cs="Times New Roman"/>
                <w:sz w:val="24"/>
                <w:szCs w:val="20"/>
                <w:lang w:val="en-029"/>
              </w:rPr>
              <w:t xml:space="preserve">Bids must be received by the </w:t>
            </w:r>
            <w:r w:rsidRPr="00800D87">
              <w:rPr>
                <w:rFonts w:ascii="Times New Roman" w:eastAsia="Arial Unicode MS" w:hAnsi="Times New Roman" w:cs="Times New Roman"/>
                <w:iCs/>
                <w:sz w:val="24"/>
                <w:szCs w:val="20"/>
                <w:lang w:val="en-029"/>
              </w:rPr>
              <w:t>Purchaser</w:t>
            </w:r>
            <w:r w:rsidRPr="00800D87">
              <w:rPr>
                <w:rFonts w:ascii="Times New Roman" w:eastAsia="Times New Roman" w:hAnsi="Times New Roman" w:cs="Times New Roman"/>
                <w:sz w:val="24"/>
                <w:szCs w:val="20"/>
                <w:lang w:val="en-029"/>
              </w:rPr>
              <w:t xml:space="preserve"> at the address and no later than the date and time </w:t>
            </w:r>
            <w:r w:rsidRPr="00800D87">
              <w:rPr>
                <w:rFonts w:ascii="Times New Roman" w:eastAsia="Times New Roman" w:hAnsi="Times New Roman" w:cs="Times New Roman"/>
                <w:b/>
                <w:bCs/>
                <w:sz w:val="24"/>
                <w:szCs w:val="20"/>
                <w:lang w:val="en-029"/>
              </w:rPr>
              <w:t>indicated in the BDS.</w:t>
            </w:r>
            <w:r w:rsidRPr="00800D87">
              <w:rPr>
                <w:rFonts w:ascii="Times New Roman" w:eastAsia="Times New Roman" w:hAnsi="Times New Roman" w:cs="Times New Roman"/>
                <w:sz w:val="24"/>
                <w:szCs w:val="20"/>
                <w:lang w:val="en-029"/>
              </w:rPr>
              <w:t xml:space="preserve">  </w:t>
            </w:r>
            <w:r w:rsidRPr="00800D87">
              <w:rPr>
                <w:rFonts w:ascii="Times New Roman" w:eastAsia="Times New Roman" w:hAnsi="Times New Roman" w:cs="Times New Roman"/>
                <w:spacing w:val="-4"/>
                <w:sz w:val="24"/>
                <w:szCs w:val="24"/>
                <w:lang w:val="en-029"/>
              </w:rPr>
              <w:t xml:space="preserve">When so </w:t>
            </w:r>
            <w:r w:rsidRPr="00800D87">
              <w:rPr>
                <w:rFonts w:ascii="Times New Roman" w:eastAsia="Times New Roman" w:hAnsi="Times New Roman" w:cs="Times New Roman"/>
                <w:b/>
                <w:bCs/>
                <w:spacing w:val="-4"/>
                <w:sz w:val="24"/>
                <w:szCs w:val="24"/>
                <w:lang w:val="en-029"/>
              </w:rPr>
              <w:t>specified in the BDS</w:t>
            </w:r>
            <w:r w:rsidRPr="00800D87">
              <w:rPr>
                <w:rFonts w:ascii="Times New Roman" w:eastAsia="Times New Roman" w:hAnsi="Times New Roman" w:cs="Times New Roman"/>
                <w:spacing w:val="-4"/>
                <w:sz w:val="24"/>
                <w:szCs w:val="24"/>
                <w:lang w:val="en-029"/>
              </w:rPr>
              <w:t xml:space="preserve">, Bidders shall have the option of submitting their Bids electronically. Bidders submitting Bids electronically shall follow the electronic Bid submission procedures </w:t>
            </w:r>
            <w:r w:rsidRPr="00800D87">
              <w:rPr>
                <w:rFonts w:ascii="Times New Roman" w:eastAsia="Times New Roman" w:hAnsi="Times New Roman" w:cs="Times New Roman"/>
                <w:b/>
                <w:bCs/>
                <w:spacing w:val="-4"/>
                <w:sz w:val="24"/>
                <w:szCs w:val="24"/>
                <w:lang w:val="en-029"/>
              </w:rPr>
              <w:t>specified in the BDS.</w:t>
            </w:r>
          </w:p>
          <w:p w14:paraId="1287AEE4" w14:textId="77777777" w:rsidR="00F140AB" w:rsidRPr="00800D87" w:rsidRDefault="00F140AB" w:rsidP="00F140AB">
            <w:pPr>
              <w:spacing w:line="276" w:lineRule="auto"/>
              <w:ind w:left="760"/>
              <w:contextualSpacing/>
              <w:jc w:val="both"/>
              <w:rPr>
                <w:rFonts w:ascii="Times New Roman" w:eastAsia="Times New Roman" w:hAnsi="Times New Roman" w:cs="Times New Roman"/>
                <w:sz w:val="24"/>
                <w:szCs w:val="20"/>
                <w:lang w:val="en-029"/>
              </w:rPr>
            </w:pPr>
          </w:p>
        </w:tc>
      </w:tr>
      <w:tr w:rsidR="00F140AB" w:rsidRPr="00800D87" w14:paraId="5CB8F0A2" w14:textId="77777777" w:rsidTr="3086CD6C">
        <w:trPr>
          <w:hidden/>
        </w:trPr>
        <w:tc>
          <w:tcPr>
            <w:tcW w:w="3235" w:type="dxa"/>
          </w:tcPr>
          <w:p w14:paraId="2E478E82" w14:textId="77777777" w:rsidR="00F140AB" w:rsidRPr="00800D87" w:rsidRDefault="00F140AB"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2C16213" w14:textId="77777777" w:rsidR="00863BAC" w:rsidRPr="00800D87" w:rsidRDefault="00863BAC" w:rsidP="00C80DAC">
            <w:pPr>
              <w:numPr>
                <w:ilvl w:val="1"/>
                <w:numId w:val="3"/>
              </w:numPr>
              <w:spacing w:line="276" w:lineRule="auto"/>
              <w:ind w:hanging="78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The </w:t>
            </w:r>
            <w:r w:rsidRPr="00800D87">
              <w:rPr>
                <w:rFonts w:ascii="Times New Roman" w:eastAsia="Arial Unicode MS" w:hAnsi="Times New Roman" w:cs="Times New Roman"/>
                <w:iCs/>
                <w:sz w:val="24"/>
                <w:szCs w:val="20"/>
                <w:lang w:val="en-029"/>
              </w:rPr>
              <w:t>Purchaser</w:t>
            </w:r>
            <w:r w:rsidRPr="00800D87">
              <w:rPr>
                <w:rFonts w:ascii="Times New Roman" w:eastAsia="Arial Unicode MS" w:hAnsi="Times New Roman" w:cs="Times New Roman"/>
                <w:sz w:val="24"/>
                <w:szCs w:val="20"/>
                <w:lang w:val="en-029"/>
              </w:rPr>
              <w:t xml:space="preserve"> </w:t>
            </w:r>
            <w:r w:rsidRPr="00800D87">
              <w:rPr>
                <w:rFonts w:ascii="Times New Roman" w:eastAsia="Times New Roman" w:hAnsi="Times New Roman" w:cs="Times New Roman"/>
                <w:sz w:val="24"/>
                <w:szCs w:val="20"/>
                <w:lang w:val="en-029"/>
              </w:rPr>
              <w:t xml:space="preserve">may, at its discretion, extend the deadline for the submission of Bids by amending the Bidding Document in accordance with </w:t>
            </w:r>
            <w:r w:rsidRPr="00800D87">
              <w:rPr>
                <w:rFonts w:ascii="Times New Roman" w:eastAsia="Times New Roman" w:hAnsi="Times New Roman" w:cs="Times New Roman"/>
                <w:b/>
                <w:bCs/>
                <w:sz w:val="24"/>
                <w:szCs w:val="20"/>
                <w:lang w:val="en-029"/>
              </w:rPr>
              <w:t>ITB 8</w:t>
            </w:r>
            <w:r w:rsidRPr="00800D87">
              <w:rPr>
                <w:rFonts w:ascii="Times New Roman" w:eastAsia="Times New Roman" w:hAnsi="Times New Roman" w:cs="Times New Roman"/>
                <w:sz w:val="24"/>
                <w:szCs w:val="20"/>
                <w:lang w:val="en-029"/>
              </w:rPr>
              <w:t xml:space="preserve">, in which case all rights and obligations of the </w:t>
            </w:r>
            <w:r w:rsidRPr="00800D87">
              <w:rPr>
                <w:rFonts w:ascii="Times New Roman" w:eastAsia="Arial Unicode MS" w:hAnsi="Times New Roman" w:cs="Times New Roman"/>
                <w:iCs/>
                <w:sz w:val="24"/>
                <w:szCs w:val="20"/>
                <w:lang w:val="en-029"/>
              </w:rPr>
              <w:t>Purchaser</w:t>
            </w:r>
            <w:r w:rsidRPr="00800D87">
              <w:rPr>
                <w:rFonts w:ascii="Times New Roman" w:eastAsia="Times New Roman" w:hAnsi="Times New Roman" w:cs="Times New Roman"/>
                <w:sz w:val="24"/>
                <w:szCs w:val="20"/>
                <w:lang w:val="en-029"/>
              </w:rPr>
              <w:t xml:space="preserve"> and Bidders previously subject to the deadline shall thereafter be subject to the deadline as extended.</w:t>
            </w:r>
          </w:p>
          <w:p w14:paraId="0A32DF9B" w14:textId="77777777" w:rsidR="00F140AB" w:rsidRPr="00800D87" w:rsidRDefault="00F140AB" w:rsidP="00F140AB">
            <w:pPr>
              <w:spacing w:line="276" w:lineRule="auto"/>
              <w:ind w:left="760"/>
              <w:contextualSpacing/>
              <w:jc w:val="both"/>
              <w:rPr>
                <w:rFonts w:ascii="Times New Roman" w:eastAsia="Times New Roman" w:hAnsi="Times New Roman" w:cs="Times New Roman"/>
                <w:sz w:val="24"/>
                <w:szCs w:val="20"/>
                <w:lang w:val="en-029"/>
              </w:rPr>
            </w:pPr>
          </w:p>
        </w:tc>
      </w:tr>
      <w:tr w:rsidR="00863BAC" w:rsidRPr="00800D87" w14:paraId="02A9A4DC" w14:textId="77777777" w:rsidTr="3086CD6C">
        <w:tc>
          <w:tcPr>
            <w:tcW w:w="3235" w:type="dxa"/>
          </w:tcPr>
          <w:p w14:paraId="193AE730" w14:textId="1311F85B" w:rsidR="00863BAC" w:rsidRPr="00800D87" w:rsidRDefault="00863BAC" w:rsidP="00C80DAC">
            <w:pPr>
              <w:pStyle w:val="Heading2"/>
              <w:numPr>
                <w:ilvl w:val="0"/>
                <w:numId w:val="3"/>
              </w:numPr>
              <w:spacing w:before="0" w:line="276" w:lineRule="auto"/>
              <w:ind w:left="338" w:hanging="338"/>
              <w:rPr>
                <w:rFonts w:ascii="Times New Roman" w:hAnsi="Times New Roman"/>
                <w:b/>
                <w:bCs/>
                <w:vanish/>
                <w:sz w:val="24"/>
                <w:szCs w:val="24"/>
              </w:rPr>
            </w:pPr>
            <w:bookmarkStart w:id="216" w:name="_Toc438438847"/>
            <w:bookmarkStart w:id="217" w:name="_Toc438532619"/>
            <w:bookmarkStart w:id="218" w:name="_Toc438733991"/>
            <w:bookmarkStart w:id="219" w:name="_Toc438907029"/>
            <w:bookmarkStart w:id="220" w:name="_Toc438907228"/>
            <w:bookmarkStart w:id="221" w:name="_Toc192578439"/>
            <w:bookmarkStart w:id="222" w:name="_Toc129357967"/>
            <w:bookmarkStart w:id="223" w:name="_Toc129547909"/>
            <w:r w:rsidRPr="00800D87">
              <w:rPr>
                <w:rFonts w:ascii="Times New Roman" w:hAnsi="Times New Roman"/>
                <w:b/>
                <w:bCs/>
                <w:color w:val="000000" w:themeColor="text1"/>
                <w:sz w:val="24"/>
                <w:szCs w:val="24"/>
              </w:rPr>
              <w:t>Late Bids</w:t>
            </w:r>
            <w:bookmarkEnd w:id="216"/>
            <w:bookmarkEnd w:id="217"/>
            <w:bookmarkEnd w:id="218"/>
            <w:bookmarkEnd w:id="219"/>
            <w:bookmarkEnd w:id="220"/>
            <w:bookmarkEnd w:id="221"/>
            <w:bookmarkEnd w:id="222"/>
            <w:bookmarkEnd w:id="223"/>
          </w:p>
        </w:tc>
        <w:tc>
          <w:tcPr>
            <w:tcW w:w="6115" w:type="dxa"/>
          </w:tcPr>
          <w:p w14:paraId="03C3D5E9"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The </w:t>
            </w:r>
            <w:r w:rsidRPr="00800D87">
              <w:rPr>
                <w:rFonts w:ascii="Times New Roman" w:eastAsia="Arial Unicode MS" w:hAnsi="Times New Roman" w:cs="Times New Roman"/>
                <w:iCs/>
                <w:sz w:val="24"/>
                <w:szCs w:val="20"/>
                <w:lang w:val="en-029"/>
              </w:rPr>
              <w:t>Purchaser</w:t>
            </w:r>
            <w:r w:rsidRPr="00800D87">
              <w:rPr>
                <w:rFonts w:ascii="Times New Roman" w:eastAsia="Times New Roman" w:hAnsi="Times New Roman" w:cs="Times New Roman"/>
                <w:sz w:val="24"/>
                <w:szCs w:val="20"/>
                <w:lang w:val="en-029"/>
              </w:rPr>
              <w:t xml:space="preserve"> shall not consider any Bid that arrives after the deadline for submission of Bids, in accordance with </w:t>
            </w:r>
            <w:r w:rsidRPr="00800D87">
              <w:rPr>
                <w:rFonts w:ascii="Times New Roman" w:eastAsia="Times New Roman" w:hAnsi="Times New Roman" w:cs="Times New Roman"/>
                <w:b/>
                <w:bCs/>
                <w:sz w:val="24"/>
                <w:szCs w:val="20"/>
                <w:lang w:val="en-029"/>
              </w:rPr>
              <w:t>ITB 22</w:t>
            </w:r>
            <w:r w:rsidRPr="00800D87">
              <w:rPr>
                <w:rFonts w:ascii="Times New Roman" w:eastAsia="Times New Roman" w:hAnsi="Times New Roman" w:cs="Times New Roman"/>
                <w:sz w:val="24"/>
                <w:szCs w:val="20"/>
                <w:lang w:val="en-029"/>
              </w:rPr>
              <w:t xml:space="preserve">.  Any Bid received by the </w:t>
            </w:r>
            <w:r w:rsidRPr="00800D87">
              <w:rPr>
                <w:rFonts w:ascii="Times New Roman" w:eastAsia="Arial Unicode MS" w:hAnsi="Times New Roman" w:cs="Times New Roman"/>
                <w:iCs/>
                <w:sz w:val="24"/>
                <w:szCs w:val="20"/>
                <w:lang w:val="en-029"/>
              </w:rPr>
              <w:t>Purchaser</w:t>
            </w:r>
            <w:r w:rsidRPr="00800D87">
              <w:rPr>
                <w:rFonts w:ascii="Times New Roman" w:eastAsia="Times New Roman" w:hAnsi="Times New Roman" w:cs="Times New Roman"/>
                <w:sz w:val="24"/>
                <w:szCs w:val="20"/>
                <w:lang w:val="en-029"/>
              </w:rPr>
              <w:t xml:space="preserve"> after the deadline for submission of Bids shall be declared late, rejected, and returned unopened to the Bidder.</w:t>
            </w:r>
          </w:p>
          <w:p w14:paraId="0AF20B56"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1960FAD4" w14:textId="77777777" w:rsidTr="3086CD6C">
        <w:tc>
          <w:tcPr>
            <w:tcW w:w="3235" w:type="dxa"/>
          </w:tcPr>
          <w:p w14:paraId="41262B64" w14:textId="55B6F7B9" w:rsidR="00863BAC" w:rsidRPr="00800D87" w:rsidRDefault="00863BAC" w:rsidP="00C80DAC">
            <w:pPr>
              <w:pStyle w:val="Heading2"/>
              <w:numPr>
                <w:ilvl w:val="0"/>
                <w:numId w:val="3"/>
              </w:numPr>
              <w:spacing w:before="0" w:line="276" w:lineRule="auto"/>
              <w:ind w:left="338"/>
              <w:rPr>
                <w:rFonts w:ascii="Times New Roman" w:hAnsi="Times New Roman"/>
                <w:b/>
                <w:bCs/>
                <w:vanish/>
                <w:sz w:val="24"/>
                <w:szCs w:val="24"/>
              </w:rPr>
            </w:pPr>
            <w:bookmarkStart w:id="224" w:name="_Toc424009126"/>
            <w:bookmarkStart w:id="225" w:name="_Toc438438848"/>
            <w:bookmarkStart w:id="226" w:name="_Toc438532620"/>
            <w:bookmarkStart w:id="227" w:name="_Toc438733992"/>
            <w:bookmarkStart w:id="228" w:name="_Toc438907030"/>
            <w:bookmarkStart w:id="229" w:name="_Toc438907229"/>
            <w:bookmarkStart w:id="230" w:name="_Toc192578440"/>
            <w:bookmarkStart w:id="231" w:name="_Toc129357968"/>
            <w:bookmarkStart w:id="232" w:name="_Toc129547910"/>
            <w:r w:rsidRPr="00800D87">
              <w:rPr>
                <w:rFonts w:ascii="Times New Roman" w:hAnsi="Times New Roman"/>
                <w:b/>
                <w:bCs/>
                <w:color w:val="000000" w:themeColor="text1"/>
                <w:sz w:val="24"/>
                <w:szCs w:val="24"/>
              </w:rPr>
              <w:t>Withdrawal, Substitution, and Modification of Bids</w:t>
            </w:r>
            <w:bookmarkEnd w:id="224"/>
            <w:bookmarkEnd w:id="225"/>
            <w:bookmarkEnd w:id="226"/>
            <w:bookmarkEnd w:id="227"/>
            <w:bookmarkEnd w:id="228"/>
            <w:bookmarkEnd w:id="229"/>
            <w:bookmarkEnd w:id="230"/>
            <w:bookmarkEnd w:id="231"/>
            <w:bookmarkEnd w:id="232"/>
          </w:p>
        </w:tc>
        <w:tc>
          <w:tcPr>
            <w:tcW w:w="6115" w:type="dxa"/>
          </w:tcPr>
          <w:p w14:paraId="705B8042"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pacing w:val="-4"/>
                <w:sz w:val="24"/>
                <w:szCs w:val="24"/>
                <w:lang w:val="en-029"/>
              </w:rPr>
            </w:pPr>
            <w:r w:rsidRPr="00800D87">
              <w:rPr>
                <w:rFonts w:ascii="Times New Roman" w:eastAsia="Times New Roman" w:hAnsi="Times New Roman" w:cs="Times New Roman"/>
                <w:spacing w:val="-4"/>
                <w:sz w:val="24"/>
                <w:szCs w:val="24"/>
                <w:lang w:val="en-029"/>
              </w:rPr>
              <w:t xml:space="preserve">A Bidder may withdraw, substitute, or modify its Bid after it has been submitted by sending a written notice, duly signed by an authorised representative, and shall include a copy of the authorisation in accordance with </w:t>
            </w:r>
            <w:r w:rsidRPr="00800D87">
              <w:rPr>
                <w:rFonts w:ascii="Times New Roman" w:eastAsia="Times New Roman" w:hAnsi="Times New Roman" w:cs="Times New Roman"/>
                <w:b/>
                <w:bCs/>
                <w:spacing w:val="-4"/>
                <w:sz w:val="24"/>
                <w:szCs w:val="24"/>
                <w:lang w:val="en-029"/>
              </w:rPr>
              <w:t>ITB 20.2</w:t>
            </w:r>
            <w:r w:rsidRPr="00800D87">
              <w:rPr>
                <w:rFonts w:ascii="Times New Roman" w:eastAsia="Times New Roman" w:hAnsi="Times New Roman" w:cs="Times New Roman"/>
                <w:spacing w:val="-4"/>
                <w:sz w:val="24"/>
                <w:szCs w:val="24"/>
                <w:lang w:val="en-029"/>
              </w:rPr>
              <w:t>, (except that withdrawal notices do not require copies). The corresponding substitution or modification of the Bid must accompany the respective written notice.  All notices must be:</w:t>
            </w:r>
          </w:p>
          <w:p w14:paraId="01544829"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6CE27D9A" w14:textId="77777777" w:rsidTr="3086CD6C">
        <w:trPr>
          <w:hidden/>
        </w:trPr>
        <w:tc>
          <w:tcPr>
            <w:tcW w:w="3235" w:type="dxa"/>
          </w:tcPr>
          <w:p w14:paraId="388357C1"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6D5382A2" w14:textId="77777777" w:rsidR="00863BAC" w:rsidRPr="00800D87" w:rsidRDefault="00863BAC" w:rsidP="00C80DAC">
            <w:pPr>
              <w:numPr>
                <w:ilvl w:val="0"/>
                <w:numId w:val="24"/>
              </w:numPr>
              <w:spacing w:line="276" w:lineRule="auto"/>
              <w:ind w:left="1420" w:hanging="63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prepared and submitted in accordance with </w:t>
            </w:r>
            <w:r w:rsidRPr="00800D87">
              <w:rPr>
                <w:rFonts w:ascii="Times New Roman" w:eastAsia="Times New Roman" w:hAnsi="Times New Roman" w:cs="Times New Roman"/>
                <w:b/>
                <w:bCs/>
                <w:sz w:val="24"/>
                <w:szCs w:val="24"/>
                <w:lang w:val="en-029"/>
              </w:rPr>
              <w:t>ITB 20</w:t>
            </w:r>
            <w:r w:rsidRPr="00800D87">
              <w:rPr>
                <w:rFonts w:ascii="Times New Roman" w:eastAsia="Times New Roman" w:hAnsi="Times New Roman" w:cs="Times New Roman"/>
                <w:sz w:val="24"/>
                <w:szCs w:val="24"/>
                <w:lang w:val="en-029"/>
              </w:rPr>
              <w:t xml:space="preserve"> and </w:t>
            </w:r>
            <w:r w:rsidRPr="00800D87">
              <w:rPr>
                <w:rFonts w:ascii="Times New Roman" w:eastAsia="Times New Roman" w:hAnsi="Times New Roman" w:cs="Times New Roman"/>
                <w:b/>
                <w:bCs/>
                <w:sz w:val="24"/>
                <w:szCs w:val="24"/>
                <w:lang w:val="en-029"/>
              </w:rPr>
              <w:t>ITB  21</w:t>
            </w:r>
            <w:r w:rsidRPr="00800D87">
              <w:rPr>
                <w:rFonts w:ascii="Times New Roman" w:eastAsia="Times New Roman" w:hAnsi="Times New Roman" w:cs="Times New Roman"/>
                <w:sz w:val="24"/>
                <w:szCs w:val="24"/>
                <w:lang w:val="en-029"/>
              </w:rPr>
              <w:t xml:space="preserve"> (except that withdrawals notices do not require copies), and in addition, the respective envelopes shall be clearly </w:t>
            </w:r>
            <w:r w:rsidRPr="00800D87">
              <w:rPr>
                <w:rFonts w:ascii="Times New Roman" w:eastAsia="Times New Roman" w:hAnsi="Times New Roman" w:cs="Times New Roman"/>
                <w:sz w:val="24"/>
                <w:szCs w:val="24"/>
                <w:lang w:val="en-029"/>
              </w:rPr>
              <w:lastRenderedPageBreak/>
              <w:t>marked “Withdrawal,” “Substitution,” “Modification;” and</w:t>
            </w:r>
          </w:p>
          <w:p w14:paraId="37C7821B" w14:textId="77777777" w:rsidR="00863BAC" w:rsidRPr="00800D87" w:rsidRDefault="00863BAC" w:rsidP="003F6B63">
            <w:pPr>
              <w:spacing w:line="276" w:lineRule="auto"/>
              <w:ind w:left="1420" w:hanging="630"/>
              <w:jc w:val="both"/>
              <w:rPr>
                <w:rFonts w:ascii="Times New Roman" w:eastAsia="Times New Roman" w:hAnsi="Times New Roman" w:cs="Times New Roman"/>
                <w:sz w:val="24"/>
                <w:szCs w:val="24"/>
                <w:lang w:val="en-029"/>
              </w:rPr>
            </w:pPr>
          </w:p>
          <w:p w14:paraId="7BD70605" w14:textId="77777777" w:rsidR="00863BAC" w:rsidRPr="00800D87" w:rsidRDefault="00863BAC" w:rsidP="00C80DAC">
            <w:pPr>
              <w:numPr>
                <w:ilvl w:val="0"/>
                <w:numId w:val="24"/>
              </w:numPr>
              <w:spacing w:line="276" w:lineRule="auto"/>
              <w:ind w:left="1420" w:hanging="63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received by the </w:t>
            </w:r>
            <w:r w:rsidRPr="00800D87">
              <w:rPr>
                <w:rFonts w:ascii="Times New Roman" w:eastAsia="Arial Unicode MS" w:hAnsi="Times New Roman" w:cs="Times New Roman"/>
                <w:iCs/>
                <w:sz w:val="24"/>
                <w:szCs w:val="24"/>
                <w:lang w:val="en-029"/>
              </w:rPr>
              <w:t>Purchaser</w:t>
            </w:r>
            <w:r w:rsidRPr="00800D87">
              <w:rPr>
                <w:rFonts w:ascii="Times New Roman" w:eastAsia="Times New Roman" w:hAnsi="Times New Roman" w:cs="Times New Roman"/>
                <w:sz w:val="24"/>
                <w:szCs w:val="24"/>
                <w:lang w:val="en-029"/>
              </w:rPr>
              <w:t xml:space="preserve"> prior to the deadline prescribed for submission of Bids, in accordance with </w:t>
            </w:r>
            <w:r w:rsidRPr="00800D87">
              <w:rPr>
                <w:rFonts w:ascii="Times New Roman" w:eastAsia="Times New Roman" w:hAnsi="Times New Roman" w:cs="Times New Roman"/>
                <w:b/>
                <w:bCs/>
                <w:sz w:val="24"/>
                <w:szCs w:val="24"/>
                <w:lang w:val="en-029"/>
              </w:rPr>
              <w:t>ITB 22.</w:t>
            </w:r>
          </w:p>
          <w:p w14:paraId="030EE136"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05C8B0F6" w14:textId="77777777" w:rsidTr="3086CD6C">
        <w:trPr>
          <w:hidden/>
        </w:trPr>
        <w:tc>
          <w:tcPr>
            <w:tcW w:w="3235" w:type="dxa"/>
          </w:tcPr>
          <w:p w14:paraId="47F96480"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5914E1A"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Bids requested to be withdrawn in accordance with </w:t>
            </w:r>
            <w:r w:rsidRPr="00800D87">
              <w:rPr>
                <w:rFonts w:ascii="Times New Roman" w:eastAsia="Times New Roman" w:hAnsi="Times New Roman" w:cs="Times New Roman"/>
                <w:b/>
                <w:bCs/>
                <w:sz w:val="24"/>
                <w:szCs w:val="20"/>
                <w:lang w:val="en-029"/>
              </w:rPr>
              <w:t>ITB 24.1</w:t>
            </w:r>
            <w:r w:rsidRPr="00800D87">
              <w:rPr>
                <w:rFonts w:ascii="Times New Roman" w:eastAsia="Times New Roman" w:hAnsi="Times New Roman" w:cs="Times New Roman"/>
                <w:sz w:val="24"/>
                <w:szCs w:val="20"/>
                <w:lang w:val="en-029"/>
              </w:rPr>
              <w:t xml:space="preserve"> shall be returned unopened to the Bidders.  </w:t>
            </w:r>
          </w:p>
          <w:p w14:paraId="726E1FD9"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092A2F58" w14:textId="77777777" w:rsidTr="3086CD6C">
        <w:trPr>
          <w:hidden/>
        </w:trPr>
        <w:tc>
          <w:tcPr>
            <w:tcW w:w="3235" w:type="dxa"/>
          </w:tcPr>
          <w:p w14:paraId="7F397AD8"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1141175E" w14:textId="181A2FE4"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vanish/>
                <w:sz w:val="24"/>
                <w:szCs w:val="20"/>
                <w:lang w:val="en-029"/>
              </w:rPr>
            </w:pPr>
            <w:r w:rsidRPr="00800D87">
              <w:rPr>
                <w:rFonts w:ascii="Times New Roman" w:eastAsia="Times New Roman" w:hAnsi="Times New Roman" w:cs="Times New Roman"/>
                <w:sz w:val="24"/>
                <w:szCs w:val="20"/>
                <w:lang w:val="en-029"/>
              </w:rPr>
              <w:t xml:space="preserve">No Bid may be withdrawn, substituted, or modified in the interval between the deadline for submission of Bids and the expiration of the period of Bid validity specified by the Bidder on the Letter of Bid or any extension thereof. </w:t>
            </w:r>
          </w:p>
        </w:tc>
      </w:tr>
      <w:tr w:rsidR="00863BAC" w:rsidRPr="00800D87" w14:paraId="2850E317" w14:textId="77777777" w:rsidTr="3086CD6C">
        <w:tc>
          <w:tcPr>
            <w:tcW w:w="3235" w:type="dxa"/>
          </w:tcPr>
          <w:p w14:paraId="3266ED4E" w14:textId="3BC0D93F" w:rsidR="00863BAC" w:rsidRPr="00800D87" w:rsidRDefault="00863BAC" w:rsidP="00C80DAC">
            <w:pPr>
              <w:pStyle w:val="Heading2"/>
              <w:numPr>
                <w:ilvl w:val="0"/>
                <w:numId w:val="3"/>
              </w:numPr>
              <w:spacing w:before="0" w:line="276" w:lineRule="auto"/>
              <w:ind w:left="338" w:hanging="338"/>
              <w:rPr>
                <w:rFonts w:ascii="Times New Roman" w:hAnsi="Times New Roman"/>
                <w:b/>
                <w:bCs/>
                <w:vanish/>
                <w:sz w:val="24"/>
                <w:szCs w:val="24"/>
              </w:rPr>
            </w:pPr>
            <w:bookmarkStart w:id="233" w:name="_Toc438438849"/>
            <w:bookmarkStart w:id="234" w:name="_Toc438532623"/>
            <w:bookmarkStart w:id="235" w:name="_Toc438733993"/>
            <w:bookmarkStart w:id="236" w:name="_Toc438907031"/>
            <w:bookmarkStart w:id="237" w:name="_Toc438907230"/>
            <w:bookmarkStart w:id="238" w:name="_Toc192578441"/>
            <w:bookmarkStart w:id="239" w:name="_Toc129357969"/>
            <w:bookmarkStart w:id="240" w:name="_Toc129547911"/>
            <w:r w:rsidRPr="00800D87">
              <w:rPr>
                <w:rFonts w:ascii="Times New Roman" w:hAnsi="Times New Roman"/>
                <w:b/>
                <w:bCs/>
                <w:color w:val="000000" w:themeColor="text1"/>
                <w:sz w:val="24"/>
                <w:szCs w:val="24"/>
              </w:rPr>
              <w:t>Bid Opening</w:t>
            </w:r>
            <w:bookmarkEnd w:id="233"/>
            <w:bookmarkEnd w:id="234"/>
            <w:bookmarkEnd w:id="235"/>
            <w:bookmarkEnd w:id="236"/>
            <w:bookmarkEnd w:id="237"/>
            <w:bookmarkEnd w:id="238"/>
            <w:bookmarkEnd w:id="239"/>
            <w:bookmarkEnd w:id="240"/>
          </w:p>
        </w:tc>
        <w:tc>
          <w:tcPr>
            <w:tcW w:w="6115" w:type="dxa"/>
          </w:tcPr>
          <w:p w14:paraId="31AA94DD" w14:textId="36AFEE3E" w:rsidR="00863BAC" w:rsidRPr="00800D87" w:rsidRDefault="00863BAC" w:rsidP="00C80DAC">
            <w:pPr>
              <w:numPr>
                <w:ilvl w:val="1"/>
                <w:numId w:val="3"/>
              </w:numPr>
              <w:spacing w:line="276" w:lineRule="auto"/>
              <w:ind w:hanging="780"/>
              <w:contextualSpacing/>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sz w:val="24"/>
                <w:szCs w:val="20"/>
                <w:lang w:val="en-029"/>
              </w:rPr>
              <w:t xml:space="preserve">Except as in the cases specified in </w:t>
            </w:r>
            <w:r w:rsidRPr="00800D87">
              <w:rPr>
                <w:rFonts w:ascii="Times New Roman" w:eastAsia="Times New Roman" w:hAnsi="Times New Roman" w:cs="Times New Roman"/>
                <w:b/>
                <w:bCs/>
                <w:sz w:val="24"/>
                <w:szCs w:val="20"/>
                <w:lang w:val="en-029"/>
              </w:rPr>
              <w:t>ITB 23</w:t>
            </w:r>
            <w:r w:rsidRPr="00800D87">
              <w:rPr>
                <w:rFonts w:ascii="Times New Roman" w:eastAsia="Times New Roman" w:hAnsi="Times New Roman" w:cs="Times New Roman"/>
                <w:sz w:val="24"/>
                <w:szCs w:val="20"/>
                <w:lang w:val="en-029"/>
              </w:rPr>
              <w:t xml:space="preserve"> and </w:t>
            </w:r>
            <w:r w:rsidRPr="00800D87">
              <w:rPr>
                <w:rFonts w:ascii="Times New Roman" w:eastAsia="Times New Roman" w:hAnsi="Times New Roman" w:cs="Times New Roman"/>
                <w:b/>
                <w:bCs/>
                <w:sz w:val="24"/>
                <w:szCs w:val="20"/>
                <w:lang w:val="en-029"/>
              </w:rPr>
              <w:t>ITB</w:t>
            </w:r>
            <w:r w:rsidR="00A55A5A" w:rsidRPr="00800D87">
              <w:rPr>
                <w:rFonts w:ascii="Times New Roman" w:eastAsia="Times New Roman" w:hAnsi="Times New Roman" w:cs="Times New Roman"/>
                <w:b/>
                <w:bCs/>
                <w:sz w:val="24"/>
                <w:szCs w:val="20"/>
                <w:lang w:val="en-029"/>
              </w:rPr>
              <w:t> </w:t>
            </w:r>
            <w:r w:rsidRPr="00800D87">
              <w:rPr>
                <w:rFonts w:ascii="Times New Roman" w:eastAsia="Times New Roman" w:hAnsi="Times New Roman" w:cs="Times New Roman"/>
                <w:b/>
                <w:bCs/>
                <w:sz w:val="24"/>
                <w:szCs w:val="20"/>
                <w:lang w:val="en-029"/>
              </w:rPr>
              <w:t>24.2</w:t>
            </w:r>
            <w:r w:rsidRPr="00800D87">
              <w:rPr>
                <w:rFonts w:ascii="Times New Roman" w:eastAsia="Times New Roman" w:hAnsi="Times New Roman" w:cs="Times New Roman"/>
                <w:sz w:val="24"/>
                <w:szCs w:val="20"/>
                <w:lang w:val="en-029"/>
              </w:rPr>
              <w:t xml:space="preserve">, the Purchaser shall publicly open and read out in accordance with this ITB all Bids received by the deadline, at the date, time and place </w:t>
            </w:r>
            <w:r w:rsidRPr="00800D87">
              <w:rPr>
                <w:rFonts w:ascii="Times New Roman" w:eastAsia="Times New Roman" w:hAnsi="Times New Roman" w:cs="Times New Roman"/>
                <w:b/>
                <w:bCs/>
                <w:sz w:val="24"/>
                <w:szCs w:val="20"/>
                <w:lang w:val="en-029"/>
              </w:rPr>
              <w:t xml:space="preserve">specified in the BDS, </w:t>
            </w:r>
            <w:r w:rsidRPr="00800D87">
              <w:rPr>
                <w:rFonts w:ascii="Times New Roman" w:eastAsia="Times New Roman" w:hAnsi="Times New Roman" w:cs="Times New Roman"/>
                <w:sz w:val="24"/>
                <w:szCs w:val="20"/>
                <w:lang w:val="en-029"/>
              </w:rPr>
              <w:t xml:space="preserve">in the presence of Bidders` designated representatives and anyone who chooses to attend. Any specific electronic Bid opening procedures required if electronic Bidding is permitted in accordance with </w:t>
            </w:r>
            <w:r w:rsidRPr="00800D87">
              <w:rPr>
                <w:rFonts w:ascii="Times New Roman" w:eastAsia="Times New Roman" w:hAnsi="Times New Roman" w:cs="Times New Roman"/>
                <w:b/>
                <w:bCs/>
                <w:sz w:val="24"/>
                <w:szCs w:val="20"/>
                <w:lang w:val="en-029"/>
              </w:rPr>
              <w:t>ITB 22.1</w:t>
            </w:r>
            <w:r w:rsidRPr="00800D87">
              <w:rPr>
                <w:rFonts w:ascii="Times New Roman" w:eastAsia="Times New Roman" w:hAnsi="Times New Roman" w:cs="Times New Roman"/>
                <w:sz w:val="24"/>
                <w:szCs w:val="20"/>
                <w:lang w:val="en-029"/>
              </w:rPr>
              <w:t xml:space="preserve">, shall be as </w:t>
            </w:r>
            <w:r w:rsidRPr="00800D87">
              <w:rPr>
                <w:rFonts w:ascii="Times New Roman" w:eastAsia="Times New Roman" w:hAnsi="Times New Roman" w:cs="Times New Roman"/>
                <w:b/>
                <w:bCs/>
                <w:sz w:val="24"/>
                <w:szCs w:val="20"/>
                <w:lang w:val="en-029"/>
              </w:rPr>
              <w:t>specified in the BDS.</w:t>
            </w:r>
          </w:p>
          <w:p w14:paraId="781DBFB8"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07552ABB" w14:textId="77777777" w:rsidTr="3086CD6C">
        <w:trPr>
          <w:hidden/>
        </w:trPr>
        <w:tc>
          <w:tcPr>
            <w:tcW w:w="3235" w:type="dxa"/>
          </w:tcPr>
          <w:p w14:paraId="4224BCE7"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166FB1B4" w14:textId="180248C8"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First, envelopes marked “Withdrawal” shall be opened and read out and the envelope with the corresponding Bid shall not be opened but returned to the Bidder.  No Bid withdrawal shall be permitted unless the corresponding withdrawal notice contains a valid authorisation to request the withdrawal and is read out at Bid opening.</w:t>
            </w:r>
          </w:p>
          <w:p w14:paraId="5600FA51" w14:textId="77777777" w:rsidR="00863BAC" w:rsidRPr="00800D87" w:rsidRDefault="00863BAC" w:rsidP="003F6B63">
            <w:pPr>
              <w:spacing w:line="276" w:lineRule="auto"/>
              <w:jc w:val="both"/>
              <w:rPr>
                <w:rFonts w:ascii="Times New Roman" w:eastAsia="Times New Roman" w:hAnsi="Times New Roman" w:cs="Times New Roman"/>
                <w:sz w:val="24"/>
                <w:szCs w:val="24"/>
                <w:lang w:val="en-029"/>
              </w:rPr>
            </w:pPr>
          </w:p>
          <w:p w14:paraId="7E8FCA8A"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Next, envelopes marked “Substitution” shall be opened and read out and exchanged with the corresponding Bid being substituted, and the substituted Bid shall not be opened, but returned to the Bidder. No Bid substitution shall be permitted unless the corresponding substitution notice contains a valid </w:t>
            </w:r>
            <w:r w:rsidRPr="00800D87">
              <w:rPr>
                <w:rFonts w:ascii="Times New Roman" w:eastAsia="Times New Roman" w:hAnsi="Times New Roman" w:cs="Times New Roman"/>
                <w:sz w:val="24"/>
                <w:szCs w:val="20"/>
                <w:lang w:val="en-029"/>
              </w:rPr>
              <w:lastRenderedPageBreak/>
              <w:t xml:space="preserve">authorisation to request the substitution and is read out at Bid opening. </w:t>
            </w:r>
          </w:p>
          <w:p w14:paraId="6D5A1D85" w14:textId="77777777" w:rsidR="00863BAC" w:rsidRPr="00800D87" w:rsidRDefault="00863BAC" w:rsidP="003F6B63">
            <w:pPr>
              <w:spacing w:line="276" w:lineRule="auto"/>
              <w:ind w:left="720"/>
              <w:contextualSpacing/>
              <w:jc w:val="both"/>
              <w:rPr>
                <w:rFonts w:ascii="Times New Roman" w:eastAsia="Times New Roman" w:hAnsi="Times New Roman" w:cs="Times New Roman"/>
                <w:sz w:val="24"/>
                <w:szCs w:val="24"/>
                <w:lang w:val="en-029"/>
              </w:rPr>
            </w:pPr>
          </w:p>
          <w:p w14:paraId="352B6E3B"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Next, envelopes marked “Modification” shall be opened and read out with the corresponding Bid. No Bid modification shall be permitted unless the corresponding modification notice contains a valid authorisation to request the modification and is read out at Bid opening. </w:t>
            </w:r>
          </w:p>
          <w:p w14:paraId="5E308B19"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1712D091" w14:textId="77777777" w:rsidTr="3086CD6C">
        <w:trPr>
          <w:hidden/>
        </w:trPr>
        <w:tc>
          <w:tcPr>
            <w:tcW w:w="3235" w:type="dxa"/>
          </w:tcPr>
          <w:p w14:paraId="695509F1"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7E6B63B9"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Next, all other envelopes shall be opened one at a time, reading out: the name of the Bidder and whether there is a modification; the Bid Price(s), per lot (contract) if applicable, including any discounts and alternative Bids; the presence or absence of Bid Security or Bid-Securing Declaration, if required; and any other details as the Purchaser may consider appropriate.</w:t>
            </w:r>
          </w:p>
          <w:p w14:paraId="78DDB61A"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6C9FF40F"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Only Bids, alternative Bids and discounts that are opened and read out at Bid opening shall be considered further in the evaluation. The Letter of Bid and the Price Schedules are to be initialed by representatives of the Purchaser attending Bid opening in the manner </w:t>
            </w:r>
            <w:r w:rsidRPr="00800D87">
              <w:rPr>
                <w:rFonts w:ascii="Times New Roman" w:eastAsia="Times New Roman" w:hAnsi="Times New Roman" w:cs="Times New Roman"/>
                <w:b/>
                <w:bCs/>
                <w:sz w:val="24"/>
                <w:szCs w:val="20"/>
                <w:lang w:val="en-029"/>
              </w:rPr>
              <w:t>specified in the BDS</w:t>
            </w:r>
            <w:r w:rsidRPr="00800D87">
              <w:rPr>
                <w:rFonts w:ascii="Times New Roman" w:eastAsia="Times New Roman" w:hAnsi="Times New Roman" w:cs="Times New Roman"/>
                <w:sz w:val="24"/>
                <w:szCs w:val="20"/>
                <w:lang w:val="en-029"/>
              </w:rPr>
              <w:t>.</w:t>
            </w:r>
          </w:p>
          <w:p w14:paraId="4F62E3F3" w14:textId="77777777" w:rsidR="00863BAC" w:rsidRPr="00800D87" w:rsidRDefault="00863BAC" w:rsidP="003F6B63">
            <w:pPr>
              <w:spacing w:line="276" w:lineRule="auto"/>
              <w:ind w:left="720"/>
              <w:contextualSpacing/>
              <w:jc w:val="both"/>
              <w:rPr>
                <w:rFonts w:ascii="Times New Roman" w:eastAsia="Times New Roman" w:hAnsi="Times New Roman" w:cs="Times New Roman"/>
                <w:sz w:val="24"/>
                <w:szCs w:val="20"/>
                <w:lang w:val="en-029"/>
              </w:rPr>
            </w:pPr>
          </w:p>
          <w:p w14:paraId="1FCFCEE6"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The Purchaser shall neither discuss the merits of any Bid nor reject any Bid (except for late Bids, in accordance with </w:t>
            </w:r>
            <w:r w:rsidRPr="00800D87">
              <w:rPr>
                <w:rFonts w:ascii="Times New Roman" w:eastAsia="Times New Roman" w:hAnsi="Times New Roman" w:cs="Times New Roman"/>
                <w:b/>
                <w:bCs/>
                <w:sz w:val="24"/>
                <w:szCs w:val="20"/>
                <w:lang w:val="en-029"/>
              </w:rPr>
              <w:t>ITB 23.1</w:t>
            </w:r>
            <w:r w:rsidRPr="00800D87">
              <w:rPr>
                <w:rFonts w:ascii="Times New Roman" w:eastAsia="Times New Roman" w:hAnsi="Times New Roman" w:cs="Times New Roman"/>
                <w:sz w:val="24"/>
                <w:szCs w:val="20"/>
                <w:lang w:val="en-029"/>
              </w:rPr>
              <w:t>).</w:t>
            </w:r>
          </w:p>
          <w:p w14:paraId="02411D6F"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77AE0332" w14:textId="77777777" w:rsidTr="3086CD6C">
        <w:trPr>
          <w:hidden/>
        </w:trPr>
        <w:tc>
          <w:tcPr>
            <w:tcW w:w="3235" w:type="dxa"/>
          </w:tcPr>
          <w:p w14:paraId="47D808B8"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5D3549C"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The Purchaser shall prepare a record of the Bid opening that shall include, as a minimum: the name of the Bidder and whether there is a withdrawal, substitution, or modification; the Bid Price, per lot (contract) if applicable, including any discounts and alternative Bids; and the presence or absence of a Bid Security or a Bid-Securing Declaration. </w:t>
            </w:r>
          </w:p>
          <w:p w14:paraId="5761AF60"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5991D362" w14:textId="77777777" w:rsidR="00863BAC" w:rsidRPr="00800D87" w:rsidRDefault="00863BAC" w:rsidP="00C80DAC">
            <w:pPr>
              <w:numPr>
                <w:ilvl w:val="1"/>
                <w:numId w:val="3"/>
              </w:numPr>
              <w:spacing w:line="276" w:lineRule="auto"/>
              <w:ind w:hanging="78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The Bidders’ representatives who are present shall be requested to sign the record. The omission of a </w:t>
            </w:r>
            <w:r w:rsidRPr="00800D87">
              <w:rPr>
                <w:rFonts w:ascii="Times New Roman" w:eastAsia="Times New Roman" w:hAnsi="Times New Roman" w:cs="Times New Roman"/>
                <w:sz w:val="24"/>
                <w:szCs w:val="20"/>
                <w:lang w:val="en-029"/>
              </w:rPr>
              <w:lastRenderedPageBreak/>
              <w:t>Bidder’s signature on the record shall not invalidate the contents and effect of the record.  A copy of the record shall be distributed to all Bidders.</w:t>
            </w:r>
          </w:p>
          <w:p w14:paraId="4A674AD1"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4E3148" w:rsidRPr="00800D87" w14:paraId="64E4488D" w14:textId="77777777" w:rsidTr="3086CD6C">
        <w:tc>
          <w:tcPr>
            <w:tcW w:w="9350" w:type="dxa"/>
            <w:gridSpan w:val="2"/>
          </w:tcPr>
          <w:p w14:paraId="1E1D4B73" w14:textId="29FD1C17" w:rsidR="004E3148" w:rsidRPr="00800D87" w:rsidRDefault="004E3148" w:rsidP="00C80DAC">
            <w:pPr>
              <w:pStyle w:val="Heading2"/>
              <w:numPr>
                <w:ilvl w:val="0"/>
                <w:numId w:val="142"/>
              </w:numPr>
              <w:ind w:hanging="720"/>
              <w:jc w:val="center"/>
              <w:rPr>
                <w:rFonts w:ascii="Times New Roman" w:hAnsi="Times New Roman"/>
                <w:b/>
                <w:bCs/>
                <w:sz w:val="28"/>
                <w:szCs w:val="28"/>
              </w:rPr>
            </w:pPr>
            <w:bookmarkStart w:id="241" w:name="_Toc438438850"/>
            <w:bookmarkStart w:id="242" w:name="_Toc438532629"/>
            <w:bookmarkStart w:id="243" w:name="_Toc438733994"/>
            <w:bookmarkStart w:id="244" w:name="_Toc438962076"/>
            <w:bookmarkStart w:id="245" w:name="_Toc461939620"/>
            <w:bookmarkStart w:id="246" w:name="_Toc192578442"/>
            <w:bookmarkStart w:id="247" w:name="_Toc129357970"/>
            <w:bookmarkStart w:id="248" w:name="_Toc129547912"/>
            <w:r w:rsidRPr="00800D87">
              <w:rPr>
                <w:rFonts w:ascii="Times New Roman" w:hAnsi="Times New Roman"/>
                <w:b/>
                <w:bCs/>
                <w:color w:val="000000" w:themeColor="text1"/>
                <w:sz w:val="28"/>
                <w:szCs w:val="28"/>
              </w:rPr>
              <w:lastRenderedPageBreak/>
              <w:t>Evaluation and Comparison of Bids</w:t>
            </w:r>
            <w:bookmarkEnd w:id="241"/>
            <w:bookmarkEnd w:id="242"/>
            <w:bookmarkEnd w:id="243"/>
            <w:bookmarkEnd w:id="244"/>
            <w:bookmarkEnd w:id="245"/>
            <w:bookmarkEnd w:id="246"/>
            <w:bookmarkEnd w:id="247"/>
            <w:bookmarkEnd w:id="248"/>
          </w:p>
        </w:tc>
      </w:tr>
      <w:tr w:rsidR="002B0DBD" w:rsidRPr="00800D87" w14:paraId="0BF91F37" w14:textId="77777777" w:rsidTr="3086CD6C">
        <w:tc>
          <w:tcPr>
            <w:tcW w:w="3235" w:type="dxa"/>
          </w:tcPr>
          <w:p w14:paraId="43F9E20A" w14:textId="6D28E798" w:rsidR="002B0DBD" w:rsidRPr="00800D87" w:rsidRDefault="000B599C" w:rsidP="00C80DAC">
            <w:pPr>
              <w:pStyle w:val="Heading2"/>
              <w:numPr>
                <w:ilvl w:val="0"/>
                <w:numId w:val="3"/>
              </w:numPr>
              <w:tabs>
                <w:tab w:val="left" w:pos="385"/>
              </w:tabs>
              <w:ind w:left="428" w:hanging="450"/>
              <w:rPr>
                <w:rFonts w:ascii="Times New Roman" w:hAnsi="Times New Roman"/>
                <w:b/>
                <w:bCs/>
                <w:vanish/>
                <w:sz w:val="24"/>
                <w:szCs w:val="24"/>
              </w:rPr>
            </w:pPr>
            <w:bookmarkStart w:id="249" w:name="_Toc438438851"/>
            <w:bookmarkStart w:id="250" w:name="_Toc438532630"/>
            <w:bookmarkStart w:id="251" w:name="_Toc438733995"/>
            <w:bookmarkStart w:id="252" w:name="_Toc438907032"/>
            <w:bookmarkStart w:id="253" w:name="_Toc438907231"/>
            <w:bookmarkStart w:id="254" w:name="_Toc192578443"/>
            <w:bookmarkStart w:id="255" w:name="_Toc129357971"/>
            <w:bookmarkStart w:id="256" w:name="_Toc129547913"/>
            <w:r w:rsidRPr="00800D87">
              <w:rPr>
                <w:rFonts w:ascii="Times New Roman" w:hAnsi="Times New Roman"/>
                <w:b/>
                <w:bCs/>
                <w:color w:val="000000" w:themeColor="text1"/>
                <w:sz w:val="24"/>
                <w:szCs w:val="24"/>
              </w:rPr>
              <w:t>Confidentiality</w:t>
            </w:r>
            <w:bookmarkEnd w:id="249"/>
            <w:bookmarkEnd w:id="250"/>
            <w:bookmarkEnd w:id="251"/>
            <w:bookmarkEnd w:id="252"/>
            <w:bookmarkEnd w:id="253"/>
            <w:bookmarkEnd w:id="254"/>
            <w:bookmarkEnd w:id="255"/>
            <w:bookmarkEnd w:id="256"/>
          </w:p>
        </w:tc>
        <w:tc>
          <w:tcPr>
            <w:tcW w:w="6115" w:type="dxa"/>
          </w:tcPr>
          <w:p w14:paraId="5BB7B925" w14:textId="203614E2" w:rsidR="00863BAC" w:rsidRPr="00800D87" w:rsidRDefault="00863BAC" w:rsidP="00C80DAC">
            <w:pPr>
              <w:numPr>
                <w:ilvl w:val="1"/>
                <w:numId w:val="3"/>
              </w:numPr>
              <w:spacing w:line="276" w:lineRule="auto"/>
              <w:ind w:hanging="69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Information relating to the evaluation of Bids and recommendation of contract award shall not be disclosed to Bidders or any other persons not officially concerned with such process until information on Contract award is communicated to all Bidders, in accordance with </w:t>
            </w:r>
            <w:r w:rsidRPr="00800D87">
              <w:rPr>
                <w:rFonts w:ascii="Times New Roman" w:eastAsia="Times New Roman" w:hAnsi="Times New Roman" w:cs="Times New Roman"/>
                <w:b/>
                <w:bCs/>
                <w:sz w:val="24"/>
                <w:szCs w:val="20"/>
                <w:lang w:val="en-029"/>
              </w:rPr>
              <w:t>ITB 44</w:t>
            </w:r>
            <w:r w:rsidRPr="00800D87">
              <w:rPr>
                <w:rFonts w:ascii="Times New Roman" w:eastAsia="Times New Roman" w:hAnsi="Times New Roman" w:cs="Times New Roman"/>
                <w:sz w:val="24"/>
                <w:szCs w:val="20"/>
                <w:lang w:val="en-029"/>
              </w:rPr>
              <w:t xml:space="preserve"> or in the case of a Standstill Period an Intention to Award the Contract is transmitted to all Bidders in accordance with </w:t>
            </w:r>
            <w:r w:rsidRPr="00800D87">
              <w:rPr>
                <w:rFonts w:ascii="Times New Roman" w:eastAsia="Times New Roman" w:hAnsi="Times New Roman" w:cs="Times New Roman"/>
                <w:b/>
                <w:bCs/>
                <w:sz w:val="24"/>
                <w:szCs w:val="20"/>
                <w:lang w:val="en-029"/>
              </w:rPr>
              <w:t>ITB</w:t>
            </w:r>
            <w:r w:rsidR="00A55A5A" w:rsidRPr="00800D87">
              <w:rPr>
                <w:rFonts w:ascii="Times New Roman" w:eastAsia="Times New Roman" w:hAnsi="Times New Roman" w:cs="Times New Roman"/>
                <w:b/>
                <w:bCs/>
                <w:sz w:val="24"/>
                <w:szCs w:val="20"/>
                <w:lang w:val="en-029"/>
              </w:rPr>
              <w:t> </w:t>
            </w:r>
            <w:r w:rsidRPr="00800D87">
              <w:rPr>
                <w:rFonts w:ascii="Times New Roman" w:eastAsia="Times New Roman" w:hAnsi="Times New Roman" w:cs="Times New Roman"/>
                <w:b/>
                <w:bCs/>
                <w:sz w:val="24"/>
                <w:szCs w:val="20"/>
                <w:lang w:val="en-029"/>
              </w:rPr>
              <w:t>42.</w:t>
            </w:r>
          </w:p>
          <w:p w14:paraId="6461835B" w14:textId="77777777" w:rsidR="002B0DBD" w:rsidRPr="00800D87" w:rsidRDefault="002B0DBD" w:rsidP="002B0DBD">
            <w:pPr>
              <w:spacing w:line="276" w:lineRule="auto"/>
              <w:ind w:left="760"/>
              <w:contextualSpacing/>
              <w:jc w:val="both"/>
              <w:rPr>
                <w:rFonts w:ascii="Times New Roman" w:eastAsia="Times New Roman" w:hAnsi="Times New Roman" w:cs="Times New Roman"/>
                <w:sz w:val="24"/>
                <w:szCs w:val="20"/>
                <w:lang w:val="en-029"/>
              </w:rPr>
            </w:pPr>
          </w:p>
        </w:tc>
      </w:tr>
      <w:tr w:rsidR="00863BAC" w:rsidRPr="00800D87" w14:paraId="738CDC28" w14:textId="77777777" w:rsidTr="3086CD6C">
        <w:trPr>
          <w:hidden/>
        </w:trPr>
        <w:tc>
          <w:tcPr>
            <w:tcW w:w="3235" w:type="dxa"/>
          </w:tcPr>
          <w:p w14:paraId="183ACF3C"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232CFB5A"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Any attempt by a Bidder to influence improperly the Purchaser in the evaluation of the Bids or Contract award decisions may result in the rejection of its Bid.</w:t>
            </w:r>
          </w:p>
          <w:p w14:paraId="0FB37B46"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0A064287" w14:textId="77777777" w:rsidTr="3086CD6C">
        <w:trPr>
          <w:hidden/>
        </w:trPr>
        <w:tc>
          <w:tcPr>
            <w:tcW w:w="3235" w:type="dxa"/>
          </w:tcPr>
          <w:p w14:paraId="7DE6DF6A"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1D15F380"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Notwithstanding </w:t>
            </w:r>
            <w:r w:rsidRPr="00800D87">
              <w:rPr>
                <w:rFonts w:ascii="Times New Roman" w:eastAsia="Times New Roman" w:hAnsi="Times New Roman" w:cs="Times New Roman"/>
                <w:b/>
                <w:bCs/>
                <w:sz w:val="24"/>
                <w:szCs w:val="20"/>
                <w:lang w:val="en-029"/>
              </w:rPr>
              <w:t>ITB 26.2</w:t>
            </w:r>
            <w:r w:rsidRPr="00800D87">
              <w:rPr>
                <w:rFonts w:ascii="Times New Roman" w:eastAsia="Times New Roman" w:hAnsi="Times New Roman" w:cs="Times New Roman"/>
                <w:sz w:val="24"/>
                <w:szCs w:val="20"/>
                <w:lang w:val="en-029"/>
              </w:rPr>
              <w:t>, from the time of Bid opening to the time of Contract award, if any Bidder wishes to contact the Purchaser on any matter related to the Bidding process, it should do so in writing.</w:t>
            </w:r>
          </w:p>
          <w:p w14:paraId="6E2B3111"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9D0195" w:rsidRPr="00800D87" w14:paraId="618520C3" w14:textId="77777777" w:rsidTr="3086CD6C">
        <w:tc>
          <w:tcPr>
            <w:tcW w:w="3235" w:type="dxa"/>
          </w:tcPr>
          <w:p w14:paraId="659FD5DC" w14:textId="3FDC4F62" w:rsidR="009D0195" w:rsidRPr="00800D87" w:rsidRDefault="009D0195" w:rsidP="00C80DAC">
            <w:pPr>
              <w:pStyle w:val="Heading2"/>
              <w:numPr>
                <w:ilvl w:val="0"/>
                <w:numId w:val="3"/>
              </w:numPr>
              <w:ind w:left="340" w:hanging="340"/>
              <w:rPr>
                <w:rFonts w:ascii="Times New Roman" w:hAnsi="Times New Roman"/>
                <w:b/>
                <w:bCs/>
                <w:color w:val="000000" w:themeColor="text1"/>
                <w:sz w:val="24"/>
                <w:szCs w:val="24"/>
              </w:rPr>
            </w:pPr>
            <w:bookmarkStart w:id="257" w:name="_Toc129357972"/>
            <w:bookmarkStart w:id="258" w:name="_Toc125783019"/>
            <w:bookmarkStart w:id="259" w:name="_Toc192578444"/>
            <w:bookmarkStart w:id="260" w:name="_Toc129547914"/>
            <w:r w:rsidRPr="00800D87">
              <w:rPr>
                <w:rFonts w:ascii="Times New Roman" w:hAnsi="Times New Roman"/>
                <w:b/>
                <w:bCs/>
                <w:color w:val="000000" w:themeColor="text1"/>
                <w:sz w:val="24"/>
                <w:szCs w:val="24"/>
              </w:rPr>
              <w:t>Clarification</w:t>
            </w:r>
            <w:bookmarkEnd w:id="257"/>
            <w:r w:rsidRPr="00800D87">
              <w:rPr>
                <w:rFonts w:ascii="Times New Roman" w:hAnsi="Times New Roman"/>
                <w:b/>
                <w:bCs/>
                <w:color w:val="000000" w:themeColor="text1"/>
                <w:sz w:val="24"/>
                <w:szCs w:val="24"/>
              </w:rPr>
              <w:t xml:space="preserve"> of Bids</w:t>
            </w:r>
            <w:bookmarkEnd w:id="258"/>
            <w:bookmarkEnd w:id="259"/>
            <w:bookmarkEnd w:id="260"/>
          </w:p>
          <w:p w14:paraId="471EA3C7" w14:textId="53119C23" w:rsidR="00E90AB4" w:rsidRPr="00800D87" w:rsidRDefault="00E90AB4" w:rsidP="00E90AB4">
            <w:pPr>
              <w:pStyle w:val="ListParagraph"/>
            </w:pPr>
          </w:p>
        </w:tc>
        <w:tc>
          <w:tcPr>
            <w:tcW w:w="6115" w:type="dxa"/>
          </w:tcPr>
          <w:p w14:paraId="7D7DE347" w14:textId="0D6ECB05" w:rsidR="00E90AB4" w:rsidRPr="00800D87" w:rsidRDefault="00FB0E7B" w:rsidP="00C80DAC">
            <w:pPr>
              <w:pStyle w:val="ListParagraph"/>
              <w:numPr>
                <w:ilvl w:val="1"/>
                <w:numId w:val="3"/>
              </w:numPr>
              <w:spacing w:line="276" w:lineRule="auto"/>
              <w:ind w:hanging="760"/>
            </w:pPr>
            <w:r w:rsidRPr="00800D87">
              <w:t>To assist in the examination, evaluation, and comparison of the Bids, and qualification of the Bidders, the Purchaser</w:t>
            </w:r>
            <w:r w:rsidRPr="00800D87">
              <w:rPr>
                <w:i/>
              </w:rPr>
              <w:t xml:space="preserve"> </w:t>
            </w:r>
            <w:r w:rsidRPr="00800D87">
              <w:t>may, at its discretion, ask any Bidder for a clarification of its Bid, allowing a reasonable time for response.  Any clarification submitted by a Bidder that is not in response to a</w:t>
            </w:r>
          </w:p>
        </w:tc>
      </w:tr>
      <w:tr w:rsidR="009D0195" w:rsidRPr="00800D87" w14:paraId="448036D2" w14:textId="77777777" w:rsidTr="3086CD6C">
        <w:trPr>
          <w:hidden/>
        </w:trPr>
        <w:tc>
          <w:tcPr>
            <w:tcW w:w="3235" w:type="dxa"/>
          </w:tcPr>
          <w:p w14:paraId="6CFF1A31" w14:textId="77777777" w:rsidR="009D0195" w:rsidRPr="00800D87" w:rsidRDefault="009D0195"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6AE021EB" w14:textId="77777777" w:rsidR="00FB0E7B" w:rsidRPr="00800D87" w:rsidRDefault="00FB0E7B" w:rsidP="00FB0E7B">
            <w:pPr>
              <w:spacing w:line="276" w:lineRule="auto"/>
              <w:ind w:left="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request by the Purchaser</w:t>
            </w:r>
            <w:r w:rsidRPr="00800D87">
              <w:rPr>
                <w:rFonts w:ascii="Times New Roman" w:eastAsia="Times New Roman" w:hAnsi="Times New Roman" w:cs="Times New Roman"/>
                <w:i/>
                <w:sz w:val="24"/>
                <w:szCs w:val="20"/>
                <w:lang w:val="en-029"/>
              </w:rPr>
              <w:t xml:space="preserve"> </w:t>
            </w:r>
            <w:r w:rsidRPr="00800D87">
              <w:rPr>
                <w:rFonts w:ascii="Times New Roman" w:eastAsia="Times New Roman" w:hAnsi="Times New Roman" w:cs="Times New Roman"/>
                <w:sz w:val="24"/>
                <w:szCs w:val="20"/>
                <w:lang w:val="en-029"/>
              </w:rPr>
              <w:t xml:space="preserve">shall not be considered.  The Purchaser’s request for clarification and the response shall be in writing.  No change in the prices or substance of the Bid shall be sought, offered, or permitted, except to confirm the correction of arithmetic errors discovered by the Purchaser in the evaluation of the Bids, in accordance with </w:t>
            </w:r>
            <w:r w:rsidRPr="00800D87">
              <w:rPr>
                <w:rFonts w:ascii="Times New Roman" w:eastAsia="Times New Roman" w:hAnsi="Times New Roman" w:cs="Times New Roman"/>
                <w:b/>
                <w:bCs/>
                <w:sz w:val="24"/>
                <w:szCs w:val="20"/>
                <w:lang w:val="en-029"/>
              </w:rPr>
              <w:t>ITB 31.</w:t>
            </w:r>
          </w:p>
          <w:p w14:paraId="119CB95F" w14:textId="77777777" w:rsidR="009D0195" w:rsidRPr="00800D87" w:rsidRDefault="009D0195" w:rsidP="009D0195">
            <w:pPr>
              <w:spacing w:line="276" w:lineRule="auto"/>
              <w:ind w:left="760"/>
              <w:contextualSpacing/>
              <w:jc w:val="both"/>
              <w:rPr>
                <w:rFonts w:ascii="Times New Roman" w:eastAsia="Times New Roman" w:hAnsi="Times New Roman" w:cs="Times New Roman"/>
                <w:sz w:val="24"/>
                <w:szCs w:val="20"/>
                <w:lang w:val="en-029"/>
              </w:rPr>
            </w:pPr>
          </w:p>
        </w:tc>
      </w:tr>
      <w:tr w:rsidR="00863BAC" w:rsidRPr="00800D87" w14:paraId="66E6ADC5" w14:textId="77777777" w:rsidTr="3086CD6C">
        <w:trPr>
          <w:hidden/>
        </w:trPr>
        <w:tc>
          <w:tcPr>
            <w:tcW w:w="3235" w:type="dxa"/>
          </w:tcPr>
          <w:p w14:paraId="7B39E813"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7789297E" w14:textId="77777777" w:rsidR="00863BAC" w:rsidRPr="00800D87" w:rsidRDefault="00863BAC" w:rsidP="00C80DAC">
            <w:pPr>
              <w:numPr>
                <w:ilvl w:val="1"/>
                <w:numId w:val="3"/>
              </w:numPr>
              <w:spacing w:line="276" w:lineRule="auto"/>
              <w:ind w:hanging="78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If a Bidder does not provide clarifications of its Bid by the date and time set in the Purchaser’s request for clarification, its Bid may be rejected.</w:t>
            </w:r>
          </w:p>
          <w:p w14:paraId="6409CC12"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323C26" w:rsidRPr="00800D87" w14:paraId="1FA8FA10" w14:textId="77777777" w:rsidTr="3086CD6C">
        <w:tc>
          <w:tcPr>
            <w:tcW w:w="3235" w:type="dxa"/>
          </w:tcPr>
          <w:p w14:paraId="5823F8E0" w14:textId="7A2E79B3" w:rsidR="00863BAC" w:rsidRPr="00800D87" w:rsidRDefault="00863BAC" w:rsidP="00C80DAC">
            <w:pPr>
              <w:pStyle w:val="Heading2"/>
              <w:numPr>
                <w:ilvl w:val="0"/>
                <w:numId w:val="3"/>
              </w:numPr>
              <w:spacing w:before="0" w:line="276" w:lineRule="auto"/>
              <w:ind w:left="338"/>
              <w:rPr>
                <w:rFonts w:ascii="Times New Roman" w:hAnsi="Times New Roman"/>
                <w:b/>
                <w:bCs/>
                <w:color w:val="000000" w:themeColor="text1"/>
                <w:sz w:val="24"/>
                <w:szCs w:val="24"/>
              </w:rPr>
            </w:pPr>
            <w:bookmarkStart w:id="261" w:name="_Toc129357973"/>
            <w:bookmarkStart w:id="262" w:name="_Toc129547915"/>
            <w:bookmarkStart w:id="263" w:name="_Toc424009130"/>
            <w:bookmarkStart w:id="264" w:name="_Toc192578445"/>
            <w:bookmarkStart w:id="265" w:name="_Toc438438853"/>
            <w:bookmarkStart w:id="266" w:name="_Toc438532632"/>
            <w:bookmarkStart w:id="267" w:name="_Toc438733997"/>
            <w:bookmarkStart w:id="268" w:name="_Toc438907034"/>
            <w:bookmarkStart w:id="269" w:name="_Toc438907233"/>
            <w:r w:rsidRPr="00800D87">
              <w:rPr>
                <w:rFonts w:ascii="Times New Roman" w:hAnsi="Times New Roman"/>
                <w:b/>
                <w:bCs/>
                <w:color w:val="000000" w:themeColor="text1"/>
                <w:sz w:val="24"/>
                <w:szCs w:val="24"/>
              </w:rPr>
              <w:t>Deviations, Reservations, and Omissions</w:t>
            </w:r>
            <w:bookmarkEnd w:id="261"/>
            <w:bookmarkEnd w:id="262"/>
          </w:p>
          <w:bookmarkEnd w:id="263"/>
          <w:bookmarkEnd w:id="264"/>
          <w:bookmarkEnd w:id="265"/>
          <w:bookmarkEnd w:id="266"/>
          <w:bookmarkEnd w:id="267"/>
          <w:bookmarkEnd w:id="268"/>
          <w:bookmarkEnd w:id="269"/>
          <w:p w14:paraId="4445A7A3" w14:textId="77777777" w:rsidR="00323C26" w:rsidRPr="00800D87" w:rsidRDefault="00323C26"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52B65CAC"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During the evaluation of Bids, the following definitions apply:</w:t>
            </w:r>
          </w:p>
          <w:p w14:paraId="390E14A4" w14:textId="77777777" w:rsidR="00863BAC" w:rsidRPr="00800D87" w:rsidRDefault="00863BAC" w:rsidP="003F6B63">
            <w:pPr>
              <w:spacing w:line="276" w:lineRule="auto"/>
              <w:jc w:val="both"/>
              <w:rPr>
                <w:rFonts w:ascii="Times New Roman" w:eastAsia="Times New Roman" w:hAnsi="Times New Roman" w:cs="Times New Roman"/>
                <w:spacing w:val="-4"/>
                <w:sz w:val="24"/>
                <w:szCs w:val="24"/>
                <w:lang w:val="en-029"/>
              </w:rPr>
            </w:pPr>
          </w:p>
          <w:p w14:paraId="6C3AAF77" w14:textId="77777777" w:rsidR="00863BAC" w:rsidRPr="00800D87" w:rsidRDefault="00863BAC" w:rsidP="00C80DAC">
            <w:pPr>
              <w:numPr>
                <w:ilvl w:val="0"/>
                <w:numId w:val="25"/>
              </w:numPr>
              <w:spacing w:line="276" w:lineRule="auto"/>
              <w:ind w:left="1420" w:hanging="72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“Deviation” is a departure from the requirements specified in the Bidding Document; </w:t>
            </w:r>
          </w:p>
          <w:p w14:paraId="226A6AE8" w14:textId="77777777" w:rsidR="00863BAC" w:rsidRPr="00800D87" w:rsidRDefault="00863BAC" w:rsidP="003F6B63">
            <w:pPr>
              <w:spacing w:line="276" w:lineRule="auto"/>
              <w:ind w:left="1420" w:hanging="720"/>
              <w:jc w:val="both"/>
              <w:rPr>
                <w:rFonts w:ascii="Times New Roman" w:eastAsia="Times New Roman" w:hAnsi="Times New Roman" w:cs="Times New Roman"/>
                <w:sz w:val="24"/>
                <w:szCs w:val="24"/>
                <w:lang w:val="en-029"/>
              </w:rPr>
            </w:pPr>
          </w:p>
          <w:p w14:paraId="679417BA" w14:textId="77777777" w:rsidR="00863BAC" w:rsidRPr="00800D87" w:rsidRDefault="00863BAC" w:rsidP="00C80DAC">
            <w:pPr>
              <w:numPr>
                <w:ilvl w:val="0"/>
                <w:numId w:val="25"/>
              </w:numPr>
              <w:spacing w:line="276" w:lineRule="auto"/>
              <w:ind w:left="1420" w:hanging="72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“Reservation” is the setting of limiting conditions or withholding from complete acceptance of the requirements specified in the Bidding Document; and</w:t>
            </w:r>
          </w:p>
          <w:p w14:paraId="375F256B" w14:textId="77777777" w:rsidR="00863BAC" w:rsidRPr="00800D87" w:rsidRDefault="00863BAC" w:rsidP="003F6B63">
            <w:pPr>
              <w:spacing w:line="276" w:lineRule="auto"/>
              <w:ind w:left="1420" w:hanging="720"/>
              <w:jc w:val="both"/>
              <w:rPr>
                <w:rFonts w:ascii="Times New Roman" w:eastAsia="Times New Roman" w:hAnsi="Times New Roman" w:cs="Times New Roman"/>
                <w:sz w:val="24"/>
                <w:szCs w:val="24"/>
                <w:lang w:val="en-029"/>
              </w:rPr>
            </w:pPr>
          </w:p>
          <w:p w14:paraId="582B5475" w14:textId="77777777" w:rsidR="00863BAC" w:rsidRPr="00800D87" w:rsidRDefault="00863BAC" w:rsidP="00C80DAC">
            <w:pPr>
              <w:numPr>
                <w:ilvl w:val="0"/>
                <w:numId w:val="25"/>
              </w:numPr>
              <w:spacing w:line="276" w:lineRule="auto"/>
              <w:ind w:left="1420" w:hanging="72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“Omission” is the failure to submit part or all of the information or documentation required in the Bidding Document.</w:t>
            </w:r>
          </w:p>
          <w:p w14:paraId="3F3CEEFB" w14:textId="77777777" w:rsidR="00323C26" w:rsidRPr="00800D87" w:rsidRDefault="00323C26" w:rsidP="003F6B63">
            <w:pPr>
              <w:spacing w:line="276" w:lineRule="auto"/>
              <w:ind w:left="760"/>
              <w:contextualSpacing/>
              <w:jc w:val="both"/>
              <w:rPr>
                <w:rFonts w:ascii="Times New Roman" w:eastAsia="Times New Roman" w:hAnsi="Times New Roman" w:cs="Times New Roman"/>
                <w:sz w:val="24"/>
                <w:szCs w:val="20"/>
                <w:lang w:val="en-029"/>
              </w:rPr>
            </w:pPr>
          </w:p>
        </w:tc>
      </w:tr>
      <w:tr w:rsidR="00323C26" w:rsidRPr="00800D87" w14:paraId="4290EE61" w14:textId="77777777" w:rsidTr="3086CD6C">
        <w:tc>
          <w:tcPr>
            <w:tcW w:w="3235" w:type="dxa"/>
          </w:tcPr>
          <w:p w14:paraId="0BEAB1A7" w14:textId="3DD14059" w:rsidR="00323C26" w:rsidRPr="00800D87" w:rsidRDefault="00863BAC" w:rsidP="00C80DAC">
            <w:pPr>
              <w:pStyle w:val="Heading2"/>
              <w:numPr>
                <w:ilvl w:val="0"/>
                <w:numId w:val="3"/>
              </w:numPr>
              <w:spacing w:before="0" w:line="276" w:lineRule="auto"/>
              <w:ind w:left="338"/>
              <w:rPr>
                <w:rFonts w:ascii="Times New Roman" w:hAnsi="Times New Roman"/>
                <w:b/>
                <w:bCs/>
                <w:vanish/>
                <w:sz w:val="24"/>
                <w:szCs w:val="24"/>
              </w:rPr>
            </w:pPr>
            <w:bookmarkStart w:id="270" w:name="_Toc129357974"/>
            <w:bookmarkStart w:id="271" w:name="_Toc129547916"/>
            <w:r w:rsidRPr="00800D87">
              <w:rPr>
                <w:rFonts w:ascii="Times New Roman" w:hAnsi="Times New Roman"/>
                <w:b/>
                <w:bCs/>
                <w:color w:val="000000" w:themeColor="text1"/>
                <w:sz w:val="24"/>
                <w:szCs w:val="24"/>
              </w:rPr>
              <w:t>Determination of Responsiveness</w:t>
            </w:r>
            <w:bookmarkEnd w:id="270"/>
            <w:bookmarkEnd w:id="271"/>
          </w:p>
        </w:tc>
        <w:tc>
          <w:tcPr>
            <w:tcW w:w="6115" w:type="dxa"/>
          </w:tcPr>
          <w:p w14:paraId="7003C9C6"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b/>
                <w:bCs/>
                <w:sz w:val="24"/>
                <w:szCs w:val="24"/>
                <w:lang w:val="en-029"/>
              </w:rPr>
            </w:pPr>
            <w:r w:rsidRPr="00800D87">
              <w:rPr>
                <w:rFonts w:ascii="Times New Roman" w:eastAsia="Times New Roman" w:hAnsi="Times New Roman" w:cs="Times New Roman"/>
                <w:sz w:val="24"/>
                <w:szCs w:val="24"/>
                <w:lang w:val="en-029"/>
              </w:rPr>
              <w:t xml:space="preserve">The Purchaser’s determination of a Bid’s responsiveness is to be based on the contents of the Bid itself, as defined in </w:t>
            </w:r>
            <w:r w:rsidRPr="00800D87">
              <w:rPr>
                <w:rFonts w:ascii="Times New Roman" w:eastAsia="Times New Roman" w:hAnsi="Times New Roman" w:cs="Times New Roman"/>
                <w:b/>
                <w:bCs/>
                <w:sz w:val="24"/>
                <w:szCs w:val="24"/>
                <w:lang w:val="en-029"/>
              </w:rPr>
              <w:t xml:space="preserve">ITB 11. </w:t>
            </w:r>
          </w:p>
          <w:p w14:paraId="45AE160E" w14:textId="77777777" w:rsidR="00323C26" w:rsidRPr="00800D87" w:rsidRDefault="00323C26" w:rsidP="003F6B63">
            <w:pPr>
              <w:spacing w:line="276" w:lineRule="auto"/>
              <w:ind w:left="760"/>
              <w:contextualSpacing/>
              <w:jc w:val="both"/>
              <w:rPr>
                <w:rFonts w:ascii="Times New Roman" w:eastAsia="Times New Roman" w:hAnsi="Times New Roman" w:cs="Times New Roman"/>
                <w:sz w:val="24"/>
                <w:szCs w:val="20"/>
                <w:lang w:val="en-029"/>
              </w:rPr>
            </w:pPr>
          </w:p>
        </w:tc>
      </w:tr>
      <w:tr w:rsidR="00B01474" w:rsidRPr="00800D87" w14:paraId="0B7A3999" w14:textId="77777777" w:rsidTr="3086CD6C">
        <w:trPr>
          <w:hidden/>
        </w:trPr>
        <w:tc>
          <w:tcPr>
            <w:tcW w:w="3235" w:type="dxa"/>
          </w:tcPr>
          <w:p w14:paraId="6F7F6A43" w14:textId="77777777" w:rsidR="00B01474" w:rsidRPr="00800D87" w:rsidRDefault="00B01474"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61C6C7A" w14:textId="6A0DF325" w:rsidR="00B01474"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4"/>
                <w:lang w:val="en-029"/>
              </w:rPr>
              <w:t>A substantially responsive Bid is one that meets the requirements of the Bidding Document without material deviation, reservation, or omission. A material deviation, reservation, or omission is one that:</w:t>
            </w:r>
          </w:p>
        </w:tc>
      </w:tr>
      <w:tr w:rsidR="003D45BF" w:rsidRPr="00800D87" w14:paraId="5996C96B" w14:textId="77777777" w:rsidTr="3086CD6C">
        <w:trPr>
          <w:hidden/>
        </w:trPr>
        <w:tc>
          <w:tcPr>
            <w:tcW w:w="3235" w:type="dxa"/>
          </w:tcPr>
          <w:p w14:paraId="3EACF819" w14:textId="77777777" w:rsidR="003D45BF" w:rsidRPr="00800D87" w:rsidRDefault="003D45BF"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67898B08" w14:textId="77777777" w:rsidR="00863BAC" w:rsidRPr="00800D87" w:rsidRDefault="00863BAC" w:rsidP="005970F1">
            <w:pPr>
              <w:spacing w:line="276" w:lineRule="auto"/>
              <w:ind w:left="720"/>
              <w:contextualSpacing/>
              <w:jc w:val="both"/>
              <w:rPr>
                <w:rFonts w:ascii="Times New Roman" w:eastAsia="Times New Roman" w:hAnsi="Times New Roman" w:cs="Times New Roman"/>
                <w:sz w:val="24"/>
                <w:szCs w:val="24"/>
                <w:lang w:val="en-029"/>
              </w:rPr>
            </w:pPr>
          </w:p>
          <w:p w14:paraId="22A7AAEB" w14:textId="77777777" w:rsidR="00863BAC" w:rsidRPr="00800D87" w:rsidRDefault="00863BAC" w:rsidP="00C80DAC">
            <w:pPr>
              <w:numPr>
                <w:ilvl w:val="0"/>
                <w:numId w:val="26"/>
              </w:numPr>
              <w:spacing w:line="276" w:lineRule="auto"/>
              <w:ind w:left="1420" w:hanging="63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if accepted, would:</w:t>
            </w:r>
          </w:p>
          <w:p w14:paraId="1554BA43" w14:textId="77777777" w:rsidR="00863BAC" w:rsidRPr="00800D87" w:rsidRDefault="00863BAC" w:rsidP="005970F1">
            <w:pPr>
              <w:spacing w:line="276" w:lineRule="auto"/>
              <w:jc w:val="both"/>
              <w:rPr>
                <w:rFonts w:ascii="Times New Roman" w:eastAsia="Times New Roman" w:hAnsi="Times New Roman" w:cs="Times New Roman"/>
                <w:sz w:val="24"/>
                <w:szCs w:val="24"/>
                <w:lang w:val="en-029"/>
              </w:rPr>
            </w:pPr>
          </w:p>
          <w:p w14:paraId="6E7A5B5A" w14:textId="77777777" w:rsidR="00863BAC" w:rsidRPr="00800D87" w:rsidRDefault="00863BAC" w:rsidP="00C80DAC">
            <w:pPr>
              <w:numPr>
                <w:ilvl w:val="0"/>
                <w:numId w:val="27"/>
              </w:numPr>
              <w:spacing w:line="276" w:lineRule="auto"/>
              <w:ind w:left="1960" w:hanging="54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affect in any substantial way the scope, quality, or performance of the Goods and Related Services specified in the Contract; or</w:t>
            </w:r>
          </w:p>
          <w:p w14:paraId="670F82AE" w14:textId="77777777" w:rsidR="00863BAC" w:rsidRPr="00800D87" w:rsidRDefault="00863BAC" w:rsidP="005970F1">
            <w:pPr>
              <w:spacing w:line="276" w:lineRule="auto"/>
              <w:jc w:val="both"/>
              <w:rPr>
                <w:rFonts w:ascii="Times New Roman" w:eastAsia="Times New Roman" w:hAnsi="Times New Roman" w:cs="Times New Roman"/>
                <w:sz w:val="24"/>
                <w:szCs w:val="24"/>
                <w:lang w:val="en-029"/>
              </w:rPr>
            </w:pPr>
          </w:p>
          <w:p w14:paraId="59153822" w14:textId="77777777" w:rsidR="00863BAC" w:rsidRPr="00800D87" w:rsidRDefault="005970F1" w:rsidP="005970F1">
            <w:pPr>
              <w:spacing w:line="276" w:lineRule="auto"/>
              <w:ind w:left="1960" w:hanging="54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(ii)   </w:t>
            </w:r>
            <w:r w:rsidR="00863BAC" w:rsidRPr="00800D87">
              <w:rPr>
                <w:rFonts w:ascii="Times New Roman" w:eastAsia="Times New Roman" w:hAnsi="Times New Roman" w:cs="Times New Roman"/>
                <w:sz w:val="24"/>
                <w:szCs w:val="24"/>
                <w:lang w:val="en-029"/>
              </w:rPr>
              <w:t xml:space="preserve">limit in any substantial way, inconsistent with the Bidding Document, the </w:t>
            </w:r>
            <w:r w:rsidR="00863BAC" w:rsidRPr="00800D87">
              <w:rPr>
                <w:rFonts w:ascii="Times New Roman" w:eastAsia="Times New Roman" w:hAnsi="Times New Roman" w:cs="Times New Roman"/>
                <w:sz w:val="24"/>
                <w:szCs w:val="24"/>
                <w:lang w:val="en-029"/>
              </w:rPr>
              <w:lastRenderedPageBreak/>
              <w:t>Purchaser’s rights or the Bidder’s obligations under the Contract; or</w:t>
            </w:r>
          </w:p>
          <w:p w14:paraId="1E1751E9" w14:textId="77777777" w:rsidR="005970F1" w:rsidRPr="00800D87" w:rsidRDefault="005970F1" w:rsidP="005970F1">
            <w:pPr>
              <w:tabs>
                <w:tab w:val="left" w:pos="9450"/>
              </w:tabs>
              <w:spacing w:line="276" w:lineRule="auto"/>
              <w:jc w:val="both"/>
              <w:rPr>
                <w:rFonts w:ascii="Times New Roman" w:eastAsia="Times New Roman" w:hAnsi="Times New Roman" w:cs="Times New Roman"/>
                <w:vanish/>
                <w:sz w:val="24"/>
                <w:szCs w:val="20"/>
                <w:lang w:val="en-029"/>
              </w:rPr>
            </w:pPr>
          </w:p>
          <w:p w14:paraId="7FAE1E26" w14:textId="77777777" w:rsidR="00863BAC" w:rsidRPr="00800D87" w:rsidRDefault="00863BAC" w:rsidP="00C80DAC">
            <w:pPr>
              <w:numPr>
                <w:ilvl w:val="0"/>
                <w:numId w:val="26"/>
              </w:numPr>
              <w:spacing w:line="276" w:lineRule="auto"/>
              <w:ind w:left="1420" w:hanging="54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if rectified, would unfairly affect the competitive position of other Bidders presenting substantially responsive Bids.</w:t>
            </w:r>
          </w:p>
          <w:p w14:paraId="0CB6BDAA" w14:textId="77777777" w:rsidR="003D45BF" w:rsidRPr="00800D87" w:rsidRDefault="003D45BF" w:rsidP="003D45BF">
            <w:pPr>
              <w:spacing w:line="276" w:lineRule="auto"/>
              <w:ind w:left="760"/>
              <w:contextualSpacing/>
              <w:jc w:val="both"/>
              <w:rPr>
                <w:rFonts w:ascii="Times New Roman" w:eastAsia="Times New Roman" w:hAnsi="Times New Roman" w:cs="Times New Roman"/>
                <w:sz w:val="24"/>
                <w:szCs w:val="24"/>
                <w:lang w:val="en-029"/>
              </w:rPr>
            </w:pPr>
          </w:p>
        </w:tc>
      </w:tr>
      <w:tr w:rsidR="00863BAC" w:rsidRPr="00800D87" w14:paraId="67A742A9" w14:textId="77777777" w:rsidTr="3086CD6C">
        <w:trPr>
          <w:hidden/>
        </w:trPr>
        <w:tc>
          <w:tcPr>
            <w:tcW w:w="3235" w:type="dxa"/>
          </w:tcPr>
          <w:p w14:paraId="0F44A2C3"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5724C99D" w14:textId="08C77531"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The Purchaser shall examine the technical aspects of the Bid submitted in accordance with </w:t>
            </w:r>
            <w:r w:rsidRPr="00800D87">
              <w:rPr>
                <w:rFonts w:ascii="Times New Roman" w:eastAsia="Times New Roman" w:hAnsi="Times New Roman" w:cs="Times New Roman"/>
                <w:b/>
                <w:bCs/>
                <w:sz w:val="24"/>
                <w:szCs w:val="20"/>
                <w:lang w:val="en-029"/>
              </w:rPr>
              <w:t>ITB 16</w:t>
            </w:r>
            <w:r w:rsidRPr="00800D87">
              <w:rPr>
                <w:rFonts w:ascii="Times New Roman" w:eastAsia="Times New Roman" w:hAnsi="Times New Roman" w:cs="Times New Roman"/>
                <w:sz w:val="24"/>
                <w:szCs w:val="20"/>
                <w:lang w:val="en-029"/>
              </w:rPr>
              <w:t xml:space="preserve"> and </w:t>
            </w:r>
            <w:r w:rsidRPr="00800D87">
              <w:rPr>
                <w:rFonts w:ascii="Times New Roman" w:eastAsia="Times New Roman" w:hAnsi="Times New Roman" w:cs="Times New Roman"/>
                <w:b/>
                <w:bCs/>
                <w:sz w:val="24"/>
                <w:szCs w:val="20"/>
                <w:lang w:val="en-029"/>
              </w:rPr>
              <w:t>ITB</w:t>
            </w:r>
            <w:r w:rsidR="00A55A5A" w:rsidRPr="00800D87">
              <w:rPr>
                <w:rFonts w:ascii="Times New Roman" w:eastAsia="Times New Roman" w:hAnsi="Times New Roman" w:cs="Times New Roman"/>
                <w:b/>
                <w:bCs/>
                <w:sz w:val="24"/>
                <w:szCs w:val="20"/>
                <w:lang w:val="en-029"/>
              </w:rPr>
              <w:t> </w:t>
            </w:r>
            <w:r w:rsidRPr="00800D87">
              <w:rPr>
                <w:rFonts w:ascii="Times New Roman" w:eastAsia="Times New Roman" w:hAnsi="Times New Roman" w:cs="Times New Roman"/>
                <w:b/>
                <w:bCs/>
                <w:sz w:val="24"/>
                <w:szCs w:val="20"/>
                <w:lang w:val="en-029"/>
              </w:rPr>
              <w:t>17</w:t>
            </w:r>
            <w:r w:rsidRPr="00800D87">
              <w:rPr>
                <w:rFonts w:ascii="Times New Roman" w:eastAsia="Times New Roman" w:hAnsi="Times New Roman" w:cs="Times New Roman"/>
                <w:sz w:val="24"/>
                <w:szCs w:val="20"/>
                <w:lang w:val="en-029"/>
              </w:rPr>
              <w:t>, in particular, to confirm that all requirements of Section VI, Schedule of Requirements, have been met without any material deviation, reservation, or omission.</w:t>
            </w:r>
          </w:p>
          <w:p w14:paraId="39575D68"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4B323CF4" w14:textId="77777777" w:rsidTr="3086CD6C">
        <w:trPr>
          <w:hidden/>
        </w:trPr>
        <w:tc>
          <w:tcPr>
            <w:tcW w:w="3235" w:type="dxa"/>
          </w:tcPr>
          <w:p w14:paraId="16B52C1B"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3F69D210" w14:textId="77777777" w:rsidR="00863BAC" w:rsidRPr="00800D87" w:rsidRDefault="00863BAC" w:rsidP="00C80DAC">
            <w:pPr>
              <w:numPr>
                <w:ilvl w:val="1"/>
                <w:numId w:val="3"/>
              </w:numPr>
              <w:tabs>
                <w:tab w:val="left" w:pos="9450"/>
              </w:tabs>
              <w:spacing w:line="276" w:lineRule="auto"/>
              <w:ind w:hanging="760"/>
              <w:contextualSpacing/>
              <w:jc w:val="both"/>
              <w:rPr>
                <w:rFonts w:ascii="Times New Roman" w:eastAsia="Times New Roman" w:hAnsi="Times New Roman" w:cs="Times New Roman"/>
                <w:vanish/>
                <w:sz w:val="24"/>
                <w:szCs w:val="20"/>
                <w:lang w:val="en-029"/>
              </w:rPr>
            </w:pPr>
            <w:r w:rsidRPr="00800D87">
              <w:rPr>
                <w:rFonts w:ascii="Times New Roman" w:eastAsia="Times New Roman" w:hAnsi="Times New Roman" w:cs="Times New Roman"/>
                <w:sz w:val="24"/>
                <w:szCs w:val="20"/>
                <w:lang w:val="en-029"/>
              </w:rPr>
              <w:t>If a Bid is not substantially responsive to the requirements of the Bidding Document, it shall be rejected by the Purchaser</w:t>
            </w:r>
            <w:r w:rsidRPr="00800D87">
              <w:rPr>
                <w:rFonts w:ascii="Times New Roman" w:eastAsia="Times New Roman" w:hAnsi="Times New Roman" w:cs="Times New Roman"/>
                <w:i/>
                <w:sz w:val="24"/>
                <w:szCs w:val="20"/>
                <w:lang w:val="en-029"/>
              </w:rPr>
              <w:t xml:space="preserve"> </w:t>
            </w:r>
            <w:r w:rsidRPr="00800D87">
              <w:rPr>
                <w:rFonts w:ascii="Times New Roman" w:eastAsia="Times New Roman" w:hAnsi="Times New Roman" w:cs="Times New Roman"/>
                <w:sz w:val="24"/>
                <w:szCs w:val="20"/>
                <w:lang w:val="en-029"/>
              </w:rPr>
              <w:t>and may not subsequently be made responsive by correction of the material deviation, reservation, or omission.</w:t>
            </w:r>
          </w:p>
          <w:p w14:paraId="59AC89E0" w14:textId="77777777" w:rsidR="00863BAC" w:rsidRPr="00800D87" w:rsidRDefault="00863BAC" w:rsidP="003F6B63">
            <w:pPr>
              <w:tabs>
                <w:tab w:val="left" w:pos="9450"/>
              </w:tabs>
              <w:spacing w:line="276" w:lineRule="auto"/>
              <w:ind w:left="760"/>
              <w:contextualSpacing/>
              <w:jc w:val="both"/>
              <w:rPr>
                <w:rFonts w:ascii="Times New Roman" w:eastAsia="Times New Roman" w:hAnsi="Times New Roman" w:cs="Times New Roman"/>
                <w:vanish/>
                <w:sz w:val="24"/>
                <w:szCs w:val="20"/>
                <w:lang w:val="en-029"/>
              </w:rPr>
            </w:pPr>
          </w:p>
        </w:tc>
      </w:tr>
      <w:tr w:rsidR="00863BAC" w:rsidRPr="00800D87" w14:paraId="66E2D154" w14:textId="77777777" w:rsidTr="3086CD6C">
        <w:tc>
          <w:tcPr>
            <w:tcW w:w="3235" w:type="dxa"/>
          </w:tcPr>
          <w:p w14:paraId="615929AA" w14:textId="5B023A1E" w:rsidR="00863BAC" w:rsidRPr="00800D87" w:rsidRDefault="00863BAC" w:rsidP="00C80DAC">
            <w:pPr>
              <w:pStyle w:val="Heading2"/>
              <w:numPr>
                <w:ilvl w:val="0"/>
                <w:numId w:val="3"/>
              </w:numPr>
              <w:spacing w:before="0" w:line="276" w:lineRule="auto"/>
              <w:ind w:left="338"/>
              <w:rPr>
                <w:rFonts w:ascii="Times New Roman" w:hAnsi="Times New Roman"/>
                <w:b/>
                <w:bCs/>
                <w:vanish/>
                <w:sz w:val="24"/>
                <w:szCs w:val="24"/>
              </w:rPr>
            </w:pPr>
            <w:bookmarkStart w:id="272" w:name="_Toc438438854"/>
            <w:bookmarkStart w:id="273" w:name="_Toc438532636"/>
            <w:bookmarkStart w:id="274" w:name="_Toc438733998"/>
            <w:bookmarkStart w:id="275" w:name="_Toc438907035"/>
            <w:bookmarkStart w:id="276" w:name="_Toc438907234"/>
            <w:bookmarkStart w:id="277" w:name="_Toc100032322"/>
            <w:bookmarkStart w:id="278" w:name="_Toc164491958"/>
            <w:bookmarkStart w:id="279" w:name="_Toc129357975"/>
            <w:bookmarkStart w:id="280" w:name="_Toc129547917"/>
            <w:r w:rsidRPr="00800D87">
              <w:rPr>
                <w:rFonts w:ascii="Times New Roman" w:hAnsi="Times New Roman"/>
                <w:b/>
                <w:bCs/>
                <w:color w:val="000000" w:themeColor="text1"/>
                <w:sz w:val="24"/>
                <w:szCs w:val="24"/>
              </w:rPr>
              <w:t>Nonmaterial Nonconformities</w:t>
            </w:r>
            <w:bookmarkEnd w:id="272"/>
            <w:bookmarkEnd w:id="273"/>
            <w:bookmarkEnd w:id="274"/>
            <w:bookmarkEnd w:id="275"/>
            <w:bookmarkEnd w:id="276"/>
            <w:bookmarkEnd w:id="277"/>
            <w:bookmarkEnd w:id="278"/>
            <w:bookmarkEnd w:id="279"/>
            <w:bookmarkEnd w:id="280"/>
          </w:p>
        </w:tc>
        <w:tc>
          <w:tcPr>
            <w:tcW w:w="6115" w:type="dxa"/>
          </w:tcPr>
          <w:p w14:paraId="34A05479" w14:textId="77777777" w:rsidR="00863BAC" w:rsidRPr="00800D87" w:rsidRDefault="00863BAC" w:rsidP="00C80DAC">
            <w:pPr>
              <w:numPr>
                <w:ilvl w:val="1"/>
                <w:numId w:val="3"/>
              </w:numPr>
              <w:spacing w:line="276" w:lineRule="auto"/>
              <w:ind w:hanging="78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Provided that a Bid is substantially responsive, the Purchaser may waive any nonconformities in the bid that do not constitute a material deviation, reservation or omission.</w:t>
            </w:r>
          </w:p>
          <w:p w14:paraId="05D56726"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2B1918A6" w14:textId="77777777" w:rsidTr="3086CD6C">
        <w:trPr>
          <w:hidden/>
        </w:trPr>
        <w:tc>
          <w:tcPr>
            <w:tcW w:w="3235" w:type="dxa"/>
          </w:tcPr>
          <w:p w14:paraId="26856A05"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674107DF" w14:textId="77777777" w:rsidR="00863BAC" w:rsidRPr="00800D87" w:rsidRDefault="00863BAC" w:rsidP="00C80DAC">
            <w:pPr>
              <w:numPr>
                <w:ilvl w:val="1"/>
                <w:numId w:val="3"/>
              </w:numPr>
              <w:spacing w:line="276" w:lineRule="auto"/>
              <w:ind w:left="700" w:hanging="70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Provided that a Bid is substantially responsive, the Purchaser may request that the Bidder submit the necessary information or documentation, within a reasonable period of time, to rectify nonmaterial nonconformities or omissions in the Bid related to documentation requirements. Requesting information or documentation on such nonconformities shall not be related to any aspect of the price of the Bid.  Failure of the Bidder to comply with the request may result in the rejection of its Bid.</w:t>
            </w:r>
          </w:p>
          <w:p w14:paraId="44D7EFD8"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788BF2BE" w14:textId="77777777" w:rsidTr="3086CD6C">
        <w:trPr>
          <w:hidden/>
        </w:trPr>
        <w:tc>
          <w:tcPr>
            <w:tcW w:w="3235" w:type="dxa"/>
          </w:tcPr>
          <w:p w14:paraId="7CD35059"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50BFC8EE" w14:textId="77777777" w:rsidR="00863BAC" w:rsidRPr="00800D87" w:rsidRDefault="00863BAC" w:rsidP="00C80DAC">
            <w:pPr>
              <w:pStyle w:val="ListParagraph"/>
              <w:numPr>
                <w:ilvl w:val="1"/>
                <w:numId w:val="3"/>
              </w:numPr>
              <w:spacing w:line="276" w:lineRule="auto"/>
              <w:ind w:hanging="760"/>
              <w:rPr>
                <w:vanish/>
              </w:rPr>
            </w:pPr>
            <w:r w:rsidRPr="00800D87">
              <w:t>Provided that a Bid is substantially responsive, the Purchaser shall rectify quantifiable nonmaterial nonconformities related to the Bid Price. To this effect, the Bid Price shall be adjusted, for comparison purposes only, to reflect the price of a missing or non-</w:t>
            </w:r>
            <w:r w:rsidRPr="00800D87">
              <w:lastRenderedPageBreak/>
              <w:t xml:space="preserve">conforming item or component in the manner </w:t>
            </w:r>
            <w:r w:rsidRPr="00800D87">
              <w:rPr>
                <w:b/>
                <w:bCs/>
              </w:rPr>
              <w:t>specified in the BDS</w:t>
            </w:r>
            <w:r w:rsidRPr="00800D87">
              <w:t>.</w:t>
            </w:r>
          </w:p>
          <w:p w14:paraId="0FACF050" w14:textId="6DCF9CD0" w:rsidR="001D08DB" w:rsidRPr="00800D87" w:rsidRDefault="001D08DB" w:rsidP="001D08DB">
            <w:pPr>
              <w:pStyle w:val="ListParagraph"/>
              <w:spacing w:line="276" w:lineRule="auto"/>
              <w:ind w:left="760"/>
              <w:rPr>
                <w:vanish/>
              </w:rPr>
            </w:pPr>
          </w:p>
        </w:tc>
      </w:tr>
      <w:tr w:rsidR="00863BAC" w:rsidRPr="00800D87" w14:paraId="5A2FC3BA" w14:textId="77777777" w:rsidTr="3086CD6C">
        <w:tc>
          <w:tcPr>
            <w:tcW w:w="3235" w:type="dxa"/>
          </w:tcPr>
          <w:p w14:paraId="2BEC6061" w14:textId="71FF7E17" w:rsidR="00863BAC" w:rsidRPr="00800D87" w:rsidRDefault="00863BAC" w:rsidP="00C80DAC">
            <w:pPr>
              <w:pStyle w:val="Heading2"/>
              <w:numPr>
                <w:ilvl w:val="0"/>
                <w:numId w:val="3"/>
              </w:numPr>
              <w:spacing w:before="0" w:line="276" w:lineRule="auto"/>
              <w:ind w:left="338" w:hanging="338"/>
              <w:rPr>
                <w:rFonts w:ascii="Times New Roman" w:hAnsi="Times New Roman"/>
                <w:b/>
                <w:bCs/>
                <w:vanish/>
                <w:sz w:val="24"/>
                <w:szCs w:val="24"/>
              </w:rPr>
            </w:pPr>
            <w:bookmarkStart w:id="281" w:name="_Toc192578447"/>
            <w:bookmarkStart w:id="282" w:name="_Toc129357976"/>
            <w:bookmarkStart w:id="283" w:name="_Toc129547918"/>
            <w:r w:rsidRPr="00800D87">
              <w:rPr>
                <w:rFonts w:ascii="Times New Roman" w:hAnsi="Times New Roman"/>
                <w:b/>
                <w:bCs/>
                <w:color w:val="000000" w:themeColor="text1"/>
                <w:sz w:val="24"/>
                <w:szCs w:val="24"/>
              </w:rPr>
              <w:lastRenderedPageBreak/>
              <w:t>Correction of Arithmetical Errors</w:t>
            </w:r>
            <w:bookmarkEnd w:id="281"/>
            <w:bookmarkEnd w:id="282"/>
            <w:bookmarkEnd w:id="283"/>
          </w:p>
        </w:tc>
        <w:tc>
          <w:tcPr>
            <w:tcW w:w="6115" w:type="dxa"/>
          </w:tcPr>
          <w:p w14:paraId="263A3EBC"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Provided that the Bid is substantially responsive, the </w:t>
            </w:r>
            <w:r w:rsidRPr="00800D87">
              <w:rPr>
                <w:rFonts w:ascii="Times New Roman" w:eastAsia="Arial Unicode MS" w:hAnsi="Times New Roman" w:cs="Times New Roman"/>
                <w:iCs/>
                <w:sz w:val="24"/>
                <w:szCs w:val="20"/>
                <w:lang w:val="en-029"/>
              </w:rPr>
              <w:t>Purchaser</w:t>
            </w:r>
            <w:r w:rsidRPr="00800D87">
              <w:rPr>
                <w:rFonts w:ascii="Times New Roman" w:eastAsia="Arial Unicode MS" w:hAnsi="Times New Roman" w:cs="Times New Roman"/>
                <w:sz w:val="24"/>
                <w:szCs w:val="20"/>
                <w:lang w:val="en-029"/>
              </w:rPr>
              <w:t xml:space="preserve"> </w:t>
            </w:r>
            <w:r w:rsidRPr="00800D87">
              <w:rPr>
                <w:rFonts w:ascii="Times New Roman" w:eastAsia="Times New Roman" w:hAnsi="Times New Roman" w:cs="Times New Roman"/>
                <w:sz w:val="24"/>
                <w:szCs w:val="20"/>
                <w:lang w:val="en-029"/>
              </w:rPr>
              <w:t>shall correct arithmetical errors on the following basis:</w:t>
            </w:r>
          </w:p>
          <w:p w14:paraId="23856F71"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5110FDEB" w14:textId="77777777" w:rsidR="00863BAC" w:rsidRPr="00800D87" w:rsidRDefault="00863BAC" w:rsidP="00C80DAC">
            <w:pPr>
              <w:numPr>
                <w:ilvl w:val="0"/>
                <w:numId w:val="28"/>
              </w:numPr>
              <w:spacing w:line="276" w:lineRule="auto"/>
              <w:ind w:left="1420" w:hanging="63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if there is a discrepancy between the unit price and the line item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 as quoted shall govern and the unit price shall be corrected;</w:t>
            </w:r>
          </w:p>
          <w:p w14:paraId="13E9FF3C" w14:textId="77777777" w:rsidR="00863BAC" w:rsidRPr="00800D87" w:rsidRDefault="00863BAC" w:rsidP="003F6B63">
            <w:pPr>
              <w:spacing w:line="276" w:lineRule="auto"/>
              <w:ind w:left="1420" w:hanging="630"/>
              <w:jc w:val="both"/>
              <w:rPr>
                <w:rFonts w:ascii="Times New Roman" w:eastAsia="Times New Roman" w:hAnsi="Times New Roman" w:cs="Times New Roman"/>
                <w:sz w:val="24"/>
                <w:szCs w:val="20"/>
                <w:lang w:val="en-029"/>
              </w:rPr>
            </w:pPr>
          </w:p>
          <w:p w14:paraId="12F152A1" w14:textId="77777777" w:rsidR="00863BAC" w:rsidRPr="00800D87" w:rsidRDefault="00863BAC" w:rsidP="00C80DAC">
            <w:pPr>
              <w:numPr>
                <w:ilvl w:val="0"/>
                <w:numId w:val="28"/>
              </w:numPr>
              <w:spacing w:line="276" w:lineRule="auto"/>
              <w:ind w:left="1420" w:hanging="63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if there is an error in a total corresponding to the addition or subtraction of subtotals, the subtotals shall prevail and the total shall be corrected; and</w:t>
            </w:r>
          </w:p>
          <w:p w14:paraId="4EFB95F2" w14:textId="77777777" w:rsidR="00863BAC" w:rsidRPr="00800D87" w:rsidRDefault="00863BAC" w:rsidP="003F6B63">
            <w:pPr>
              <w:tabs>
                <w:tab w:val="left" w:pos="9450"/>
              </w:tabs>
              <w:spacing w:line="276" w:lineRule="auto"/>
              <w:ind w:left="1420" w:hanging="630"/>
              <w:jc w:val="both"/>
              <w:rPr>
                <w:rFonts w:ascii="Times New Roman" w:eastAsia="Times New Roman" w:hAnsi="Times New Roman" w:cs="Times New Roman"/>
                <w:vanish/>
                <w:sz w:val="24"/>
                <w:szCs w:val="20"/>
                <w:lang w:val="en-029"/>
              </w:rPr>
            </w:pPr>
          </w:p>
          <w:p w14:paraId="24B44C3E" w14:textId="77777777" w:rsidR="00863BAC" w:rsidRPr="00800D87" w:rsidRDefault="00863BAC" w:rsidP="00C80DAC">
            <w:pPr>
              <w:numPr>
                <w:ilvl w:val="0"/>
                <w:numId w:val="28"/>
              </w:numPr>
              <w:spacing w:line="276" w:lineRule="auto"/>
              <w:ind w:left="1420" w:hanging="63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if there is a discrepancy between words and figures, the amount in words shall prevail, unless the amount expressed in words is related to an arithmetic error, in which case the amount in figures shall prevail subject to (a) and (b) above.</w:t>
            </w:r>
          </w:p>
          <w:p w14:paraId="33DDAC82"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2548F4C5" w14:textId="77777777" w:rsidTr="3086CD6C">
        <w:trPr>
          <w:hidden/>
        </w:trPr>
        <w:tc>
          <w:tcPr>
            <w:tcW w:w="3235" w:type="dxa"/>
          </w:tcPr>
          <w:p w14:paraId="7574A1DD"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16729FB0"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Bidders shall be requested to accept correction of arithmetical errors. Failure to accept the correction in accordance with </w:t>
            </w:r>
            <w:r w:rsidRPr="00800D87">
              <w:rPr>
                <w:rFonts w:ascii="Times New Roman" w:eastAsia="Times New Roman" w:hAnsi="Times New Roman" w:cs="Times New Roman"/>
                <w:b/>
                <w:bCs/>
                <w:sz w:val="24"/>
                <w:szCs w:val="20"/>
                <w:lang w:val="en-029"/>
              </w:rPr>
              <w:t>ITB 31.1</w:t>
            </w:r>
            <w:r w:rsidRPr="00800D87">
              <w:rPr>
                <w:rFonts w:ascii="Times New Roman" w:eastAsia="Times New Roman" w:hAnsi="Times New Roman" w:cs="Times New Roman"/>
                <w:sz w:val="24"/>
                <w:szCs w:val="20"/>
                <w:lang w:val="en-029"/>
              </w:rPr>
              <w:t xml:space="preserve"> shall result in the rejection of the Bid.</w:t>
            </w:r>
          </w:p>
          <w:p w14:paraId="4664D4EA"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143B1316" w14:textId="77777777" w:rsidTr="3086CD6C">
        <w:tc>
          <w:tcPr>
            <w:tcW w:w="3235" w:type="dxa"/>
          </w:tcPr>
          <w:p w14:paraId="7AE2E249" w14:textId="200C0BD4" w:rsidR="00863BAC" w:rsidRPr="00800D87" w:rsidRDefault="00863BAC" w:rsidP="00C80DAC">
            <w:pPr>
              <w:pStyle w:val="Heading2"/>
              <w:numPr>
                <w:ilvl w:val="0"/>
                <w:numId w:val="3"/>
              </w:numPr>
              <w:spacing w:before="0" w:line="276" w:lineRule="auto"/>
              <w:ind w:left="338"/>
              <w:rPr>
                <w:rFonts w:ascii="Times New Roman" w:hAnsi="Times New Roman"/>
                <w:b/>
                <w:bCs/>
                <w:vanish/>
                <w:sz w:val="24"/>
                <w:szCs w:val="24"/>
              </w:rPr>
            </w:pPr>
            <w:bookmarkStart w:id="284" w:name="_Toc438438860"/>
            <w:bookmarkStart w:id="285" w:name="_Toc438532654"/>
            <w:bookmarkStart w:id="286" w:name="_Toc438734004"/>
            <w:bookmarkStart w:id="287" w:name="_Toc438907041"/>
            <w:bookmarkStart w:id="288" w:name="_Toc438907240"/>
            <w:bookmarkStart w:id="289" w:name="_Toc192578448"/>
            <w:bookmarkStart w:id="290" w:name="_Toc129357977"/>
            <w:bookmarkStart w:id="291" w:name="_Toc129547919"/>
            <w:r w:rsidRPr="00800D87">
              <w:rPr>
                <w:rFonts w:ascii="Times New Roman" w:hAnsi="Times New Roman"/>
                <w:b/>
                <w:bCs/>
                <w:color w:val="000000" w:themeColor="text1"/>
                <w:sz w:val="24"/>
                <w:szCs w:val="24"/>
              </w:rPr>
              <w:lastRenderedPageBreak/>
              <w:t>Co</w:t>
            </w:r>
            <w:bookmarkEnd w:id="284"/>
            <w:bookmarkEnd w:id="285"/>
            <w:bookmarkEnd w:id="286"/>
            <w:bookmarkEnd w:id="287"/>
            <w:bookmarkEnd w:id="288"/>
            <w:r w:rsidRPr="00800D87">
              <w:rPr>
                <w:rFonts w:ascii="Times New Roman" w:hAnsi="Times New Roman"/>
                <w:b/>
                <w:bCs/>
                <w:color w:val="000000" w:themeColor="text1"/>
                <w:sz w:val="24"/>
                <w:szCs w:val="24"/>
              </w:rPr>
              <w:t>nversion to Single Currency</w:t>
            </w:r>
            <w:bookmarkEnd w:id="289"/>
            <w:bookmarkEnd w:id="290"/>
            <w:bookmarkEnd w:id="291"/>
          </w:p>
        </w:tc>
        <w:tc>
          <w:tcPr>
            <w:tcW w:w="6115" w:type="dxa"/>
          </w:tcPr>
          <w:p w14:paraId="6D0FF79D"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sz w:val="24"/>
                <w:szCs w:val="20"/>
                <w:lang w:val="en-029"/>
              </w:rPr>
              <w:t xml:space="preserve">For evaluation and comparison purposes, the currency(ies) of the Bid shall be converted into a single currency as </w:t>
            </w:r>
            <w:r w:rsidRPr="00800D87">
              <w:rPr>
                <w:rFonts w:ascii="Times New Roman" w:eastAsia="Times New Roman" w:hAnsi="Times New Roman" w:cs="Times New Roman"/>
                <w:b/>
                <w:bCs/>
                <w:sz w:val="24"/>
                <w:szCs w:val="20"/>
                <w:lang w:val="en-029"/>
              </w:rPr>
              <w:t>specified in the BDS.</w:t>
            </w:r>
          </w:p>
          <w:p w14:paraId="189B2DDC"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462CD44B" w14:textId="77777777" w:rsidTr="3086CD6C">
        <w:tc>
          <w:tcPr>
            <w:tcW w:w="3235" w:type="dxa"/>
          </w:tcPr>
          <w:p w14:paraId="3957F561" w14:textId="1D067DC4" w:rsidR="00863BAC" w:rsidRPr="00800D87" w:rsidRDefault="00863BAC" w:rsidP="00C80DAC">
            <w:pPr>
              <w:pStyle w:val="Heading2"/>
              <w:numPr>
                <w:ilvl w:val="0"/>
                <w:numId w:val="3"/>
              </w:numPr>
              <w:spacing w:before="0" w:line="276" w:lineRule="auto"/>
              <w:ind w:left="338" w:hanging="338"/>
              <w:rPr>
                <w:rFonts w:ascii="Times New Roman" w:hAnsi="Times New Roman"/>
                <w:b/>
                <w:bCs/>
                <w:vanish/>
                <w:sz w:val="24"/>
                <w:szCs w:val="24"/>
              </w:rPr>
            </w:pPr>
            <w:bookmarkStart w:id="292" w:name="_Toc129357978"/>
            <w:bookmarkStart w:id="293" w:name="_Toc129547920"/>
            <w:r w:rsidRPr="00800D87">
              <w:rPr>
                <w:rFonts w:ascii="Times New Roman" w:hAnsi="Times New Roman"/>
                <w:b/>
                <w:bCs/>
                <w:color w:val="000000" w:themeColor="text1"/>
                <w:sz w:val="24"/>
                <w:szCs w:val="24"/>
              </w:rPr>
              <w:t>Margin of Preference</w:t>
            </w:r>
            <w:bookmarkEnd w:id="292"/>
            <w:bookmarkEnd w:id="293"/>
          </w:p>
        </w:tc>
        <w:tc>
          <w:tcPr>
            <w:tcW w:w="6115" w:type="dxa"/>
          </w:tcPr>
          <w:p w14:paraId="7E6D6187"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Unless otherwise </w:t>
            </w:r>
            <w:r w:rsidRPr="00800D87">
              <w:rPr>
                <w:rFonts w:ascii="Times New Roman" w:eastAsia="Times New Roman" w:hAnsi="Times New Roman" w:cs="Times New Roman"/>
                <w:b/>
                <w:bCs/>
                <w:sz w:val="24"/>
                <w:szCs w:val="20"/>
                <w:lang w:val="en-029"/>
              </w:rPr>
              <w:t>specified in the BDS</w:t>
            </w:r>
            <w:r w:rsidRPr="00800D87">
              <w:rPr>
                <w:rFonts w:ascii="Times New Roman" w:eastAsia="Times New Roman" w:hAnsi="Times New Roman" w:cs="Times New Roman"/>
                <w:i/>
                <w:iCs/>
                <w:sz w:val="24"/>
                <w:szCs w:val="20"/>
                <w:lang w:val="en-029"/>
              </w:rPr>
              <w:t>,</w:t>
            </w:r>
            <w:r w:rsidRPr="00800D87">
              <w:rPr>
                <w:rFonts w:ascii="Times New Roman" w:eastAsia="Times New Roman" w:hAnsi="Times New Roman" w:cs="Times New Roman"/>
                <w:sz w:val="24"/>
                <w:szCs w:val="20"/>
                <w:lang w:val="en-029"/>
              </w:rPr>
              <w:t xml:space="preserve"> a margin of preference</w:t>
            </w:r>
            <w:r w:rsidRPr="00800D87">
              <w:rPr>
                <w:rFonts w:ascii="Times New Roman" w:eastAsia="Times New Roman" w:hAnsi="Times New Roman" w:cs="Times New Roman"/>
                <w:sz w:val="24"/>
                <w:szCs w:val="20"/>
                <w:vertAlign w:val="superscript"/>
                <w:lang w:val="en-029"/>
              </w:rPr>
              <w:footnoteReference w:id="3"/>
            </w:r>
            <w:r w:rsidRPr="00800D87">
              <w:rPr>
                <w:rFonts w:ascii="Times New Roman" w:eastAsia="Times New Roman" w:hAnsi="Times New Roman" w:cs="Times New Roman"/>
                <w:sz w:val="24"/>
                <w:szCs w:val="20"/>
                <w:lang w:val="en-029"/>
              </w:rPr>
              <w:t xml:space="preserve"> shall not apply.</w:t>
            </w:r>
          </w:p>
          <w:p w14:paraId="45436956"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6D1B549C" w14:textId="77777777" w:rsidTr="3086CD6C">
        <w:tc>
          <w:tcPr>
            <w:tcW w:w="3235" w:type="dxa"/>
          </w:tcPr>
          <w:p w14:paraId="40D92919" w14:textId="101950BE" w:rsidR="00863BAC" w:rsidRPr="00800D87" w:rsidRDefault="00863BAC" w:rsidP="00C80DAC">
            <w:pPr>
              <w:pStyle w:val="Heading2"/>
              <w:numPr>
                <w:ilvl w:val="0"/>
                <w:numId w:val="3"/>
              </w:numPr>
              <w:tabs>
                <w:tab w:val="left" w:pos="334"/>
              </w:tabs>
              <w:spacing w:before="0" w:line="276" w:lineRule="auto"/>
              <w:ind w:left="338"/>
              <w:rPr>
                <w:rFonts w:ascii="Times New Roman" w:hAnsi="Times New Roman"/>
                <w:b/>
                <w:bCs/>
                <w:vanish/>
                <w:sz w:val="24"/>
                <w:szCs w:val="24"/>
              </w:rPr>
            </w:pPr>
            <w:bookmarkStart w:id="294" w:name="_Toc192578449"/>
            <w:bookmarkStart w:id="295" w:name="_Toc129357979"/>
            <w:bookmarkStart w:id="296" w:name="_Toc129547921"/>
            <w:r w:rsidRPr="00800D87">
              <w:rPr>
                <w:rFonts w:ascii="Times New Roman" w:hAnsi="Times New Roman"/>
                <w:b/>
                <w:bCs/>
                <w:color w:val="000000" w:themeColor="text1"/>
                <w:sz w:val="24"/>
                <w:szCs w:val="24"/>
              </w:rPr>
              <w:t>Evaluation of Bids</w:t>
            </w:r>
            <w:bookmarkEnd w:id="294"/>
            <w:bookmarkEnd w:id="295"/>
            <w:bookmarkEnd w:id="296"/>
          </w:p>
        </w:tc>
        <w:tc>
          <w:tcPr>
            <w:tcW w:w="6115" w:type="dxa"/>
          </w:tcPr>
          <w:p w14:paraId="660A747A"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Purchaser shall use the criteria and methodologies listed in this ITB and Section III, Evaluation and Qualification Criteria. No other evaluation criteria or methodologies shall be permitted. By applying the criteria and methodologies, the Purchaser shall determine the Most Advantageous Bid. This is the Bid of the Bidder that meets the qualification criteria and whose Bid has been determined to be:</w:t>
            </w:r>
          </w:p>
          <w:p w14:paraId="3A2368B4" w14:textId="77777777" w:rsidR="00863BAC" w:rsidRPr="00800D87" w:rsidRDefault="00863BAC" w:rsidP="003F6B63">
            <w:pPr>
              <w:spacing w:line="276" w:lineRule="auto"/>
              <w:jc w:val="both"/>
              <w:rPr>
                <w:rFonts w:ascii="Times New Roman" w:eastAsia="Times New Roman" w:hAnsi="Times New Roman" w:cs="Times New Roman"/>
                <w:sz w:val="24"/>
                <w:szCs w:val="24"/>
                <w:lang w:val="en-029"/>
              </w:rPr>
            </w:pPr>
          </w:p>
          <w:p w14:paraId="7B7488F2" w14:textId="77777777" w:rsidR="00863BAC" w:rsidRPr="00800D87" w:rsidRDefault="00863BAC" w:rsidP="00C80DAC">
            <w:pPr>
              <w:numPr>
                <w:ilvl w:val="0"/>
                <w:numId w:val="29"/>
              </w:numPr>
              <w:spacing w:line="276" w:lineRule="auto"/>
              <w:ind w:left="1420" w:hanging="72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substantially responsive to the Bidding Document; and</w:t>
            </w:r>
          </w:p>
          <w:p w14:paraId="40B697A9" w14:textId="77777777" w:rsidR="00863BAC" w:rsidRPr="00800D87" w:rsidRDefault="00863BAC" w:rsidP="003F6B63">
            <w:pPr>
              <w:spacing w:line="276" w:lineRule="auto"/>
              <w:ind w:left="1420" w:hanging="720"/>
              <w:jc w:val="both"/>
              <w:rPr>
                <w:rFonts w:ascii="Times New Roman" w:eastAsia="Times New Roman" w:hAnsi="Times New Roman" w:cs="Times New Roman"/>
                <w:sz w:val="24"/>
                <w:szCs w:val="24"/>
                <w:lang w:val="en-029"/>
              </w:rPr>
            </w:pPr>
          </w:p>
          <w:p w14:paraId="37E51007" w14:textId="77777777" w:rsidR="00863BAC" w:rsidRPr="00800D87" w:rsidRDefault="00863BAC" w:rsidP="00C80DAC">
            <w:pPr>
              <w:numPr>
                <w:ilvl w:val="0"/>
                <w:numId w:val="29"/>
              </w:numPr>
              <w:spacing w:line="276" w:lineRule="auto"/>
              <w:ind w:left="1420" w:hanging="72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4"/>
                <w:lang w:val="en-029"/>
              </w:rPr>
              <w:t xml:space="preserve">the lowest evaluated cost. </w:t>
            </w:r>
          </w:p>
          <w:p w14:paraId="69A4AA04"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64E0C815" w14:textId="77777777" w:rsidTr="3086CD6C">
        <w:trPr>
          <w:hidden/>
        </w:trPr>
        <w:tc>
          <w:tcPr>
            <w:tcW w:w="3235" w:type="dxa"/>
          </w:tcPr>
          <w:p w14:paraId="4C89D9DC"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5F77AA0E"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To evaluate a Bid, the Purchaser shall consider the following:</w:t>
            </w:r>
          </w:p>
          <w:p w14:paraId="0CC3D2D3" w14:textId="77777777" w:rsidR="00863BAC" w:rsidRPr="00800D87" w:rsidRDefault="00863BAC" w:rsidP="003F6B63">
            <w:pPr>
              <w:spacing w:line="276" w:lineRule="auto"/>
              <w:jc w:val="both"/>
              <w:rPr>
                <w:rFonts w:ascii="Times New Roman" w:eastAsia="Times New Roman" w:hAnsi="Times New Roman" w:cs="Times New Roman"/>
                <w:sz w:val="24"/>
                <w:szCs w:val="24"/>
                <w:lang w:val="en-029"/>
              </w:rPr>
            </w:pPr>
          </w:p>
          <w:p w14:paraId="4F7BA62B" w14:textId="77777777" w:rsidR="00863BAC" w:rsidRPr="00800D87" w:rsidRDefault="00863BAC" w:rsidP="00C80DAC">
            <w:pPr>
              <w:numPr>
                <w:ilvl w:val="0"/>
                <w:numId w:val="30"/>
              </w:numPr>
              <w:spacing w:line="276" w:lineRule="auto"/>
              <w:ind w:left="1420" w:hanging="72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evaluation will be done for Items or Lots (contracts), as </w:t>
            </w:r>
            <w:r w:rsidRPr="00800D87">
              <w:rPr>
                <w:rFonts w:ascii="Times New Roman" w:eastAsia="Times New Roman" w:hAnsi="Times New Roman" w:cs="Times New Roman"/>
                <w:b/>
                <w:bCs/>
                <w:sz w:val="24"/>
                <w:szCs w:val="24"/>
                <w:lang w:val="en-029"/>
              </w:rPr>
              <w:t>specified in the BDS</w:t>
            </w:r>
            <w:r w:rsidRPr="00800D87">
              <w:rPr>
                <w:rFonts w:ascii="Times New Roman" w:eastAsia="Times New Roman" w:hAnsi="Times New Roman" w:cs="Times New Roman"/>
                <w:sz w:val="24"/>
                <w:szCs w:val="24"/>
                <w:lang w:val="en-029"/>
              </w:rPr>
              <w:t xml:space="preserve">; and the Bid Price as quoted in accordance with </w:t>
            </w:r>
            <w:r w:rsidRPr="00800D87">
              <w:rPr>
                <w:rFonts w:ascii="Times New Roman" w:eastAsia="Times New Roman" w:hAnsi="Times New Roman" w:cs="Times New Roman"/>
                <w:b/>
                <w:bCs/>
                <w:sz w:val="24"/>
                <w:szCs w:val="24"/>
                <w:lang w:val="en-029"/>
              </w:rPr>
              <w:t>ITB 14</w:t>
            </w:r>
            <w:r w:rsidRPr="00800D87">
              <w:rPr>
                <w:rFonts w:ascii="Times New Roman" w:eastAsia="Times New Roman" w:hAnsi="Times New Roman" w:cs="Times New Roman"/>
                <w:sz w:val="24"/>
                <w:szCs w:val="24"/>
                <w:lang w:val="en-029"/>
              </w:rPr>
              <w:t>;</w:t>
            </w:r>
          </w:p>
          <w:p w14:paraId="55A29E54" w14:textId="77777777" w:rsidR="00863BAC" w:rsidRPr="00800D87" w:rsidRDefault="00863BAC" w:rsidP="003F6B63">
            <w:pPr>
              <w:spacing w:line="276" w:lineRule="auto"/>
              <w:ind w:left="1420" w:hanging="720"/>
              <w:jc w:val="both"/>
              <w:rPr>
                <w:rFonts w:ascii="Times New Roman" w:eastAsia="Times New Roman" w:hAnsi="Times New Roman" w:cs="Times New Roman"/>
                <w:sz w:val="24"/>
                <w:szCs w:val="24"/>
                <w:lang w:val="en-029"/>
              </w:rPr>
            </w:pPr>
          </w:p>
          <w:p w14:paraId="5AA0ED22" w14:textId="77777777" w:rsidR="00863BAC" w:rsidRPr="00800D87" w:rsidRDefault="00863BAC" w:rsidP="00C80DAC">
            <w:pPr>
              <w:numPr>
                <w:ilvl w:val="0"/>
                <w:numId w:val="30"/>
              </w:numPr>
              <w:spacing w:line="276" w:lineRule="auto"/>
              <w:ind w:left="1420" w:hanging="720"/>
              <w:contextualSpacing/>
              <w:jc w:val="both"/>
              <w:rPr>
                <w:rFonts w:ascii="Times New Roman" w:eastAsia="Times New Roman" w:hAnsi="Times New Roman" w:cs="Times New Roman"/>
                <w:b/>
                <w:bCs/>
                <w:sz w:val="24"/>
                <w:szCs w:val="24"/>
                <w:lang w:val="en-029"/>
              </w:rPr>
            </w:pPr>
            <w:r w:rsidRPr="00800D87">
              <w:rPr>
                <w:rFonts w:ascii="Times New Roman" w:eastAsia="Times New Roman" w:hAnsi="Times New Roman" w:cs="Times New Roman"/>
                <w:sz w:val="24"/>
                <w:szCs w:val="24"/>
                <w:lang w:val="en-029"/>
              </w:rPr>
              <w:t xml:space="preserve">price adjustment for correction of arithmetic errors in accordance with </w:t>
            </w:r>
            <w:r w:rsidRPr="00800D87">
              <w:rPr>
                <w:rFonts w:ascii="Times New Roman" w:eastAsia="Times New Roman" w:hAnsi="Times New Roman" w:cs="Times New Roman"/>
                <w:b/>
                <w:bCs/>
                <w:sz w:val="24"/>
                <w:szCs w:val="24"/>
                <w:lang w:val="en-029"/>
              </w:rPr>
              <w:t>ITB 31.1;</w:t>
            </w:r>
          </w:p>
          <w:p w14:paraId="6AB60B6A"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1B2C7227" w14:textId="77777777" w:rsidTr="3086CD6C">
        <w:trPr>
          <w:hidden/>
        </w:trPr>
        <w:tc>
          <w:tcPr>
            <w:tcW w:w="3235" w:type="dxa"/>
          </w:tcPr>
          <w:p w14:paraId="1E68C105"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33C1AC2B" w14:textId="77777777" w:rsidR="00863BAC" w:rsidRPr="00800D87" w:rsidRDefault="00863BAC" w:rsidP="003F6B63">
            <w:pPr>
              <w:spacing w:line="276" w:lineRule="auto"/>
              <w:jc w:val="both"/>
              <w:rPr>
                <w:rFonts w:ascii="Times New Roman" w:eastAsia="Times New Roman" w:hAnsi="Times New Roman" w:cs="Times New Roman"/>
                <w:sz w:val="24"/>
                <w:szCs w:val="24"/>
                <w:lang w:val="en-029"/>
              </w:rPr>
            </w:pPr>
          </w:p>
          <w:p w14:paraId="27F6AECF" w14:textId="77777777" w:rsidR="00863BAC" w:rsidRPr="00800D87" w:rsidRDefault="00863BAC" w:rsidP="00C80DAC">
            <w:pPr>
              <w:numPr>
                <w:ilvl w:val="0"/>
                <w:numId w:val="30"/>
              </w:numPr>
              <w:spacing w:line="276" w:lineRule="auto"/>
              <w:ind w:left="1420" w:hanging="720"/>
              <w:contextualSpacing/>
              <w:jc w:val="both"/>
              <w:rPr>
                <w:rFonts w:ascii="Times New Roman" w:eastAsia="Times New Roman" w:hAnsi="Times New Roman" w:cs="Times New Roman"/>
                <w:b/>
                <w:bCs/>
                <w:sz w:val="24"/>
                <w:szCs w:val="24"/>
                <w:lang w:val="en-029"/>
              </w:rPr>
            </w:pPr>
            <w:r w:rsidRPr="00800D87">
              <w:rPr>
                <w:rFonts w:ascii="Times New Roman" w:eastAsia="Times New Roman" w:hAnsi="Times New Roman" w:cs="Times New Roman"/>
                <w:sz w:val="24"/>
                <w:szCs w:val="24"/>
                <w:lang w:val="en-029"/>
              </w:rPr>
              <w:t xml:space="preserve">price adjustment due to discounts offered in accordance with </w:t>
            </w:r>
            <w:r w:rsidRPr="00800D87">
              <w:rPr>
                <w:rFonts w:ascii="Times New Roman" w:eastAsia="Times New Roman" w:hAnsi="Times New Roman" w:cs="Times New Roman"/>
                <w:b/>
                <w:bCs/>
                <w:sz w:val="24"/>
                <w:szCs w:val="24"/>
                <w:lang w:val="en-029"/>
              </w:rPr>
              <w:t>ITB 14.4;</w:t>
            </w:r>
          </w:p>
          <w:p w14:paraId="3D9D1616" w14:textId="77777777" w:rsidR="00863BAC" w:rsidRPr="00800D87" w:rsidRDefault="00863BAC" w:rsidP="003F6B63">
            <w:pPr>
              <w:spacing w:line="276" w:lineRule="auto"/>
              <w:ind w:left="1420" w:hanging="720"/>
              <w:jc w:val="both"/>
              <w:rPr>
                <w:rFonts w:ascii="Times New Roman" w:eastAsia="Times New Roman" w:hAnsi="Times New Roman" w:cs="Times New Roman"/>
                <w:sz w:val="24"/>
                <w:szCs w:val="24"/>
                <w:lang w:val="en-029"/>
              </w:rPr>
            </w:pPr>
          </w:p>
          <w:p w14:paraId="4E65307E" w14:textId="77777777" w:rsidR="00863BAC" w:rsidRPr="00800D87" w:rsidRDefault="00863BAC" w:rsidP="00C80DAC">
            <w:pPr>
              <w:numPr>
                <w:ilvl w:val="0"/>
                <w:numId w:val="30"/>
              </w:numPr>
              <w:spacing w:line="276" w:lineRule="auto"/>
              <w:ind w:left="1420" w:hanging="72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lastRenderedPageBreak/>
              <w:t xml:space="preserve">converting the amount resulting from applying (a) to (c) above, if relevant, to a single currency in accordance with </w:t>
            </w:r>
            <w:r w:rsidRPr="00800D87">
              <w:rPr>
                <w:rFonts w:ascii="Times New Roman" w:eastAsia="Times New Roman" w:hAnsi="Times New Roman" w:cs="Times New Roman"/>
                <w:b/>
                <w:bCs/>
                <w:sz w:val="24"/>
                <w:szCs w:val="24"/>
                <w:lang w:val="en-029"/>
              </w:rPr>
              <w:t>ITB 32;</w:t>
            </w:r>
          </w:p>
          <w:p w14:paraId="1B023E32" w14:textId="77777777" w:rsidR="00863BAC" w:rsidRPr="00800D87" w:rsidRDefault="00863BAC" w:rsidP="003F6B63">
            <w:pPr>
              <w:spacing w:line="276" w:lineRule="auto"/>
              <w:jc w:val="both"/>
              <w:rPr>
                <w:rFonts w:ascii="Times New Roman" w:eastAsia="Times New Roman" w:hAnsi="Times New Roman" w:cs="Times New Roman"/>
                <w:sz w:val="24"/>
                <w:szCs w:val="24"/>
                <w:lang w:val="en-029"/>
              </w:rPr>
            </w:pPr>
          </w:p>
          <w:p w14:paraId="4018D7A2" w14:textId="77777777" w:rsidR="00863BAC" w:rsidRPr="00800D87" w:rsidRDefault="00863BAC" w:rsidP="00C80DAC">
            <w:pPr>
              <w:numPr>
                <w:ilvl w:val="0"/>
                <w:numId w:val="30"/>
              </w:numPr>
              <w:spacing w:line="276" w:lineRule="auto"/>
              <w:ind w:left="1420" w:hanging="72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price adjustment due to quantifiable non-material non-conformities in accordance with </w:t>
            </w:r>
            <w:r w:rsidRPr="00800D87">
              <w:rPr>
                <w:rFonts w:ascii="Times New Roman" w:eastAsia="Times New Roman" w:hAnsi="Times New Roman" w:cs="Times New Roman"/>
                <w:b/>
                <w:bCs/>
                <w:sz w:val="24"/>
                <w:szCs w:val="24"/>
                <w:lang w:val="en-029"/>
              </w:rPr>
              <w:t>ITB 30.3</w:t>
            </w:r>
            <w:r w:rsidRPr="00800D87">
              <w:rPr>
                <w:rFonts w:ascii="Times New Roman" w:eastAsia="Times New Roman" w:hAnsi="Times New Roman" w:cs="Times New Roman"/>
                <w:sz w:val="24"/>
                <w:szCs w:val="24"/>
                <w:lang w:val="en-029"/>
              </w:rPr>
              <w:t>; and</w:t>
            </w:r>
          </w:p>
          <w:p w14:paraId="14154908" w14:textId="77777777" w:rsidR="00863BAC" w:rsidRPr="00800D87" w:rsidRDefault="00863BAC" w:rsidP="003F6B63">
            <w:pPr>
              <w:spacing w:line="276" w:lineRule="auto"/>
              <w:ind w:left="1420" w:hanging="720"/>
              <w:jc w:val="both"/>
              <w:rPr>
                <w:rFonts w:ascii="Times New Roman" w:eastAsia="Times New Roman" w:hAnsi="Times New Roman" w:cs="Times New Roman"/>
                <w:sz w:val="24"/>
                <w:szCs w:val="24"/>
                <w:lang w:val="en-029"/>
              </w:rPr>
            </w:pPr>
          </w:p>
          <w:p w14:paraId="0F9F6FF5" w14:textId="77777777" w:rsidR="00863BAC" w:rsidRPr="00800D87" w:rsidRDefault="00863BAC" w:rsidP="00C80DAC">
            <w:pPr>
              <w:numPr>
                <w:ilvl w:val="0"/>
                <w:numId w:val="30"/>
              </w:numPr>
              <w:spacing w:line="276" w:lineRule="auto"/>
              <w:ind w:left="1420" w:hanging="72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additional evaluation factors are specified in Section III, Evaluation and Qualification Criteria.</w:t>
            </w:r>
          </w:p>
          <w:p w14:paraId="7296B862"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76188EA4" w14:textId="77777777" w:rsidTr="3086CD6C">
        <w:trPr>
          <w:hidden/>
        </w:trPr>
        <w:tc>
          <w:tcPr>
            <w:tcW w:w="3235" w:type="dxa"/>
          </w:tcPr>
          <w:p w14:paraId="13240109"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674878F4"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estimated effect of the price adjustment provisions of the Conditions of Contract, applied over the period of execution of the Contract, shall not be taken into account in Bid evaluation.</w:t>
            </w:r>
          </w:p>
          <w:p w14:paraId="62551BCE"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48B9233B" w14:textId="77777777" w:rsidTr="3086CD6C">
        <w:trPr>
          <w:hidden/>
        </w:trPr>
        <w:tc>
          <w:tcPr>
            <w:tcW w:w="3235" w:type="dxa"/>
          </w:tcPr>
          <w:p w14:paraId="27251D7E"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55E9449D"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If this Bidding Document allows Bidders to quote separate prices for different lots (contracts), the methodology to determine the lowest evaluated cost of the lot (contract) combinations, including any discounts offered in the Letter of Bid, is specified in Section III, Evaluation and Qualification Criteria. </w:t>
            </w:r>
          </w:p>
          <w:p w14:paraId="70FA0CB4" w14:textId="77777777" w:rsidR="00863BAC" w:rsidRPr="00800D87" w:rsidRDefault="00863BAC" w:rsidP="003F6B63">
            <w:pPr>
              <w:spacing w:line="276" w:lineRule="auto"/>
              <w:jc w:val="both"/>
              <w:rPr>
                <w:rFonts w:ascii="Times New Roman" w:eastAsia="Times New Roman" w:hAnsi="Times New Roman" w:cs="Times New Roman"/>
                <w:sz w:val="24"/>
                <w:szCs w:val="24"/>
                <w:lang w:val="en-029"/>
              </w:rPr>
            </w:pPr>
          </w:p>
          <w:p w14:paraId="43C65525" w14:textId="77777777" w:rsidR="00863BAC" w:rsidRPr="00800D87" w:rsidRDefault="00863BAC" w:rsidP="00C80DAC">
            <w:pPr>
              <w:numPr>
                <w:ilvl w:val="1"/>
                <w:numId w:val="3"/>
              </w:numPr>
              <w:spacing w:line="276" w:lineRule="auto"/>
              <w:ind w:hanging="78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Purchaser’s evaluation of a Bid will exclude and not take into account:</w:t>
            </w:r>
          </w:p>
          <w:p w14:paraId="2ABD3ABE" w14:textId="77777777" w:rsidR="00863BAC" w:rsidRPr="00800D87" w:rsidRDefault="00863BAC" w:rsidP="003F6B63">
            <w:pPr>
              <w:spacing w:line="276" w:lineRule="auto"/>
              <w:ind w:left="720"/>
              <w:contextualSpacing/>
              <w:jc w:val="both"/>
              <w:rPr>
                <w:rFonts w:ascii="Times New Roman" w:eastAsia="Times New Roman" w:hAnsi="Times New Roman" w:cs="Times New Roman"/>
                <w:sz w:val="24"/>
                <w:szCs w:val="24"/>
                <w:lang w:val="en-029"/>
              </w:rPr>
            </w:pPr>
          </w:p>
          <w:p w14:paraId="38835DBF" w14:textId="77777777" w:rsidR="00863BAC" w:rsidRPr="00800D87" w:rsidRDefault="00863BAC" w:rsidP="00C80DAC">
            <w:pPr>
              <w:numPr>
                <w:ilvl w:val="0"/>
                <w:numId w:val="31"/>
              </w:numPr>
              <w:spacing w:line="276" w:lineRule="auto"/>
              <w:ind w:left="1420" w:hanging="63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in the case of Goods manufactured in the Purchaser’s Country, sales and other similar taxes, which will be payable on the goods if a contract is awarded to the Bidder;</w:t>
            </w:r>
          </w:p>
          <w:p w14:paraId="22B0303F" w14:textId="77777777" w:rsidR="00863BAC" w:rsidRPr="00800D87" w:rsidRDefault="00863BAC" w:rsidP="003F6B63">
            <w:pPr>
              <w:spacing w:line="276" w:lineRule="auto"/>
              <w:ind w:left="1420" w:hanging="630"/>
              <w:jc w:val="both"/>
              <w:rPr>
                <w:rFonts w:ascii="Times New Roman" w:eastAsia="Times New Roman" w:hAnsi="Times New Roman" w:cs="Times New Roman"/>
                <w:sz w:val="24"/>
                <w:szCs w:val="24"/>
                <w:lang w:val="en-029"/>
              </w:rPr>
            </w:pPr>
          </w:p>
          <w:p w14:paraId="5C379BC7" w14:textId="77777777" w:rsidR="00863BAC" w:rsidRPr="00800D87" w:rsidRDefault="00863BAC" w:rsidP="00C80DAC">
            <w:pPr>
              <w:numPr>
                <w:ilvl w:val="0"/>
                <w:numId w:val="31"/>
              </w:numPr>
              <w:spacing w:line="276" w:lineRule="auto"/>
              <w:ind w:left="1420" w:hanging="63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in the case of Goods manufactured outside the Purchaser’s Country, already imported or to be imported, customs duties and other import taxes levied on the imported Good, sales and other similar taxes, which will be payable on the Goods if the contract is awarded to the Bidder; </w:t>
            </w:r>
          </w:p>
          <w:p w14:paraId="5C6018A7" w14:textId="77777777" w:rsidR="00863BAC" w:rsidRPr="00800D87" w:rsidRDefault="00863BAC" w:rsidP="003F6B63">
            <w:pPr>
              <w:spacing w:line="276" w:lineRule="auto"/>
              <w:ind w:left="1420" w:hanging="630"/>
              <w:jc w:val="both"/>
              <w:rPr>
                <w:rFonts w:ascii="Times New Roman" w:eastAsia="Times New Roman" w:hAnsi="Times New Roman" w:cs="Times New Roman"/>
                <w:sz w:val="24"/>
                <w:szCs w:val="24"/>
                <w:lang w:val="en-029"/>
              </w:rPr>
            </w:pPr>
          </w:p>
          <w:p w14:paraId="6D9EA611" w14:textId="77777777" w:rsidR="00863BAC" w:rsidRPr="00800D87" w:rsidRDefault="00863BAC" w:rsidP="00C80DAC">
            <w:pPr>
              <w:numPr>
                <w:ilvl w:val="0"/>
                <w:numId w:val="31"/>
              </w:numPr>
              <w:spacing w:line="276" w:lineRule="auto"/>
              <w:ind w:left="1420" w:hanging="63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lastRenderedPageBreak/>
              <w:t>any allowance for price adjustment during the period of execution of the Contract, if provided in the Bid.</w:t>
            </w:r>
          </w:p>
          <w:p w14:paraId="7A55CD7D"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1F5C9BF9" w14:textId="77777777" w:rsidTr="3086CD6C">
        <w:trPr>
          <w:hidden/>
        </w:trPr>
        <w:tc>
          <w:tcPr>
            <w:tcW w:w="3235" w:type="dxa"/>
          </w:tcPr>
          <w:p w14:paraId="01895ACA"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D6CAE62"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Purchaser’s evaluation of a Bid may require the consideration of other factors, in addition to the Bid Price quoted in accordance with </w:t>
            </w:r>
            <w:r w:rsidRPr="00800D87">
              <w:rPr>
                <w:rFonts w:ascii="Times New Roman" w:eastAsia="Times New Roman" w:hAnsi="Times New Roman" w:cs="Times New Roman"/>
                <w:b/>
                <w:bCs/>
                <w:sz w:val="24"/>
                <w:szCs w:val="24"/>
                <w:lang w:val="en-029"/>
              </w:rPr>
              <w:t>ITB 14</w:t>
            </w:r>
            <w:r w:rsidRPr="00800D87">
              <w:rPr>
                <w:rFonts w:ascii="Times New Roman" w:eastAsia="Times New Roman" w:hAnsi="Times New Roman" w:cs="Times New Roman"/>
                <w:sz w:val="24"/>
                <w:szCs w:val="24"/>
                <w:lang w:val="en-029"/>
              </w:rPr>
              <w:t xml:space="preserve">. These factors may be related to the characteristics, performance, and terms and conditions of purchase of the Goods and Related Services. The effect of the factors selected, if any, shall be expressed in monetary terms to facilitate comparison of Bids, unless otherwise </w:t>
            </w:r>
            <w:r w:rsidRPr="00800D87">
              <w:rPr>
                <w:rFonts w:ascii="Times New Roman" w:eastAsia="Times New Roman" w:hAnsi="Times New Roman" w:cs="Times New Roman"/>
                <w:b/>
                <w:bCs/>
                <w:sz w:val="24"/>
                <w:szCs w:val="24"/>
                <w:lang w:val="en-029"/>
              </w:rPr>
              <w:t>specified in the BDS</w:t>
            </w:r>
            <w:r w:rsidRPr="00800D87">
              <w:rPr>
                <w:rFonts w:ascii="Times New Roman" w:eastAsia="Times New Roman" w:hAnsi="Times New Roman" w:cs="Times New Roman"/>
                <w:sz w:val="24"/>
                <w:szCs w:val="24"/>
                <w:lang w:val="en-029"/>
              </w:rPr>
              <w:t xml:space="preserve"> from amongst those set out in Section III, Evaluation and Qualification Criteria. The criteria and methodologies to be used shall be as specified in </w:t>
            </w:r>
            <w:r w:rsidRPr="00800D87">
              <w:rPr>
                <w:rFonts w:ascii="Times New Roman" w:eastAsia="Times New Roman" w:hAnsi="Times New Roman" w:cs="Times New Roman"/>
                <w:b/>
                <w:bCs/>
                <w:sz w:val="24"/>
                <w:szCs w:val="24"/>
                <w:lang w:val="en-029"/>
              </w:rPr>
              <w:t>ITB 34.2</w:t>
            </w:r>
            <w:r w:rsidRPr="00800D87">
              <w:rPr>
                <w:rFonts w:ascii="Times New Roman" w:eastAsia="Times New Roman" w:hAnsi="Times New Roman" w:cs="Times New Roman"/>
                <w:sz w:val="24"/>
                <w:szCs w:val="24"/>
                <w:lang w:val="en-029"/>
              </w:rPr>
              <w:t>(f).</w:t>
            </w:r>
          </w:p>
          <w:p w14:paraId="1D6AA585"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475676" w:rsidRPr="00800D87" w14:paraId="37F649CB" w14:textId="77777777" w:rsidTr="3086CD6C">
        <w:trPr>
          <w:hidden/>
        </w:trPr>
        <w:tc>
          <w:tcPr>
            <w:tcW w:w="3235" w:type="dxa"/>
          </w:tcPr>
          <w:p w14:paraId="1487ADCA" w14:textId="77777777" w:rsidR="00475676" w:rsidRPr="00800D87" w:rsidRDefault="00475676"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3190BA68" w14:textId="77777777" w:rsidR="00475676" w:rsidRPr="00800D87" w:rsidRDefault="00475676"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Unless otherwise stated in the </w:t>
            </w:r>
            <w:r w:rsidRPr="00800D87">
              <w:rPr>
                <w:rFonts w:ascii="Times New Roman" w:eastAsia="Times New Roman" w:hAnsi="Times New Roman" w:cs="Times New Roman"/>
                <w:b/>
                <w:bCs/>
                <w:sz w:val="24"/>
                <w:szCs w:val="24"/>
                <w:lang w:val="en-029"/>
              </w:rPr>
              <w:t>BDS</w:t>
            </w:r>
            <w:r w:rsidRPr="00800D87">
              <w:rPr>
                <w:rFonts w:ascii="Times New Roman" w:eastAsia="Times New Roman" w:hAnsi="Times New Roman" w:cs="Times New Roman"/>
                <w:sz w:val="24"/>
                <w:szCs w:val="24"/>
                <w:lang w:val="en-029"/>
              </w:rPr>
              <w:t>, the Purchaser does not intend to execute any specific elements of the Goods by Subsuppliers or Subcontractors selected in advance by the Purchaser (so-called "Nominated Subsuppliers" and “Nominated Subcontractors”).</w:t>
            </w:r>
          </w:p>
          <w:p w14:paraId="3422D947" w14:textId="3512E966" w:rsidR="00475676" w:rsidRPr="00800D87" w:rsidRDefault="00475676" w:rsidP="009044C2">
            <w:pPr>
              <w:spacing w:line="276" w:lineRule="auto"/>
              <w:ind w:left="760"/>
              <w:contextualSpacing/>
              <w:jc w:val="both"/>
              <w:rPr>
                <w:rFonts w:ascii="Times New Roman" w:eastAsia="Times New Roman" w:hAnsi="Times New Roman" w:cs="Times New Roman"/>
                <w:sz w:val="24"/>
                <w:szCs w:val="24"/>
                <w:lang w:val="en-029"/>
              </w:rPr>
            </w:pPr>
          </w:p>
        </w:tc>
      </w:tr>
      <w:tr w:rsidR="00475676" w:rsidRPr="00800D87" w14:paraId="708EACCB" w14:textId="77777777" w:rsidTr="3086CD6C">
        <w:trPr>
          <w:hidden/>
        </w:trPr>
        <w:tc>
          <w:tcPr>
            <w:tcW w:w="3235" w:type="dxa"/>
          </w:tcPr>
          <w:p w14:paraId="27C1AB25" w14:textId="77777777" w:rsidR="00475676" w:rsidRPr="00800D87" w:rsidRDefault="00475676"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680512BA" w14:textId="6772693A" w:rsidR="00475676" w:rsidRPr="00800D87" w:rsidRDefault="00475676" w:rsidP="00C80DAC">
            <w:pPr>
              <w:pStyle w:val="ListParagraph"/>
              <w:numPr>
                <w:ilvl w:val="1"/>
                <w:numId w:val="3"/>
              </w:numPr>
              <w:ind w:hanging="760"/>
              <w:rPr>
                <w:szCs w:val="24"/>
              </w:rPr>
            </w:pPr>
            <w:r w:rsidRPr="00800D87">
              <w:rPr>
                <w:szCs w:val="24"/>
              </w:rPr>
              <w:t xml:space="preserve">The Purchaser may permit the Bidder to propose Subsuppliers and/or Subcontractors for certain specialised parts of the Goods’ Requirements (as indicated therein as "Specialised Subsuppliers or Subcontractors") if specified in the </w:t>
            </w:r>
            <w:r w:rsidRPr="00800D87">
              <w:rPr>
                <w:b/>
                <w:bCs/>
                <w:szCs w:val="24"/>
              </w:rPr>
              <w:t>BDS</w:t>
            </w:r>
            <w:r w:rsidRPr="00800D87">
              <w:rPr>
                <w:szCs w:val="24"/>
              </w:rPr>
              <w:t>.  Bidders planning to use such Specialised Subsuppliers or Subcontractors shall specify, in the Bid, the activity(ies) or parts of the Goods proposed to be subsupplied or subcontracted along with details of the proposed Subsuppliers or Subcontractors including their qualification and experience.</w:t>
            </w:r>
          </w:p>
          <w:p w14:paraId="4BCF737F" w14:textId="77777777" w:rsidR="00475676" w:rsidRPr="00800D87" w:rsidRDefault="00475676" w:rsidP="009044C2">
            <w:pPr>
              <w:spacing w:line="276" w:lineRule="auto"/>
              <w:ind w:left="360"/>
              <w:contextualSpacing/>
              <w:jc w:val="both"/>
              <w:rPr>
                <w:rFonts w:ascii="Times New Roman" w:eastAsia="Times New Roman" w:hAnsi="Times New Roman" w:cs="Times New Roman"/>
                <w:sz w:val="24"/>
                <w:szCs w:val="24"/>
                <w:lang w:val="en-029"/>
              </w:rPr>
            </w:pPr>
          </w:p>
        </w:tc>
      </w:tr>
      <w:tr w:rsidR="00D723EB" w:rsidRPr="00800D87" w14:paraId="65F6BCC0" w14:textId="77777777" w:rsidTr="3086CD6C">
        <w:tc>
          <w:tcPr>
            <w:tcW w:w="3235" w:type="dxa"/>
          </w:tcPr>
          <w:p w14:paraId="108A75CC" w14:textId="72ACD67D" w:rsidR="00D723EB" w:rsidRPr="00800D87" w:rsidRDefault="00D723EB" w:rsidP="00C80DAC">
            <w:pPr>
              <w:pStyle w:val="Heading2"/>
              <w:numPr>
                <w:ilvl w:val="0"/>
                <w:numId w:val="3"/>
              </w:numPr>
              <w:tabs>
                <w:tab w:val="left" w:pos="340"/>
              </w:tabs>
              <w:ind w:left="340" w:hanging="340"/>
              <w:rPr>
                <w:rFonts w:ascii="Times New Roman" w:hAnsi="Times New Roman"/>
                <w:b/>
                <w:bCs/>
                <w:vanish/>
                <w:sz w:val="24"/>
                <w:szCs w:val="24"/>
              </w:rPr>
            </w:pPr>
            <w:bookmarkStart w:id="297" w:name="_Toc129357980"/>
            <w:bookmarkStart w:id="298" w:name="_Toc129547922"/>
            <w:r w:rsidRPr="00800D87">
              <w:rPr>
                <w:rFonts w:ascii="Times New Roman" w:hAnsi="Times New Roman"/>
                <w:b/>
                <w:bCs/>
                <w:color w:val="000000" w:themeColor="text1"/>
                <w:sz w:val="24"/>
                <w:szCs w:val="24"/>
              </w:rPr>
              <w:lastRenderedPageBreak/>
              <w:t>Comparison of Bids</w:t>
            </w:r>
            <w:bookmarkEnd w:id="297"/>
            <w:bookmarkEnd w:id="298"/>
          </w:p>
        </w:tc>
        <w:tc>
          <w:tcPr>
            <w:tcW w:w="6115" w:type="dxa"/>
          </w:tcPr>
          <w:p w14:paraId="205AAAEA"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Purchaser shall compare the evaluated costs of all substantially responsive Bids established in accordance with </w:t>
            </w:r>
            <w:r w:rsidRPr="00800D87">
              <w:rPr>
                <w:rFonts w:ascii="Times New Roman" w:eastAsia="Times New Roman" w:hAnsi="Times New Roman" w:cs="Times New Roman"/>
                <w:b/>
                <w:bCs/>
                <w:sz w:val="24"/>
                <w:szCs w:val="24"/>
                <w:lang w:val="en-029"/>
              </w:rPr>
              <w:t>ITB 34.2</w:t>
            </w:r>
            <w:r w:rsidRPr="00800D87">
              <w:rPr>
                <w:rFonts w:ascii="Times New Roman" w:eastAsia="Times New Roman" w:hAnsi="Times New Roman" w:cs="Times New Roman"/>
                <w:sz w:val="24"/>
                <w:szCs w:val="24"/>
                <w:lang w:val="en-029"/>
              </w:rPr>
              <w:t xml:space="preserve"> to determine the Bid that has the lowest evaluated cost. The comparison shall be on the basis of CIP (place of final destination) prices for imported goods and EXW prices, plus cost of inland transportation and insurance to place of destination, for goods manufactured within the Recipient’s country, together with prices for any required installation, training, commissioning and other services. The evaluation of prices shall not take into account custom duties and other taxes levied on imported goods quoted CIP and sales and similar taxes levied in connection with the sale or delivery of goods.</w:t>
            </w:r>
          </w:p>
          <w:p w14:paraId="2AD5C517" w14:textId="77777777" w:rsidR="00D723EB" w:rsidRPr="00800D87" w:rsidRDefault="00D723EB" w:rsidP="00D723EB">
            <w:pPr>
              <w:spacing w:line="276" w:lineRule="auto"/>
              <w:ind w:left="760"/>
              <w:contextualSpacing/>
              <w:jc w:val="both"/>
              <w:rPr>
                <w:rFonts w:ascii="Times New Roman" w:eastAsia="Times New Roman" w:hAnsi="Times New Roman" w:cs="Times New Roman"/>
                <w:sz w:val="24"/>
                <w:szCs w:val="24"/>
                <w:lang w:val="en-029"/>
              </w:rPr>
            </w:pPr>
          </w:p>
        </w:tc>
      </w:tr>
      <w:tr w:rsidR="00863BAC" w:rsidRPr="00800D87" w14:paraId="417F06A8" w14:textId="77777777" w:rsidTr="3086CD6C">
        <w:tc>
          <w:tcPr>
            <w:tcW w:w="3235" w:type="dxa"/>
          </w:tcPr>
          <w:p w14:paraId="20A2BE09" w14:textId="4C82B891" w:rsidR="00863BAC" w:rsidRPr="00800D87" w:rsidRDefault="00863BAC" w:rsidP="00C80DAC">
            <w:pPr>
              <w:pStyle w:val="Heading2"/>
              <w:numPr>
                <w:ilvl w:val="0"/>
                <w:numId w:val="3"/>
              </w:numPr>
              <w:spacing w:before="0" w:line="276" w:lineRule="auto"/>
              <w:ind w:left="338" w:hanging="338"/>
              <w:rPr>
                <w:rFonts w:ascii="Times New Roman" w:hAnsi="Times New Roman"/>
                <w:b/>
                <w:bCs/>
                <w:vanish/>
                <w:sz w:val="24"/>
                <w:szCs w:val="24"/>
              </w:rPr>
            </w:pPr>
            <w:bookmarkStart w:id="299" w:name="_Toc192578450"/>
            <w:bookmarkStart w:id="300" w:name="_Toc129357981"/>
            <w:bookmarkStart w:id="301" w:name="_Toc129547923"/>
            <w:r w:rsidRPr="00800D87">
              <w:rPr>
                <w:rFonts w:ascii="Times New Roman" w:hAnsi="Times New Roman"/>
                <w:b/>
                <w:bCs/>
                <w:color w:val="000000" w:themeColor="text1"/>
                <w:sz w:val="24"/>
                <w:szCs w:val="24"/>
              </w:rPr>
              <w:t>Qualification of the Bidder</w:t>
            </w:r>
            <w:bookmarkEnd w:id="299"/>
            <w:bookmarkEnd w:id="300"/>
            <w:bookmarkEnd w:id="301"/>
          </w:p>
        </w:tc>
        <w:tc>
          <w:tcPr>
            <w:tcW w:w="6115" w:type="dxa"/>
          </w:tcPr>
          <w:p w14:paraId="1E61190B" w14:textId="304D1FDA"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w:t>
            </w:r>
            <w:r w:rsidRPr="00800D87">
              <w:rPr>
                <w:rFonts w:ascii="Times New Roman" w:eastAsia="Arial Unicode MS" w:hAnsi="Times New Roman" w:cs="Times New Roman"/>
                <w:sz w:val="24"/>
                <w:szCs w:val="24"/>
                <w:lang w:val="en-029"/>
              </w:rPr>
              <w:t xml:space="preserve">Purchaser </w:t>
            </w:r>
            <w:r w:rsidRPr="00800D87">
              <w:rPr>
                <w:rFonts w:ascii="Times New Roman" w:eastAsia="Times New Roman" w:hAnsi="Times New Roman" w:cs="Times New Roman"/>
                <w:sz w:val="24"/>
                <w:szCs w:val="24"/>
                <w:lang w:val="en-029"/>
              </w:rPr>
              <w:t xml:space="preserve">shall determine to its satisfaction whether the Bidder that is selected as having submitted the lowest evaluated and substantially responsive Bid </w:t>
            </w:r>
            <w:r w:rsidRPr="00800D87">
              <w:rPr>
                <w:rFonts w:ascii="Times New Roman" w:eastAsia="Times New Roman" w:hAnsi="Times New Roman" w:cs="Times New Roman"/>
                <w:iCs/>
                <w:sz w:val="24"/>
                <w:szCs w:val="24"/>
                <w:lang w:val="en-029"/>
              </w:rPr>
              <w:t>meets the qualifying criteria specified in Section III, Evaluation and Qualification Criteria</w:t>
            </w:r>
            <w:r w:rsidRPr="00800D87">
              <w:rPr>
                <w:rFonts w:ascii="Times New Roman" w:eastAsia="Times New Roman" w:hAnsi="Times New Roman" w:cs="Times New Roman"/>
                <w:sz w:val="24"/>
                <w:szCs w:val="24"/>
                <w:lang w:val="en-029"/>
              </w:rPr>
              <w:t>.</w:t>
            </w:r>
            <w:r w:rsidR="00AD6DAF" w:rsidRPr="00800D87">
              <w:rPr>
                <w:rFonts w:ascii="Times New Roman" w:eastAsia="Times New Roman" w:hAnsi="Times New Roman" w:cs="Times New Roman"/>
                <w:sz w:val="24"/>
                <w:szCs w:val="24"/>
                <w:lang w:val="en-029"/>
              </w:rPr>
              <w:t xml:space="preserve"> The Purchaser reserves the right to waive minor deviations in the qualification criteria if they do not materially affect the capability of </w:t>
            </w:r>
            <w:r w:rsidR="00107B4A" w:rsidRPr="00800D87">
              <w:rPr>
                <w:rFonts w:ascii="Times New Roman" w:eastAsia="Times New Roman" w:hAnsi="Times New Roman" w:cs="Times New Roman"/>
                <w:sz w:val="24"/>
                <w:szCs w:val="24"/>
                <w:lang w:val="en-029"/>
              </w:rPr>
              <w:t>a Bidder</w:t>
            </w:r>
            <w:r w:rsidR="00AD6DAF" w:rsidRPr="00800D87">
              <w:rPr>
                <w:rFonts w:ascii="Times New Roman" w:eastAsia="Times New Roman" w:hAnsi="Times New Roman" w:cs="Times New Roman"/>
                <w:sz w:val="24"/>
                <w:szCs w:val="24"/>
                <w:lang w:val="en-029"/>
              </w:rPr>
              <w:t xml:space="preserve"> to perform the contract.  </w:t>
            </w:r>
          </w:p>
          <w:p w14:paraId="0E0A7033"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569319DF" w14:textId="77777777" w:rsidTr="3086CD6C">
        <w:trPr>
          <w:hidden/>
        </w:trPr>
        <w:tc>
          <w:tcPr>
            <w:tcW w:w="3235" w:type="dxa"/>
          </w:tcPr>
          <w:p w14:paraId="412F225D"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84620A0" w14:textId="538CEE7E" w:rsidR="00863BAC" w:rsidRPr="00800D87" w:rsidRDefault="00863BAC" w:rsidP="003F6B63">
            <w:pPr>
              <w:tabs>
                <w:tab w:val="left" w:pos="9450"/>
              </w:tabs>
              <w:spacing w:line="276" w:lineRule="auto"/>
              <w:ind w:left="700" w:hanging="70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36.2     The determination shall be based upon an examination of the documentary evidence of the Bidder’s qualifications submitted by the Bidder, pursuant to </w:t>
            </w:r>
            <w:r w:rsidRPr="00800D87">
              <w:rPr>
                <w:rFonts w:ascii="Times New Roman" w:eastAsia="Times New Roman" w:hAnsi="Times New Roman" w:cs="Times New Roman"/>
                <w:b/>
                <w:bCs/>
                <w:sz w:val="24"/>
                <w:szCs w:val="24"/>
                <w:lang w:val="en-029"/>
              </w:rPr>
              <w:t>ITB 17</w:t>
            </w:r>
            <w:r w:rsidRPr="00800D87">
              <w:rPr>
                <w:rFonts w:ascii="Times New Roman" w:eastAsia="Times New Roman" w:hAnsi="Times New Roman" w:cs="Times New Roman"/>
                <w:sz w:val="24"/>
                <w:szCs w:val="24"/>
                <w:lang w:val="en-029"/>
              </w:rPr>
              <w:t xml:space="preserve">.  The determination shall not take into consideration the qualifications of other firms such as the Bidder’s subsidiaries, parent entities, affiliates, </w:t>
            </w:r>
            <w:r w:rsidR="00A33018" w:rsidRPr="00800D87">
              <w:rPr>
                <w:rFonts w:ascii="Times New Roman" w:eastAsia="Times New Roman" w:hAnsi="Times New Roman" w:cs="Times New Roman"/>
                <w:sz w:val="24"/>
                <w:szCs w:val="24"/>
                <w:lang w:val="en-029"/>
              </w:rPr>
              <w:t xml:space="preserve">Subsuppliers or </w:t>
            </w:r>
            <w:r w:rsidRPr="00800D87">
              <w:rPr>
                <w:rFonts w:ascii="Times New Roman" w:eastAsia="Times New Roman" w:hAnsi="Times New Roman" w:cs="Times New Roman"/>
                <w:sz w:val="24"/>
                <w:szCs w:val="24"/>
                <w:lang w:val="en-029"/>
              </w:rPr>
              <w:t xml:space="preserve">Subcontractors (other than specialised </w:t>
            </w:r>
            <w:r w:rsidR="00475676" w:rsidRPr="00800D87">
              <w:rPr>
                <w:rFonts w:ascii="Times New Roman" w:eastAsia="Times New Roman" w:hAnsi="Times New Roman" w:cs="Times New Roman"/>
                <w:sz w:val="24"/>
                <w:szCs w:val="24"/>
                <w:lang w:val="en-029"/>
              </w:rPr>
              <w:t xml:space="preserve">Subsupplier or </w:t>
            </w:r>
            <w:r w:rsidRPr="00800D87">
              <w:rPr>
                <w:rFonts w:ascii="Times New Roman" w:eastAsia="Times New Roman" w:hAnsi="Times New Roman" w:cs="Times New Roman"/>
                <w:sz w:val="24"/>
                <w:szCs w:val="24"/>
                <w:lang w:val="en-029"/>
              </w:rPr>
              <w:t>Subcontractors if permitted in the Bidding Document), or any other firm(s) different from the Bidder.</w:t>
            </w:r>
          </w:p>
          <w:p w14:paraId="455E87F8"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7E807CB0" w14:textId="77777777" w:rsidTr="3086CD6C">
        <w:trPr>
          <w:hidden/>
        </w:trPr>
        <w:tc>
          <w:tcPr>
            <w:tcW w:w="3235" w:type="dxa"/>
          </w:tcPr>
          <w:p w14:paraId="6454659D"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14CB1D91" w14:textId="77777777" w:rsidR="00863BAC" w:rsidRPr="00800D87" w:rsidRDefault="00863BAC" w:rsidP="00C80DAC">
            <w:pPr>
              <w:numPr>
                <w:ilvl w:val="1"/>
                <w:numId w:val="32"/>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An affirmative determination shall be a prerequisite for award of the Contract to the Bidder.  A negative determination shall result in disqualification of the </w:t>
            </w:r>
            <w:r w:rsidRPr="00800D87">
              <w:rPr>
                <w:rFonts w:ascii="Times New Roman" w:eastAsia="Times New Roman" w:hAnsi="Times New Roman" w:cs="Times New Roman"/>
                <w:sz w:val="24"/>
                <w:szCs w:val="24"/>
                <w:lang w:val="en-029"/>
              </w:rPr>
              <w:lastRenderedPageBreak/>
              <w:t>Bid, in which event the Purchaser shall proceed to the Bidder who offers a substantially responsive Bid with the next lowest evaluated cost to make a similar determination of that Bidder’s qualifications to perform satisfactorily.</w:t>
            </w:r>
          </w:p>
          <w:p w14:paraId="4F39FBDF"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50280D" w:rsidRPr="00800D87" w14:paraId="6CA29A5F" w14:textId="77777777" w:rsidTr="3086CD6C">
        <w:tc>
          <w:tcPr>
            <w:tcW w:w="3235" w:type="dxa"/>
          </w:tcPr>
          <w:p w14:paraId="1CF5ED1F" w14:textId="219689CB" w:rsidR="0050280D" w:rsidRPr="00800D87" w:rsidRDefault="00863BAC" w:rsidP="00C80DAC">
            <w:pPr>
              <w:pStyle w:val="Heading2"/>
              <w:numPr>
                <w:ilvl w:val="0"/>
                <w:numId w:val="32"/>
              </w:numPr>
              <w:tabs>
                <w:tab w:val="left" w:pos="325"/>
              </w:tabs>
              <w:spacing w:before="0" w:line="276" w:lineRule="auto"/>
              <w:ind w:left="338" w:hanging="338"/>
              <w:rPr>
                <w:rFonts w:ascii="Times New Roman" w:hAnsi="Times New Roman"/>
                <w:b/>
                <w:bCs/>
                <w:color w:val="000000" w:themeColor="text1"/>
                <w:sz w:val="24"/>
                <w:szCs w:val="24"/>
              </w:rPr>
            </w:pPr>
            <w:bookmarkStart w:id="302" w:name="_Toc192578451"/>
            <w:bookmarkStart w:id="303" w:name="_Toc129357982"/>
            <w:bookmarkStart w:id="304" w:name="_Toc129547924"/>
            <w:r w:rsidRPr="00800D87">
              <w:rPr>
                <w:rFonts w:ascii="Times New Roman" w:hAnsi="Times New Roman"/>
                <w:b/>
                <w:bCs/>
                <w:color w:val="000000" w:themeColor="text1"/>
                <w:sz w:val="24"/>
                <w:szCs w:val="24"/>
              </w:rPr>
              <w:lastRenderedPageBreak/>
              <w:t>Purchaser’s Right to Accept Any Bid, and to Reject Any or All Bids</w:t>
            </w:r>
            <w:bookmarkEnd w:id="302"/>
            <w:bookmarkEnd w:id="303"/>
            <w:bookmarkEnd w:id="304"/>
          </w:p>
          <w:p w14:paraId="4F574353" w14:textId="108D6F5D" w:rsidR="00DF3A50" w:rsidRPr="00800D87" w:rsidRDefault="00DF3A50" w:rsidP="00C037A9">
            <w:pPr>
              <w:pStyle w:val="ListParagraph"/>
            </w:pPr>
          </w:p>
        </w:tc>
        <w:tc>
          <w:tcPr>
            <w:tcW w:w="6115" w:type="dxa"/>
          </w:tcPr>
          <w:p w14:paraId="1935E53F" w14:textId="07491386" w:rsidR="0050280D" w:rsidRPr="00800D87" w:rsidRDefault="00E661F2" w:rsidP="003F6B63">
            <w:pPr>
              <w:spacing w:line="276" w:lineRule="auto"/>
              <w:ind w:left="700" w:hanging="70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37.1 </w:t>
            </w:r>
            <w:r w:rsidR="003062F3" w:rsidRPr="00800D87">
              <w:rPr>
                <w:rFonts w:ascii="Times New Roman" w:eastAsia="Times New Roman" w:hAnsi="Times New Roman" w:cs="Times New Roman"/>
                <w:sz w:val="24"/>
                <w:szCs w:val="20"/>
                <w:lang w:val="en-029"/>
              </w:rPr>
              <w:t xml:space="preserve">    </w:t>
            </w:r>
            <w:r w:rsidR="00863BAC" w:rsidRPr="00800D87">
              <w:rPr>
                <w:rFonts w:ascii="Times New Roman" w:eastAsia="Times New Roman" w:hAnsi="Times New Roman" w:cs="Times New Roman"/>
                <w:sz w:val="24"/>
                <w:szCs w:val="20"/>
                <w:lang w:val="en-029"/>
              </w:rPr>
              <w:t xml:space="preserve">The </w:t>
            </w:r>
            <w:r w:rsidR="00863BAC" w:rsidRPr="00800D87">
              <w:rPr>
                <w:rFonts w:ascii="Times New Roman" w:eastAsia="Arial Unicode MS" w:hAnsi="Times New Roman" w:cs="Times New Roman"/>
                <w:iCs/>
                <w:sz w:val="24"/>
                <w:szCs w:val="20"/>
                <w:lang w:val="en-029"/>
              </w:rPr>
              <w:t>Purchaser</w:t>
            </w:r>
            <w:r w:rsidR="00863BAC" w:rsidRPr="00800D87">
              <w:rPr>
                <w:rFonts w:ascii="Times New Roman" w:eastAsia="Times New Roman" w:hAnsi="Times New Roman" w:cs="Times New Roman"/>
                <w:sz w:val="24"/>
                <w:szCs w:val="20"/>
                <w:lang w:val="en-029"/>
              </w:rPr>
              <w:t xml:space="preserve"> reserves the right to accept or reject any Bid, and to annul the Bidding process and reject all Bids at any time prior to contract award, without thereby incurring any liability to Bidders. In case of annulment, all Bids submitted and specifically, Bid securities, shall be promptly returned to the Bidders.</w:t>
            </w:r>
          </w:p>
          <w:p w14:paraId="61BEB7EB" w14:textId="77777777" w:rsidR="0050280D" w:rsidRPr="00800D87" w:rsidRDefault="0050280D" w:rsidP="003F6B63">
            <w:pPr>
              <w:spacing w:line="276" w:lineRule="auto"/>
              <w:ind w:left="1240" w:hanging="1240"/>
              <w:contextualSpacing/>
              <w:jc w:val="both"/>
              <w:rPr>
                <w:rFonts w:ascii="Times New Roman" w:eastAsia="Times New Roman" w:hAnsi="Times New Roman" w:cs="Times New Roman"/>
                <w:sz w:val="24"/>
                <w:szCs w:val="24"/>
                <w:lang w:val="en-029"/>
              </w:rPr>
            </w:pPr>
          </w:p>
        </w:tc>
      </w:tr>
      <w:tr w:rsidR="0050280D" w:rsidRPr="00800D87" w14:paraId="484F2097" w14:textId="77777777" w:rsidTr="3086CD6C">
        <w:tc>
          <w:tcPr>
            <w:tcW w:w="3235" w:type="dxa"/>
          </w:tcPr>
          <w:p w14:paraId="38296640" w14:textId="2744749A" w:rsidR="0050280D" w:rsidRPr="00800D87" w:rsidRDefault="00863BAC" w:rsidP="00C80DAC">
            <w:pPr>
              <w:pStyle w:val="Heading2"/>
              <w:numPr>
                <w:ilvl w:val="0"/>
                <w:numId w:val="32"/>
              </w:numPr>
              <w:tabs>
                <w:tab w:val="left" w:pos="359"/>
              </w:tabs>
              <w:spacing w:before="0" w:line="276" w:lineRule="auto"/>
              <w:ind w:left="338" w:hanging="338"/>
              <w:rPr>
                <w:rFonts w:ascii="Times New Roman" w:hAnsi="Times New Roman"/>
                <w:b/>
                <w:bCs/>
                <w:color w:val="000000" w:themeColor="text1"/>
                <w:sz w:val="24"/>
                <w:szCs w:val="24"/>
              </w:rPr>
            </w:pPr>
            <w:bookmarkStart w:id="305" w:name="_Toc129357983"/>
            <w:bookmarkStart w:id="306" w:name="_Toc129547925"/>
            <w:r w:rsidRPr="00800D87">
              <w:rPr>
                <w:rFonts w:ascii="Times New Roman" w:hAnsi="Times New Roman"/>
                <w:b/>
                <w:bCs/>
                <w:color w:val="000000" w:themeColor="text1"/>
                <w:sz w:val="24"/>
                <w:szCs w:val="24"/>
              </w:rPr>
              <w:t>Standstill Period</w:t>
            </w:r>
            <w:bookmarkEnd w:id="305"/>
            <w:bookmarkEnd w:id="306"/>
          </w:p>
          <w:p w14:paraId="7AC03ED8" w14:textId="32BDD88D" w:rsidR="00C037A9" w:rsidRPr="00800D87" w:rsidRDefault="00C037A9" w:rsidP="00C037A9">
            <w:pPr>
              <w:pStyle w:val="ListParagraph"/>
            </w:pPr>
          </w:p>
        </w:tc>
        <w:tc>
          <w:tcPr>
            <w:tcW w:w="6115" w:type="dxa"/>
          </w:tcPr>
          <w:p w14:paraId="45E59719" w14:textId="26A57D6D" w:rsidR="0050280D" w:rsidRPr="00800D87" w:rsidRDefault="0050280D" w:rsidP="003F6B63">
            <w:pPr>
              <w:spacing w:line="276" w:lineRule="auto"/>
              <w:ind w:left="700" w:hanging="70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38.1 </w:t>
            </w:r>
            <w:r w:rsidR="003062F3" w:rsidRPr="00800D87">
              <w:rPr>
                <w:rFonts w:ascii="Times New Roman" w:eastAsia="Times New Roman" w:hAnsi="Times New Roman" w:cs="Times New Roman"/>
                <w:sz w:val="24"/>
                <w:szCs w:val="20"/>
                <w:lang w:val="en-029"/>
              </w:rPr>
              <w:t xml:space="preserve">   </w:t>
            </w:r>
            <w:r w:rsidR="00863BAC" w:rsidRPr="00800D87">
              <w:rPr>
                <w:rFonts w:ascii="Times New Roman" w:eastAsia="Times New Roman" w:hAnsi="Times New Roman" w:cs="Times New Roman"/>
                <w:sz w:val="24"/>
                <w:szCs w:val="20"/>
                <w:lang w:val="en-029"/>
              </w:rPr>
              <w:t xml:space="preserve">Where it is </w:t>
            </w:r>
            <w:r w:rsidR="00863BAC" w:rsidRPr="00800D87">
              <w:rPr>
                <w:rFonts w:ascii="Times New Roman" w:eastAsia="Times New Roman" w:hAnsi="Times New Roman" w:cs="Times New Roman"/>
                <w:b/>
                <w:bCs/>
                <w:sz w:val="24"/>
                <w:szCs w:val="20"/>
                <w:lang w:val="en-029"/>
              </w:rPr>
              <w:t>specified in the BDS</w:t>
            </w:r>
            <w:r w:rsidR="00863BAC" w:rsidRPr="00800D87">
              <w:rPr>
                <w:rFonts w:ascii="Times New Roman" w:eastAsia="Times New Roman" w:hAnsi="Times New Roman" w:cs="Times New Roman"/>
                <w:sz w:val="24"/>
                <w:szCs w:val="20"/>
                <w:lang w:val="en-029"/>
              </w:rPr>
              <w:t xml:space="preserve"> that a standstill period applies, the Contract shall not be awarded earlier than the expiry of the Standstill Period. The Standstill Period shall be ten (10) Business Days unless extended in accordance with </w:t>
            </w:r>
            <w:r w:rsidR="00863BAC" w:rsidRPr="00800D87">
              <w:rPr>
                <w:rFonts w:ascii="Times New Roman" w:eastAsia="Times New Roman" w:hAnsi="Times New Roman" w:cs="Times New Roman"/>
                <w:b/>
                <w:bCs/>
                <w:sz w:val="24"/>
                <w:szCs w:val="20"/>
                <w:lang w:val="en-029"/>
              </w:rPr>
              <w:t>ITB 43</w:t>
            </w:r>
            <w:r w:rsidR="00863BAC" w:rsidRPr="00800D87">
              <w:rPr>
                <w:rFonts w:ascii="Times New Roman" w:eastAsia="Times New Roman" w:hAnsi="Times New Roman" w:cs="Times New Roman"/>
                <w:sz w:val="24"/>
                <w:szCs w:val="20"/>
                <w:lang w:val="en-029"/>
              </w:rPr>
              <w:t>. The Standstill Period commences the day after the date the Purchaser has transmitted to each Bidder the Notification of Intention to Award the Contract. Where only one Bid is submitted, or if this contract is in response to an emergency situation recognised by CDB, the Standstill Period shall not apply.</w:t>
            </w:r>
          </w:p>
          <w:p w14:paraId="3C37EB6A" w14:textId="77777777" w:rsidR="0050280D" w:rsidRPr="00800D87" w:rsidRDefault="0050280D" w:rsidP="003F6B63">
            <w:pPr>
              <w:spacing w:line="276" w:lineRule="auto"/>
              <w:ind w:left="760"/>
              <w:contextualSpacing/>
              <w:jc w:val="both"/>
              <w:rPr>
                <w:rFonts w:ascii="Times New Roman" w:eastAsia="Times New Roman" w:hAnsi="Times New Roman" w:cs="Times New Roman"/>
                <w:sz w:val="24"/>
                <w:szCs w:val="24"/>
                <w:lang w:val="en-029"/>
              </w:rPr>
            </w:pPr>
          </w:p>
        </w:tc>
      </w:tr>
      <w:tr w:rsidR="0050280D" w:rsidRPr="00800D87" w14:paraId="020A1ED6" w14:textId="77777777" w:rsidTr="3086CD6C">
        <w:tc>
          <w:tcPr>
            <w:tcW w:w="3235" w:type="dxa"/>
          </w:tcPr>
          <w:p w14:paraId="24CAAF44" w14:textId="0EB29142" w:rsidR="0050280D" w:rsidRPr="00800D87" w:rsidRDefault="00863BAC" w:rsidP="00C80DAC">
            <w:pPr>
              <w:pStyle w:val="Heading2"/>
              <w:numPr>
                <w:ilvl w:val="0"/>
                <w:numId w:val="32"/>
              </w:numPr>
              <w:spacing w:before="0" w:line="276" w:lineRule="auto"/>
              <w:ind w:left="338" w:hanging="338"/>
              <w:rPr>
                <w:rFonts w:ascii="Times New Roman" w:hAnsi="Times New Roman"/>
                <w:b/>
                <w:bCs/>
                <w:color w:val="000000" w:themeColor="text1"/>
                <w:sz w:val="24"/>
                <w:szCs w:val="24"/>
              </w:rPr>
            </w:pPr>
            <w:bookmarkStart w:id="307" w:name="_Toc494463391"/>
            <w:bookmarkStart w:id="308" w:name="_Toc129357984"/>
            <w:bookmarkStart w:id="309" w:name="_Toc129547926"/>
            <w:r w:rsidRPr="00800D87">
              <w:rPr>
                <w:rFonts w:ascii="Times New Roman" w:hAnsi="Times New Roman"/>
                <w:b/>
                <w:bCs/>
                <w:color w:val="000000" w:themeColor="text1"/>
                <w:sz w:val="24"/>
                <w:szCs w:val="24"/>
              </w:rPr>
              <w:t>Notification of Intention to Award</w:t>
            </w:r>
            <w:bookmarkEnd w:id="307"/>
            <w:bookmarkEnd w:id="308"/>
            <w:bookmarkEnd w:id="309"/>
          </w:p>
          <w:p w14:paraId="3EB38E6C" w14:textId="11B696FA" w:rsidR="00C037A9" w:rsidRPr="00800D87" w:rsidRDefault="00C037A9" w:rsidP="00C037A9">
            <w:pPr>
              <w:pStyle w:val="ListParagraph"/>
            </w:pPr>
          </w:p>
        </w:tc>
        <w:tc>
          <w:tcPr>
            <w:tcW w:w="6115" w:type="dxa"/>
          </w:tcPr>
          <w:p w14:paraId="02761F64" w14:textId="23689A9F" w:rsidR="00E661F2" w:rsidRPr="00800D87" w:rsidRDefault="00E661F2" w:rsidP="003F6B63">
            <w:pPr>
              <w:spacing w:line="276" w:lineRule="auto"/>
              <w:ind w:left="700" w:hanging="70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color w:val="000000"/>
                <w:spacing w:val="-4"/>
                <w:sz w:val="24"/>
                <w:szCs w:val="20"/>
                <w:lang w:val="en-029"/>
              </w:rPr>
              <w:t xml:space="preserve">39.1 </w:t>
            </w:r>
            <w:r w:rsidR="003062F3" w:rsidRPr="00800D87">
              <w:rPr>
                <w:rFonts w:ascii="Times New Roman" w:eastAsia="Times New Roman" w:hAnsi="Times New Roman" w:cs="Times New Roman"/>
                <w:color w:val="000000"/>
                <w:spacing w:val="-4"/>
                <w:sz w:val="24"/>
                <w:szCs w:val="20"/>
                <w:lang w:val="en-029"/>
              </w:rPr>
              <w:t xml:space="preserve">  </w:t>
            </w:r>
            <w:r w:rsidR="00863BAC" w:rsidRPr="00800D87">
              <w:rPr>
                <w:rFonts w:ascii="Times New Roman" w:eastAsia="Times New Roman" w:hAnsi="Times New Roman" w:cs="Times New Roman"/>
                <w:color w:val="000000"/>
                <w:spacing w:val="-4"/>
                <w:sz w:val="24"/>
                <w:szCs w:val="20"/>
                <w:lang w:val="en-029"/>
              </w:rPr>
              <w:t xml:space="preserve">Subject to </w:t>
            </w:r>
            <w:r w:rsidR="00863BAC" w:rsidRPr="00800D87">
              <w:rPr>
                <w:rFonts w:ascii="Times New Roman" w:eastAsia="Times New Roman" w:hAnsi="Times New Roman" w:cs="Times New Roman"/>
                <w:b/>
                <w:bCs/>
                <w:color w:val="000000"/>
                <w:spacing w:val="-4"/>
                <w:sz w:val="24"/>
                <w:szCs w:val="20"/>
                <w:lang w:val="en-029"/>
              </w:rPr>
              <w:t>ITB 38</w:t>
            </w:r>
            <w:r w:rsidR="00863BAC" w:rsidRPr="00800D87">
              <w:rPr>
                <w:rFonts w:ascii="Times New Roman" w:eastAsia="Times New Roman" w:hAnsi="Times New Roman" w:cs="Times New Roman"/>
                <w:color w:val="000000"/>
                <w:spacing w:val="-4"/>
                <w:sz w:val="24"/>
                <w:szCs w:val="20"/>
                <w:lang w:val="en-029"/>
              </w:rPr>
              <w:t xml:space="preserve"> specifying that a standstill period applies, the Purchaser shall send to each Bidder the Notification of </w:t>
            </w:r>
            <w:r w:rsidR="00863BAC" w:rsidRPr="00800D87">
              <w:rPr>
                <w:rFonts w:ascii="Times New Roman" w:eastAsia="Times New Roman" w:hAnsi="Times New Roman" w:cs="Times New Roman"/>
                <w:color w:val="000000"/>
                <w:sz w:val="24"/>
                <w:szCs w:val="20"/>
                <w:lang w:val="en-029"/>
              </w:rPr>
              <w:t>Intention</w:t>
            </w:r>
            <w:r w:rsidR="00863BAC" w:rsidRPr="00800D87">
              <w:rPr>
                <w:rFonts w:ascii="Times New Roman" w:eastAsia="Times New Roman" w:hAnsi="Times New Roman" w:cs="Times New Roman"/>
                <w:color w:val="000000"/>
                <w:spacing w:val="-4"/>
                <w:sz w:val="24"/>
                <w:szCs w:val="20"/>
                <w:lang w:val="en-029"/>
              </w:rPr>
              <w:t xml:space="preserve"> to Award the Contract to the successful Bidder.</w:t>
            </w:r>
            <w:r w:rsidR="00863BAC" w:rsidRPr="00800D87">
              <w:rPr>
                <w:rFonts w:ascii="Times New Roman" w:eastAsia="Times New Roman" w:hAnsi="Times New Roman" w:cs="Times New Roman"/>
                <w:sz w:val="24"/>
                <w:szCs w:val="20"/>
                <w:lang w:val="en-029"/>
              </w:rPr>
              <w:t xml:space="preserve"> The Notification of Intention to Award shall contain, at a minimum, the following information:</w:t>
            </w:r>
          </w:p>
          <w:p w14:paraId="089EF4AE"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551D7747" w14:textId="77777777" w:rsidR="00863BAC" w:rsidRPr="00800D87" w:rsidRDefault="00863BAC" w:rsidP="00C80DAC">
            <w:pPr>
              <w:numPr>
                <w:ilvl w:val="0"/>
                <w:numId w:val="138"/>
              </w:numPr>
              <w:spacing w:line="276" w:lineRule="auto"/>
              <w:ind w:left="1240" w:hanging="560"/>
              <w:contextualSpacing/>
              <w:jc w:val="both"/>
              <w:rPr>
                <w:rFonts w:ascii="Times New Roman" w:eastAsia="Times New Roman" w:hAnsi="Times New Roman" w:cs="Times New Roman"/>
                <w:color w:val="000000"/>
                <w:sz w:val="24"/>
                <w:szCs w:val="24"/>
                <w:lang w:val="en-029"/>
              </w:rPr>
            </w:pPr>
            <w:r w:rsidRPr="00800D87">
              <w:rPr>
                <w:rFonts w:ascii="Times New Roman" w:eastAsia="Times New Roman" w:hAnsi="Times New Roman" w:cs="Times New Roman"/>
                <w:color w:val="000000"/>
                <w:sz w:val="24"/>
                <w:szCs w:val="24"/>
                <w:lang w:val="en-029"/>
              </w:rPr>
              <w:t xml:space="preserve">the name and address of the Bidder submitting the successful Bid; </w:t>
            </w:r>
          </w:p>
          <w:p w14:paraId="6675B4E0" w14:textId="77777777" w:rsidR="00863BAC" w:rsidRPr="00800D87" w:rsidRDefault="00863BAC" w:rsidP="003F6B63">
            <w:pPr>
              <w:spacing w:line="276" w:lineRule="auto"/>
              <w:ind w:left="1240" w:hanging="560"/>
              <w:jc w:val="both"/>
              <w:rPr>
                <w:rFonts w:ascii="Times New Roman" w:eastAsia="Times New Roman" w:hAnsi="Times New Roman" w:cs="Times New Roman"/>
                <w:color w:val="000000"/>
                <w:sz w:val="24"/>
                <w:szCs w:val="24"/>
                <w:lang w:val="en-029"/>
              </w:rPr>
            </w:pPr>
          </w:p>
          <w:p w14:paraId="4CA8DAFA" w14:textId="77777777" w:rsidR="00863BAC" w:rsidRPr="00800D87" w:rsidRDefault="00863BAC" w:rsidP="00C80DAC">
            <w:pPr>
              <w:numPr>
                <w:ilvl w:val="0"/>
                <w:numId w:val="138"/>
              </w:numPr>
              <w:spacing w:line="276" w:lineRule="auto"/>
              <w:ind w:left="1240" w:hanging="560"/>
              <w:contextualSpacing/>
              <w:jc w:val="both"/>
              <w:rPr>
                <w:rFonts w:ascii="Times New Roman" w:eastAsia="Times New Roman" w:hAnsi="Times New Roman" w:cs="Times New Roman"/>
                <w:color w:val="000000"/>
                <w:sz w:val="24"/>
                <w:szCs w:val="24"/>
                <w:lang w:val="en-029"/>
              </w:rPr>
            </w:pPr>
            <w:r w:rsidRPr="00800D87">
              <w:rPr>
                <w:rFonts w:ascii="Times New Roman" w:eastAsia="Times New Roman" w:hAnsi="Times New Roman" w:cs="Times New Roman"/>
                <w:color w:val="000000"/>
                <w:sz w:val="24"/>
                <w:szCs w:val="24"/>
                <w:lang w:val="en-029"/>
              </w:rPr>
              <w:t xml:space="preserve">the Contract price of the successful Bid; </w:t>
            </w:r>
          </w:p>
          <w:p w14:paraId="04E58E5A" w14:textId="77777777" w:rsidR="00863BAC" w:rsidRPr="00800D87" w:rsidRDefault="00863BAC" w:rsidP="003F6B63">
            <w:pPr>
              <w:spacing w:line="276" w:lineRule="auto"/>
              <w:ind w:left="1240" w:hanging="560"/>
              <w:jc w:val="both"/>
              <w:rPr>
                <w:rFonts w:ascii="Times New Roman" w:eastAsia="Times New Roman" w:hAnsi="Times New Roman" w:cs="Times New Roman"/>
                <w:color w:val="000000"/>
                <w:sz w:val="24"/>
                <w:szCs w:val="24"/>
                <w:lang w:val="en-029"/>
              </w:rPr>
            </w:pPr>
          </w:p>
          <w:p w14:paraId="7592CAE3" w14:textId="77777777" w:rsidR="00E661F2" w:rsidRPr="00800D87" w:rsidRDefault="00863BAC" w:rsidP="00C80DAC">
            <w:pPr>
              <w:numPr>
                <w:ilvl w:val="0"/>
                <w:numId w:val="138"/>
              </w:numPr>
              <w:spacing w:line="276" w:lineRule="auto"/>
              <w:ind w:left="1240" w:hanging="5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names of all Bidders who submitted Bids, and their Bid prices as readout, and as evaluated;</w:t>
            </w:r>
          </w:p>
          <w:p w14:paraId="096BA79E" w14:textId="77777777" w:rsidR="0050280D" w:rsidRPr="00800D87" w:rsidRDefault="0050280D" w:rsidP="003F6B63">
            <w:pPr>
              <w:spacing w:line="276" w:lineRule="auto"/>
              <w:ind w:left="760"/>
              <w:contextualSpacing/>
              <w:jc w:val="both"/>
              <w:rPr>
                <w:rFonts w:ascii="Times New Roman" w:eastAsia="Times New Roman" w:hAnsi="Times New Roman" w:cs="Times New Roman"/>
                <w:sz w:val="24"/>
                <w:szCs w:val="24"/>
                <w:lang w:val="en-029"/>
              </w:rPr>
            </w:pPr>
          </w:p>
        </w:tc>
      </w:tr>
      <w:tr w:rsidR="0050280D" w:rsidRPr="00800D87" w14:paraId="224E5057" w14:textId="77777777" w:rsidTr="3086CD6C">
        <w:trPr>
          <w:hidden/>
        </w:trPr>
        <w:tc>
          <w:tcPr>
            <w:tcW w:w="3235" w:type="dxa"/>
          </w:tcPr>
          <w:p w14:paraId="56E42EEB" w14:textId="77777777" w:rsidR="0050280D" w:rsidRPr="00800D87" w:rsidRDefault="0050280D"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39B46E9A" w14:textId="77777777" w:rsidR="00863BAC" w:rsidRPr="00800D87" w:rsidRDefault="00863BAC" w:rsidP="00C80DAC">
            <w:pPr>
              <w:numPr>
                <w:ilvl w:val="0"/>
                <w:numId w:val="138"/>
              </w:numPr>
              <w:spacing w:line="276" w:lineRule="auto"/>
              <w:ind w:left="1240" w:hanging="54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a statement of the reason(s) </w:t>
            </w:r>
            <w:r w:rsidRPr="00800D87">
              <w:rPr>
                <w:rFonts w:ascii="Times New Roman" w:eastAsia="Times New Roman" w:hAnsi="Times New Roman" w:cs="Times New Roman"/>
                <w:color w:val="000000"/>
                <w:sz w:val="24"/>
                <w:szCs w:val="24"/>
                <w:lang w:val="en-029"/>
              </w:rPr>
              <w:t>the Bid (of the unsuccessful Bidder to whom the notification is addressed) was unsuccessful</w:t>
            </w:r>
            <w:r w:rsidRPr="00800D87">
              <w:rPr>
                <w:rFonts w:ascii="Times New Roman" w:eastAsia="Times New Roman" w:hAnsi="Times New Roman" w:cs="Times New Roman"/>
                <w:sz w:val="24"/>
                <w:szCs w:val="24"/>
                <w:lang w:val="en-029"/>
              </w:rPr>
              <w:t>, unless the price information in c) above already reveals the reason;</w:t>
            </w:r>
          </w:p>
          <w:p w14:paraId="5A03EBCD" w14:textId="77777777" w:rsidR="00863BAC" w:rsidRPr="00800D87" w:rsidRDefault="00863BAC" w:rsidP="003F6B63">
            <w:pPr>
              <w:spacing w:line="276" w:lineRule="auto"/>
              <w:ind w:left="1240" w:hanging="540"/>
              <w:jc w:val="both"/>
              <w:rPr>
                <w:rFonts w:ascii="Times New Roman" w:eastAsia="Times New Roman" w:hAnsi="Times New Roman" w:cs="Times New Roman"/>
                <w:sz w:val="24"/>
                <w:szCs w:val="24"/>
                <w:lang w:val="en-029"/>
              </w:rPr>
            </w:pPr>
          </w:p>
          <w:p w14:paraId="6379F9DA" w14:textId="77777777" w:rsidR="00863BAC" w:rsidRPr="00800D87" w:rsidRDefault="00863BAC" w:rsidP="00C80DAC">
            <w:pPr>
              <w:numPr>
                <w:ilvl w:val="0"/>
                <w:numId w:val="138"/>
              </w:numPr>
              <w:spacing w:line="276" w:lineRule="auto"/>
              <w:ind w:left="1240" w:hanging="54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lastRenderedPageBreak/>
              <w:t>the expiry date of the Standstill Period; and</w:t>
            </w:r>
          </w:p>
          <w:p w14:paraId="59730CFD" w14:textId="77777777" w:rsidR="00863BAC" w:rsidRPr="00800D87" w:rsidRDefault="00863BAC" w:rsidP="003F6B63">
            <w:pPr>
              <w:spacing w:line="276" w:lineRule="auto"/>
              <w:ind w:left="1240" w:hanging="540"/>
              <w:jc w:val="both"/>
              <w:rPr>
                <w:rFonts w:ascii="Times New Roman" w:eastAsia="Times New Roman" w:hAnsi="Times New Roman" w:cs="Times New Roman"/>
                <w:sz w:val="24"/>
                <w:szCs w:val="24"/>
                <w:lang w:val="en-029"/>
              </w:rPr>
            </w:pPr>
          </w:p>
          <w:p w14:paraId="2DC63C39" w14:textId="77777777" w:rsidR="00863BAC" w:rsidRPr="00800D87" w:rsidRDefault="00863BAC" w:rsidP="00C80DAC">
            <w:pPr>
              <w:numPr>
                <w:ilvl w:val="0"/>
                <w:numId w:val="138"/>
              </w:numPr>
              <w:spacing w:line="276" w:lineRule="auto"/>
              <w:ind w:left="1240" w:hanging="54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0"/>
                <w:lang w:val="en-029"/>
              </w:rPr>
              <w:t>instructions on how to request a debriefing and/or submit a complaint during the standstill period.</w:t>
            </w:r>
          </w:p>
          <w:p w14:paraId="0AE8DC0B" w14:textId="77777777" w:rsidR="0050280D" w:rsidRPr="00800D87" w:rsidRDefault="0050280D" w:rsidP="003F6B63">
            <w:pPr>
              <w:spacing w:line="276" w:lineRule="auto"/>
              <w:ind w:left="760"/>
              <w:contextualSpacing/>
              <w:jc w:val="both"/>
              <w:rPr>
                <w:rFonts w:ascii="Times New Roman" w:eastAsia="Times New Roman" w:hAnsi="Times New Roman" w:cs="Times New Roman"/>
                <w:sz w:val="24"/>
                <w:szCs w:val="24"/>
                <w:lang w:val="en-029"/>
              </w:rPr>
            </w:pPr>
          </w:p>
        </w:tc>
      </w:tr>
      <w:tr w:rsidR="000961DE" w:rsidRPr="00800D87" w14:paraId="5F8216AA" w14:textId="77777777" w:rsidTr="3086CD6C">
        <w:tc>
          <w:tcPr>
            <w:tcW w:w="9350" w:type="dxa"/>
            <w:gridSpan w:val="2"/>
          </w:tcPr>
          <w:p w14:paraId="6D93F099" w14:textId="00F41E97" w:rsidR="000961DE" w:rsidRPr="00800D87" w:rsidRDefault="000961DE" w:rsidP="00C80DAC">
            <w:pPr>
              <w:pStyle w:val="Heading2"/>
              <w:numPr>
                <w:ilvl w:val="0"/>
                <w:numId w:val="142"/>
              </w:numPr>
              <w:ind w:hanging="720"/>
              <w:jc w:val="center"/>
              <w:rPr>
                <w:rFonts w:ascii="Times New Roman" w:hAnsi="Times New Roman"/>
                <w:b/>
                <w:bCs/>
                <w:sz w:val="28"/>
                <w:szCs w:val="28"/>
              </w:rPr>
            </w:pPr>
            <w:bookmarkStart w:id="310" w:name="_Toc438438863"/>
            <w:bookmarkStart w:id="311" w:name="_Toc438532657"/>
            <w:bookmarkStart w:id="312" w:name="_Toc438734007"/>
            <w:bookmarkStart w:id="313" w:name="_Toc438962089"/>
            <w:bookmarkStart w:id="314" w:name="_Toc461939621"/>
            <w:bookmarkStart w:id="315" w:name="_Toc192578452"/>
            <w:bookmarkStart w:id="316" w:name="_Toc129357985"/>
            <w:bookmarkStart w:id="317" w:name="_Toc129547927"/>
            <w:r w:rsidRPr="00800D87">
              <w:rPr>
                <w:rFonts w:ascii="Times New Roman" w:hAnsi="Times New Roman"/>
                <w:b/>
                <w:bCs/>
                <w:color w:val="000000" w:themeColor="text1"/>
                <w:sz w:val="28"/>
                <w:szCs w:val="28"/>
              </w:rPr>
              <w:lastRenderedPageBreak/>
              <w:t>Award of Contract</w:t>
            </w:r>
            <w:bookmarkEnd w:id="310"/>
            <w:bookmarkEnd w:id="311"/>
            <w:bookmarkEnd w:id="312"/>
            <w:bookmarkEnd w:id="313"/>
            <w:bookmarkEnd w:id="314"/>
            <w:bookmarkEnd w:id="315"/>
            <w:bookmarkEnd w:id="316"/>
            <w:bookmarkEnd w:id="317"/>
          </w:p>
        </w:tc>
      </w:tr>
      <w:tr w:rsidR="000961DE" w:rsidRPr="00800D87" w14:paraId="405C4FFA" w14:textId="77777777" w:rsidTr="3086CD6C">
        <w:tc>
          <w:tcPr>
            <w:tcW w:w="3235" w:type="dxa"/>
          </w:tcPr>
          <w:p w14:paraId="6FBC1B95" w14:textId="330B0FC1" w:rsidR="00C037A9" w:rsidRPr="00800D87" w:rsidRDefault="00C037A9" w:rsidP="00C80DAC">
            <w:pPr>
              <w:pStyle w:val="Heading2"/>
              <w:numPr>
                <w:ilvl w:val="0"/>
                <w:numId w:val="32"/>
              </w:numPr>
              <w:tabs>
                <w:tab w:val="left" w:pos="402"/>
              </w:tabs>
              <w:spacing w:before="0" w:line="276" w:lineRule="auto"/>
              <w:ind w:left="428" w:hanging="450"/>
              <w:rPr>
                <w:rFonts w:ascii="Times New Roman" w:hAnsi="Times New Roman"/>
                <w:b/>
                <w:bCs/>
                <w:color w:val="000000" w:themeColor="text1"/>
                <w:sz w:val="24"/>
                <w:szCs w:val="24"/>
              </w:rPr>
            </w:pPr>
            <w:bookmarkStart w:id="318" w:name="_Toc129547928"/>
            <w:r w:rsidRPr="00800D87">
              <w:rPr>
                <w:rFonts w:ascii="Times New Roman" w:hAnsi="Times New Roman"/>
                <w:b/>
                <w:bCs/>
                <w:color w:val="000000" w:themeColor="text1"/>
                <w:sz w:val="24"/>
                <w:szCs w:val="24"/>
              </w:rPr>
              <w:t>Award Criteria</w:t>
            </w:r>
            <w:bookmarkEnd w:id="318"/>
          </w:p>
          <w:p w14:paraId="19706C2C" w14:textId="77777777" w:rsidR="00C037A9" w:rsidRPr="00800D87" w:rsidRDefault="00C037A9" w:rsidP="00C037A9">
            <w:pPr>
              <w:rPr>
                <w:lang w:val="en-029"/>
              </w:rPr>
            </w:pPr>
          </w:p>
          <w:p w14:paraId="1A561544" w14:textId="2C6097E0" w:rsidR="00E90A92" w:rsidRPr="00800D87" w:rsidRDefault="00E90A92" w:rsidP="00E90A92">
            <w:pPr>
              <w:rPr>
                <w:lang w:val="en-029"/>
              </w:rPr>
            </w:pPr>
          </w:p>
        </w:tc>
        <w:tc>
          <w:tcPr>
            <w:tcW w:w="6115" w:type="dxa"/>
          </w:tcPr>
          <w:p w14:paraId="4F61A723" w14:textId="116BBFF6" w:rsidR="00920C5F" w:rsidRPr="00800D87" w:rsidRDefault="00920C5F" w:rsidP="00920C5F">
            <w:pPr>
              <w:spacing w:line="276" w:lineRule="auto"/>
              <w:ind w:left="700" w:hanging="70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40.1  </w:t>
            </w:r>
            <w:r w:rsidR="00863BAC" w:rsidRPr="00800D87">
              <w:rPr>
                <w:rFonts w:ascii="Times New Roman" w:eastAsia="Times New Roman" w:hAnsi="Times New Roman" w:cs="Times New Roman"/>
                <w:sz w:val="24"/>
                <w:szCs w:val="20"/>
                <w:lang w:val="en-029"/>
              </w:rPr>
              <w:t xml:space="preserve">Subject to </w:t>
            </w:r>
            <w:r w:rsidR="00863BAC" w:rsidRPr="00800D87">
              <w:rPr>
                <w:rFonts w:ascii="Times New Roman" w:eastAsia="Times New Roman" w:hAnsi="Times New Roman" w:cs="Times New Roman"/>
                <w:b/>
                <w:bCs/>
                <w:sz w:val="24"/>
                <w:szCs w:val="20"/>
                <w:lang w:val="en-029"/>
              </w:rPr>
              <w:t>ITB 37</w:t>
            </w:r>
            <w:r w:rsidR="00863BAC" w:rsidRPr="00800D87">
              <w:rPr>
                <w:rFonts w:ascii="Times New Roman" w:eastAsia="Times New Roman" w:hAnsi="Times New Roman" w:cs="Times New Roman"/>
                <w:sz w:val="24"/>
                <w:szCs w:val="20"/>
                <w:lang w:val="en-029"/>
              </w:rPr>
              <w:t xml:space="preserve">, the </w:t>
            </w:r>
            <w:r w:rsidR="00863BAC" w:rsidRPr="00800D87">
              <w:rPr>
                <w:rFonts w:ascii="Times New Roman" w:eastAsia="Arial Unicode MS" w:hAnsi="Times New Roman" w:cs="Times New Roman"/>
                <w:sz w:val="24"/>
                <w:szCs w:val="20"/>
                <w:lang w:val="en-029"/>
              </w:rPr>
              <w:t>Purchaser</w:t>
            </w:r>
            <w:r w:rsidR="00863BAC" w:rsidRPr="00800D87">
              <w:rPr>
                <w:rFonts w:ascii="Times New Roman" w:eastAsia="Arial Unicode MS" w:hAnsi="Times New Roman" w:cs="Times New Roman"/>
                <w:i/>
                <w:sz w:val="24"/>
                <w:szCs w:val="20"/>
                <w:lang w:val="en-029"/>
              </w:rPr>
              <w:t xml:space="preserve"> </w:t>
            </w:r>
            <w:r w:rsidR="00863BAC" w:rsidRPr="00800D87">
              <w:rPr>
                <w:rFonts w:ascii="Times New Roman" w:eastAsia="Times New Roman" w:hAnsi="Times New Roman" w:cs="Times New Roman"/>
                <w:sz w:val="24"/>
                <w:szCs w:val="20"/>
                <w:lang w:val="en-029"/>
              </w:rPr>
              <w:t xml:space="preserve">shall award the Contract to the Bidder offering the Most Advantageous Bid. The Most Advantageous Bid is the Bid of the Bidder that </w:t>
            </w:r>
            <w:r w:rsidR="00154CDB" w:rsidRPr="00800D87">
              <w:rPr>
                <w:rFonts w:ascii="Times New Roman" w:eastAsia="Times New Roman" w:hAnsi="Times New Roman" w:cs="Times New Roman"/>
                <w:sz w:val="24"/>
                <w:szCs w:val="20"/>
                <w:lang w:val="en-029"/>
              </w:rPr>
              <w:t xml:space="preserve">substantively </w:t>
            </w:r>
            <w:r w:rsidR="00863BAC" w:rsidRPr="00800D87">
              <w:rPr>
                <w:rFonts w:ascii="Times New Roman" w:eastAsia="Times New Roman" w:hAnsi="Times New Roman" w:cs="Times New Roman"/>
                <w:sz w:val="24"/>
                <w:szCs w:val="20"/>
                <w:lang w:val="en-029"/>
              </w:rPr>
              <w:t>meets the qualification criteria and whose Bid has been determined to be:</w:t>
            </w:r>
          </w:p>
          <w:p w14:paraId="7055CC65" w14:textId="77777777" w:rsidR="00863BAC" w:rsidRPr="00800D87" w:rsidRDefault="00863BAC" w:rsidP="00920C5F">
            <w:pPr>
              <w:spacing w:line="276" w:lineRule="auto"/>
              <w:jc w:val="both"/>
              <w:rPr>
                <w:rFonts w:ascii="Times New Roman" w:eastAsia="Times New Roman" w:hAnsi="Times New Roman" w:cs="Times New Roman"/>
                <w:sz w:val="24"/>
                <w:szCs w:val="20"/>
                <w:lang w:val="en-029"/>
              </w:rPr>
            </w:pPr>
          </w:p>
          <w:p w14:paraId="268F2100" w14:textId="77777777" w:rsidR="00863BAC" w:rsidRPr="00800D87" w:rsidRDefault="00863BAC" w:rsidP="00C80DAC">
            <w:pPr>
              <w:numPr>
                <w:ilvl w:val="0"/>
                <w:numId w:val="33"/>
              </w:numPr>
              <w:spacing w:line="276" w:lineRule="auto"/>
              <w:ind w:left="1240" w:hanging="54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substantially responsive to the Bidding Document; and</w:t>
            </w:r>
          </w:p>
          <w:p w14:paraId="5BF1BC76" w14:textId="77777777" w:rsidR="00863BAC" w:rsidRPr="00800D87" w:rsidRDefault="00863BAC" w:rsidP="00920C5F">
            <w:pPr>
              <w:spacing w:line="276" w:lineRule="auto"/>
              <w:ind w:left="1240" w:hanging="540"/>
              <w:jc w:val="both"/>
              <w:rPr>
                <w:rFonts w:ascii="Times New Roman" w:eastAsia="Times New Roman" w:hAnsi="Times New Roman" w:cs="Times New Roman"/>
                <w:sz w:val="24"/>
                <w:szCs w:val="20"/>
                <w:lang w:val="en-029"/>
              </w:rPr>
            </w:pPr>
          </w:p>
          <w:p w14:paraId="63D7F54C" w14:textId="77777777" w:rsidR="00863BAC" w:rsidRPr="00800D87" w:rsidRDefault="00863BAC" w:rsidP="00C80DAC">
            <w:pPr>
              <w:numPr>
                <w:ilvl w:val="0"/>
                <w:numId w:val="33"/>
              </w:numPr>
              <w:spacing w:line="276" w:lineRule="auto"/>
              <w:ind w:left="1240" w:hanging="54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the lowest evaluated cost.</w:t>
            </w:r>
          </w:p>
          <w:p w14:paraId="737A92BD" w14:textId="77777777" w:rsidR="000961DE" w:rsidRPr="00800D87" w:rsidRDefault="000961DE" w:rsidP="000961DE">
            <w:pPr>
              <w:spacing w:line="276" w:lineRule="auto"/>
              <w:ind w:left="1240"/>
              <w:contextualSpacing/>
              <w:jc w:val="both"/>
              <w:rPr>
                <w:rFonts w:ascii="Times New Roman" w:eastAsia="Times New Roman" w:hAnsi="Times New Roman" w:cs="Times New Roman"/>
                <w:sz w:val="24"/>
                <w:szCs w:val="24"/>
                <w:lang w:val="en-029"/>
              </w:rPr>
            </w:pPr>
          </w:p>
        </w:tc>
      </w:tr>
      <w:tr w:rsidR="000961DE" w:rsidRPr="00800D87" w14:paraId="3402667F" w14:textId="77777777" w:rsidTr="3086CD6C">
        <w:tc>
          <w:tcPr>
            <w:tcW w:w="3235" w:type="dxa"/>
          </w:tcPr>
          <w:p w14:paraId="1F4C5E3A" w14:textId="4FC78E97" w:rsidR="000961DE" w:rsidRPr="00800D87" w:rsidRDefault="00920C5F" w:rsidP="00C80DAC">
            <w:pPr>
              <w:pStyle w:val="Heading2"/>
              <w:numPr>
                <w:ilvl w:val="0"/>
                <w:numId w:val="32"/>
              </w:numPr>
              <w:tabs>
                <w:tab w:val="left" w:pos="359"/>
              </w:tabs>
              <w:ind w:left="338" w:hanging="338"/>
              <w:rPr>
                <w:rFonts w:ascii="Times New Roman" w:hAnsi="Times New Roman"/>
                <w:b/>
                <w:bCs/>
                <w:color w:val="000000" w:themeColor="text1"/>
                <w:sz w:val="24"/>
                <w:szCs w:val="24"/>
              </w:rPr>
            </w:pPr>
            <w:bookmarkStart w:id="319" w:name="_Toc129547929"/>
            <w:r w:rsidRPr="00800D87">
              <w:rPr>
                <w:rFonts w:ascii="Times New Roman" w:hAnsi="Times New Roman"/>
                <w:b/>
                <w:bCs/>
                <w:color w:val="000000" w:themeColor="text1"/>
                <w:sz w:val="24"/>
                <w:szCs w:val="24"/>
              </w:rPr>
              <w:t>Purchaser’s Right to Vary Quantities at Time of Award</w:t>
            </w:r>
            <w:bookmarkEnd w:id="319"/>
          </w:p>
          <w:p w14:paraId="4AA9553A" w14:textId="69E8B3F3" w:rsidR="00C037A9" w:rsidRPr="00800D87" w:rsidRDefault="00C037A9" w:rsidP="00C037A9">
            <w:pPr>
              <w:pStyle w:val="ListParagraph"/>
            </w:pPr>
          </w:p>
        </w:tc>
        <w:tc>
          <w:tcPr>
            <w:tcW w:w="6115" w:type="dxa"/>
          </w:tcPr>
          <w:p w14:paraId="3EE1EF21" w14:textId="77777777" w:rsidR="00920C5F" w:rsidRPr="00800D87" w:rsidRDefault="00920C5F" w:rsidP="00920C5F">
            <w:pPr>
              <w:spacing w:line="276" w:lineRule="auto"/>
              <w:ind w:left="700" w:hanging="70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41.1  </w:t>
            </w:r>
            <w:r w:rsidR="00863BAC" w:rsidRPr="00800D87">
              <w:rPr>
                <w:rFonts w:ascii="Times New Roman" w:eastAsia="Times New Roman" w:hAnsi="Times New Roman" w:cs="Times New Roman"/>
                <w:sz w:val="24"/>
                <w:szCs w:val="20"/>
                <w:lang w:val="en-029"/>
              </w:rPr>
              <w:t xml:space="preserve">At the time the Contract is awarded, the Purchaser reserves the right to increase or decrease the quantity of Goods and Related Services originally specified in Section VII, Schedule of Requirements, provided this does not exceed the percentages. </w:t>
            </w:r>
            <w:r w:rsidR="00863BAC" w:rsidRPr="00800D87">
              <w:rPr>
                <w:rFonts w:ascii="Times New Roman" w:eastAsia="Times New Roman" w:hAnsi="Times New Roman" w:cs="Times New Roman"/>
                <w:b/>
                <w:bCs/>
                <w:sz w:val="24"/>
                <w:szCs w:val="20"/>
                <w:lang w:val="en-029"/>
              </w:rPr>
              <w:t>specified in the BDS</w:t>
            </w:r>
            <w:r w:rsidR="00863BAC" w:rsidRPr="00800D87">
              <w:rPr>
                <w:rFonts w:ascii="Times New Roman" w:eastAsia="Times New Roman" w:hAnsi="Times New Roman" w:cs="Times New Roman"/>
                <w:sz w:val="24"/>
                <w:szCs w:val="20"/>
                <w:lang w:val="en-029"/>
              </w:rPr>
              <w:t>, and without any change in the unit prices or other terms and conditions of the Bid and the Bidding Document.</w:t>
            </w:r>
          </w:p>
          <w:p w14:paraId="5D3777F9" w14:textId="77777777" w:rsidR="000961DE" w:rsidRPr="00800D87" w:rsidRDefault="000961DE" w:rsidP="000961DE">
            <w:pPr>
              <w:spacing w:line="276" w:lineRule="auto"/>
              <w:ind w:left="1240"/>
              <w:contextualSpacing/>
              <w:jc w:val="both"/>
              <w:rPr>
                <w:rFonts w:ascii="Times New Roman" w:eastAsia="Times New Roman" w:hAnsi="Times New Roman" w:cs="Times New Roman"/>
                <w:sz w:val="24"/>
                <w:szCs w:val="24"/>
                <w:lang w:val="en-029"/>
              </w:rPr>
            </w:pPr>
          </w:p>
        </w:tc>
      </w:tr>
      <w:tr w:rsidR="001A4E8D" w:rsidRPr="00800D87" w14:paraId="52F0397D" w14:textId="77777777" w:rsidTr="3086CD6C">
        <w:tc>
          <w:tcPr>
            <w:tcW w:w="3235" w:type="dxa"/>
          </w:tcPr>
          <w:p w14:paraId="680DF837" w14:textId="7AF84F96" w:rsidR="001A4E8D" w:rsidRPr="00800D87" w:rsidRDefault="009C364B" w:rsidP="00C80DAC">
            <w:pPr>
              <w:pStyle w:val="Heading2"/>
              <w:numPr>
                <w:ilvl w:val="0"/>
                <w:numId w:val="32"/>
              </w:numPr>
              <w:tabs>
                <w:tab w:val="left" w:pos="359"/>
              </w:tabs>
              <w:ind w:left="338" w:hanging="338"/>
              <w:rPr>
                <w:rFonts w:ascii="Times New Roman" w:hAnsi="Times New Roman"/>
                <w:b/>
                <w:bCs/>
                <w:color w:val="000000" w:themeColor="text1"/>
                <w:sz w:val="24"/>
                <w:szCs w:val="24"/>
              </w:rPr>
            </w:pPr>
            <w:bookmarkStart w:id="320" w:name="_Toc438438865"/>
            <w:bookmarkStart w:id="321" w:name="_Toc438532659"/>
            <w:bookmarkStart w:id="322" w:name="_Toc438734009"/>
            <w:bookmarkStart w:id="323" w:name="_Toc438907045"/>
            <w:bookmarkStart w:id="324" w:name="_Toc438907244"/>
            <w:bookmarkStart w:id="325" w:name="_Toc129357988"/>
            <w:bookmarkStart w:id="326" w:name="_Toc129547930"/>
            <w:r w:rsidRPr="00800D87">
              <w:rPr>
                <w:rFonts w:ascii="Times New Roman" w:hAnsi="Times New Roman"/>
                <w:b/>
                <w:bCs/>
                <w:color w:val="000000" w:themeColor="text1"/>
                <w:sz w:val="24"/>
                <w:szCs w:val="24"/>
              </w:rPr>
              <w:t>Notification of Award</w:t>
            </w:r>
            <w:bookmarkEnd w:id="320"/>
            <w:bookmarkEnd w:id="321"/>
            <w:bookmarkEnd w:id="322"/>
            <w:bookmarkEnd w:id="323"/>
            <w:bookmarkEnd w:id="324"/>
            <w:bookmarkEnd w:id="325"/>
            <w:bookmarkEnd w:id="326"/>
          </w:p>
          <w:p w14:paraId="078AD1FC" w14:textId="6BA9B191" w:rsidR="00436103" w:rsidRPr="00800D87" w:rsidRDefault="00436103" w:rsidP="00436103">
            <w:pPr>
              <w:pStyle w:val="ListParagraph"/>
            </w:pPr>
          </w:p>
        </w:tc>
        <w:tc>
          <w:tcPr>
            <w:tcW w:w="6115" w:type="dxa"/>
          </w:tcPr>
          <w:p w14:paraId="73A66EA9" w14:textId="78C4CDEF" w:rsidR="001A4E8D" w:rsidRPr="00800D87" w:rsidRDefault="0015014F" w:rsidP="003F6B63">
            <w:pPr>
              <w:spacing w:line="276" w:lineRule="auto"/>
              <w:ind w:left="700" w:hanging="70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42.1</w:t>
            </w:r>
            <w:r w:rsidRPr="00800D87">
              <w:rPr>
                <w:rFonts w:ascii="Times New Roman" w:eastAsia="Times New Roman" w:hAnsi="Times New Roman" w:cs="Times New Roman"/>
                <w:sz w:val="24"/>
                <w:szCs w:val="20"/>
                <w:lang w:val="en-029"/>
              </w:rPr>
              <w:tab/>
              <w:t xml:space="preserve">Prior to the expiration of the Bid Validity Period and upon expiry of a Standstill Period, if specified in </w:t>
            </w:r>
            <w:r w:rsidRPr="00800D87">
              <w:rPr>
                <w:rFonts w:ascii="Times New Roman" w:eastAsia="Times New Roman" w:hAnsi="Times New Roman" w:cs="Times New Roman"/>
                <w:b/>
                <w:bCs/>
                <w:sz w:val="24"/>
                <w:szCs w:val="20"/>
                <w:lang w:val="en-029"/>
              </w:rPr>
              <w:t>ITB</w:t>
            </w:r>
            <w:r w:rsidR="00A55A5A" w:rsidRPr="00800D87">
              <w:rPr>
                <w:rFonts w:ascii="Times New Roman" w:eastAsia="Times New Roman" w:hAnsi="Times New Roman" w:cs="Times New Roman"/>
                <w:b/>
                <w:bCs/>
                <w:sz w:val="24"/>
                <w:szCs w:val="20"/>
                <w:lang w:val="en-029"/>
              </w:rPr>
              <w:t> </w:t>
            </w:r>
            <w:r w:rsidRPr="00800D87">
              <w:rPr>
                <w:rFonts w:ascii="Times New Roman" w:eastAsia="Times New Roman" w:hAnsi="Times New Roman" w:cs="Times New Roman"/>
                <w:b/>
                <w:bCs/>
                <w:sz w:val="24"/>
                <w:szCs w:val="20"/>
                <w:lang w:val="en-029"/>
              </w:rPr>
              <w:t>38.1</w:t>
            </w:r>
            <w:r w:rsidRPr="00800D87">
              <w:rPr>
                <w:rFonts w:ascii="Times New Roman" w:eastAsia="Times New Roman" w:hAnsi="Times New Roman" w:cs="Times New Roman"/>
                <w:sz w:val="24"/>
                <w:szCs w:val="20"/>
                <w:lang w:val="en-029"/>
              </w:rPr>
              <w:t xml:space="preserve"> or any extension thereof, and upon satisfactorily addressing any complaint that has been filed within the Standstill Period, the Purchaser shall notify the successful Bidder, in writing, that its Bid has been accepted. </w:t>
            </w:r>
          </w:p>
        </w:tc>
      </w:tr>
      <w:tr w:rsidR="00E05AD7" w:rsidRPr="00800D87" w14:paraId="48900FC9" w14:textId="77777777" w:rsidTr="3086CD6C">
        <w:tc>
          <w:tcPr>
            <w:tcW w:w="3235" w:type="dxa"/>
          </w:tcPr>
          <w:p w14:paraId="50DD5BCE" w14:textId="77777777" w:rsidR="00E05AD7" w:rsidRPr="00800D87" w:rsidRDefault="00E05AD7" w:rsidP="003F6B63">
            <w:pPr>
              <w:tabs>
                <w:tab w:val="left" w:pos="9450"/>
              </w:tabs>
              <w:spacing w:line="276" w:lineRule="auto"/>
              <w:jc w:val="both"/>
              <w:rPr>
                <w:rFonts w:ascii="Times New Roman" w:eastAsia="Times New Roman" w:hAnsi="Times New Roman" w:cs="Times New Roman"/>
                <w:sz w:val="24"/>
                <w:szCs w:val="20"/>
                <w:lang w:val="en-029"/>
              </w:rPr>
            </w:pPr>
          </w:p>
        </w:tc>
        <w:tc>
          <w:tcPr>
            <w:tcW w:w="6115" w:type="dxa"/>
          </w:tcPr>
          <w:p w14:paraId="7264B53A" w14:textId="77777777" w:rsidR="00E05AD7" w:rsidRPr="00800D87" w:rsidRDefault="00E05AD7" w:rsidP="00E05AD7">
            <w:pPr>
              <w:spacing w:line="276" w:lineRule="auto"/>
              <w:ind w:left="70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The notification of award (hereinafter and in the Contract Forms called the “Letter of Acceptance”) shall specify the sum that the Purchaser will pay the Supplier in consideration of the execution of the </w:t>
            </w:r>
            <w:r w:rsidRPr="00800D87">
              <w:rPr>
                <w:rFonts w:ascii="Times New Roman" w:eastAsia="Times New Roman" w:hAnsi="Times New Roman" w:cs="Times New Roman"/>
                <w:sz w:val="24"/>
                <w:szCs w:val="20"/>
                <w:lang w:val="en-029"/>
              </w:rPr>
              <w:lastRenderedPageBreak/>
              <w:t>Contract (hereinafter and in the Conditions of Contract and Contract Forms called “the Contract Price”).</w:t>
            </w:r>
          </w:p>
          <w:p w14:paraId="5717D696" w14:textId="4BBED0FF" w:rsidR="0079627E" w:rsidRPr="00800D87" w:rsidRDefault="0079627E" w:rsidP="00E05AD7">
            <w:pPr>
              <w:spacing w:line="276" w:lineRule="auto"/>
              <w:ind w:left="700"/>
              <w:jc w:val="both"/>
              <w:rPr>
                <w:rFonts w:ascii="Times New Roman" w:eastAsia="Times New Roman" w:hAnsi="Times New Roman" w:cs="Times New Roman"/>
                <w:sz w:val="24"/>
                <w:szCs w:val="20"/>
                <w:lang w:val="en-029"/>
              </w:rPr>
            </w:pPr>
          </w:p>
        </w:tc>
      </w:tr>
      <w:tr w:rsidR="00863BAC" w:rsidRPr="00800D87" w14:paraId="25CEB60D" w14:textId="77777777" w:rsidTr="3086CD6C">
        <w:trPr>
          <w:hidden/>
        </w:trPr>
        <w:tc>
          <w:tcPr>
            <w:tcW w:w="3235" w:type="dxa"/>
          </w:tcPr>
          <w:p w14:paraId="53B309DB"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168DEBC1" w14:textId="5B5B5706" w:rsidR="00863BAC" w:rsidRPr="00800D87" w:rsidRDefault="00863BAC" w:rsidP="003F6B63">
            <w:pPr>
              <w:spacing w:line="276" w:lineRule="auto"/>
              <w:ind w:left="700" w:hanging="70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42.2 </w:t>
            </w:r>
            <w:r w:rsidR="007E5986" w:rsidRPr="00800D87">
              <w:rPr>
                <w:rFonts w:ascii="Times New Roman" w:eastAsia="Times New Roman" w:hAnsi="Times New Roman" w:cs="Times New Roman"/>
                <w:sz w:val="24"/>
                <w:szCs w:val="20"/>
                <w:lang w:val="en-029"/>
              </w:rPr>
              <w:t xml:space="preserve">  </w:t>
            </w:r>
            <w:r w:rsidRPr="00800D87">
              <w:rPr>
                <w:rFonts w:ascii="Times New Roman" w:eastAsia="Times New Roman" w:hAnsi="Times New Roman" w:cs="Times New Roman"/>
                <w:sz w:val="24"/>
                <w:szCs w:val="20"/>
                <w:lang w:val="en-029"/>
              </w:rPr>
              <w:t>Within two (2) weeks after the date of transmission of the Letter of Acceptance, the Purchaser shall publish the Contract Award Notice which shall contain, at a minimum, the following information:</w:t>
            </w:r>
          </w:p>
          <w:p w14:paraId="5D9A12BE"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7ACDF5BC" w14:textId="77777777" w:rsidR="00863BAC" w:rsidRPr="00800D87" w:rsidRDefault="00863BAC" w:rsidP="00C80DAC">
            <w:pPr>
              <w:numPr>
                <w:ilvl w:val="0"/>
                <w:numId w:val="34"/>
              </w:numPr>
              <w:spacing w:line="276" w:lineRule="auto"/>
              <w:ind w:left="1240" w:hanging="5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name of each Bidder who submitted a Bid;</w:t>
            </w:r>
          </w:p>
          <w:p w14:paraId="4A593105" w14:textId="77777777" w:rsidR="00863BAC" w:rsidRPr="00800D87" w:rsidRDefault="00863BAC" w:rsidP="003F6B63">
            <w:pPr>
              <w:spacing w:line="276" w:lineRule="auto"/>
              <w:ind w:left="1240" w:hanging="560"/>
              <w:jc w:val="both"/>
              <w:rPr>
                <w:rFonts w:ascii="Times New Roman" w:eastAsia="Times New Roman" w:hAnsi="Times New Roman" w:cs="Times New Roman"/>
                <w:sz w:val="24"/>
                <w:szCs w:val="20"/>
                <w:lang w:val="en-029"/>
              </w:rPr>
            </w:pPr>
          </w:p>
          <w:p w14:paraId="5ABA733E" w14:textId="77777777" w:rsidR="00863BAC" w:rsidRPr="00800D87" w:rsidRDefault="00863BAC" w:rsidP="00C80DAC">
            <w:pPr>
              <w:numPr>
                <w:ilvl w:val="0"/>
                <w:numId w:val="34"/>
              </w:numPr>
              <w:spacing w:line="276" w:lineRule="auto"/>
              <w:ind w:left="1240" w:hanging="5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Bid prices as read out at Bid opening;</w:t>
            </w:r>
          </w:p>
          <w:p w14:paraId="3DE3F6FA" w14:textId="77777777" w:rsidR="00863BAC" w:rsidRPr="00800D87" w:rsidRDefault="00863BAC" w:rsidP="003F6B63">
            <w:pPr>
              <w:spacing w:line="276" w:lineRule="auto"/>
              <w:ind w:left="1240" w:hanging="560"/>
              <w:jc w:val="both"/>
              <w:rPr>
                <w:rFonts w:ascii="Times New Roman" w:eastAsia="Times New Roman" w:hAnsi="Times New Roman" w:cs="Times New Roman"/>
                <w:sz w:val="24"/>
                <w:szCs w:val="20"/>
                <w:lang w:val="en-029"/>
              </w:rPr>
            </w:pPr>
          </w:p>
          <w:p w14:paraId="6D86AC69" w14:textId="77777777" w:rsidR="00863BAC" w:rsidRPr="00800D87" w:rsidRDefault="00863BAC" w:rsidP="00C80DAC">
            <w:pPr>
              <w:numPr>
                <w:ilvl w:val="0"/>
                <w:numId w:val="34"/>
              </w:numPr>
              <w:spacing w:line="276" w:lineRule="auto"/>
              <w:ind w:left="1240" w:hanging="5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prices of each Bid as evaluated;</w:t>
            </w:r>
          </w:p>
          <w:p w14:paraId="62911EF2" w14:textId="77777777" w:rsidR="00863BAC" w:rsidRPr="00800D87" w:rsidRDefault="00863BAC" w:rsidP="003F6B63">
            <w:pPr>
              <w:spacing w:line="276" w:lineRule="auto"/>
              <w:ind w:left="1240" w:hanging="560"/>
              <w:jc w:val="both"/>
              <w:rPr>
                <w:rFonts w:ascii="Times New Roman" w:eastAsia="Times New Roman" w:hAnsi="Times New Roman" w:cs="Times New Roman"/>
                <w:sz w:val="24"/>
                <w:szCs w:val="20"/>
                <w:lang w:val="en-029"/>
              </w:rPr>
            </w:pPr>
          </w:p>
          <w:p w14:paraId="745D0BD8" w14:textId="77777777" w:rsidR="00863BAC" w:rsidRPr="00800D87" w:rsidRDefault="00863BAC" w:rsidP="00C80DAC">
            <w:pPr>
              <w:numPr>
                <w:ilvl w:val="0"/>
                <w:numId w:val="34"/>
              </w:numPr>
              <w:spacing w:line="276" w:lineRule="auto"/>
              <w:ind w:left="1240" w:hanging="5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name of Bidders whose Bids were rejected and the reasons for their rejection; and</w:t>
            </w:r>
          </w:p>
          <w:p w14:paraId="309C46D2" w14:textId="77777777" w:rsidR="00863BAC" w:rsidRPr="00800D87" w:rsidRDefault="00863BAC" w:rsidP="003F6B63">
            <w:pPr>
              <w:spacing w:line="276" w:lineRule="auto"/>
              <w:ind w:left="1240" w:hanging="560"/>
              <w:jc w:val="both"/>
              <w:rPr>
                <w:rFonts w:ascii="Times New Roman" w:eastAsia="Times New Roman" w:hAnsi="Times New Roman" w:cs="Times New Roman"/>
                <w:sz w:val="24"/>
                <w:szCs w:val="20"/>
                <w:lang w:val="en-029"/>
              </w:rPr>
            </w:pPr>
          </w:p>
          <w:p w14:paraId="7655A8BF" w14:textId="77777777" w:rsidR="00863BAC" w:rsidRPr="00800D87" w:rsidRDefault="00863BAC" w:rsidP="00C80DAC">
            <w:pPr>
              <w:numPr>
                <w:ilvl w:val="0"/>
                <w:numId w:val="34"/>
              </w:numPr>
              <w:spacing w:line="276" w:lineRule="auto"/>
              <w:ind w:left="1240" w:hanging="5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name of the winning Bidder, the final total contract price, the contract duration and a summary of the scope of the contract awarded.</w:t>
            </w:r>
          </w:p>
          <w:p w14:paraId="4F37AC02"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437EE091" w14:textId="77777777" w:rsidTr="3086CD6C">
        <w:trPr>
          <w:hidden/>
        </w:trPr>
        <w:tc>
          <w:tcPr>
            <w:tcW w:w="3235" w:type="dxa"/>
          </w:tcPr>
          <w:p w14:paraId="062AC4BA"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31C9C94C" w14:textId="2ACF5631" w:rsidR="00863BAC" w:rsidRPr="00800D87" w:rsidRDefault="00863BAC" w:rsidP="00C80DAC">
            <w:pPr>
              <w:pStyle w:val="ListParagraph"/>
              <w:numPr>
                <w:ilvl w:val="1"/>
                <w:numId w:val="139"/>
              </w:numPr>
              <w:spacing w:line="276" w:lineRule="auto"/>
              <w:ind w:left="610" w:hanging="610"/>
            </w:pPr>
            <w:r w:rsidRPr="00800D87">
              <w:t>The Contract Award Notice shall be published on the Purchaser's website with free access, or, if not available, in at least one newspaper of national circulation in the Purchaser's country, or in the official gazette. The Contract Award Notice shall also be published by the Recipient on UNDB’s website.</w:t>
            </w:r>
          </w:p>
          <w:p w14:paraId="253C2527"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0F6A1A05" w14:textId="77777777" w:rsidR="00863BAC" w:rsidRPr="00800D87" w:rsidRDefault="00863BAC" w:rsidP="00C80DAC">
            <w:pPr>
              <w:numPr>
                <w:ilvl w:val="1"/>
                <w:numId w:val="139"/>
              </w:numPr>
              <w:spacing w:line="276" w:lineRule="auto"/>
              <w:ind w:left="610" w:hanging="63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Until a formal Contract is prepared and executed, the Letter of Acceptance shall constitute a binding Contract.</w:t>
            </w:r>
          </w:p>
          <w:p w14:paraId="7474E4EA"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651F6E" w:rsidRPr="00800D87" w14:paraId="530B05AF" w14:textId="77777777" w:rsidTr="3086CD6C">
        <w:tc>
          <w:tcPr>
            <w:tcW w:w="3235" w:type="dxa"/>
          </w:tcPr>
          <w:p w14:paraId="6CB257EC" w14:textId="10E3DF64" w:rsidR="00651F6E" w:rsidRPr="00800D87" w:rsidRDefault="00863BAC" w:rsidP="00C80DAC">
            <w:pPr>
              <w:pStyle w:val="Heading2"/>
              <w:numPr>
                <w:ilvl w:val="0"/>
                <w:numId w:val="32"/>
              </w:numPr>
              <w:tabs>
                <w:tab w:val="left" w:pos="368"/>
              </w:tabs>
              <w:spacing w:before="0" w:line="276" w:lineRule="auto"/>
              <w:ind w:left="338" w:hanging="338"/>
              <w:rPr>
                <w:rFonts w:ascii="Times New Roman" w:hAnsi="Times New Roman"/>
                <w:b/>
                <w:bCs/>
                <w:color w:val="000000" w:themeColor="text1"/>
                <w:sz w:val="24"/>
                <w:szCs w:val="24"/>
              </w:rPr>
            </w:pPr>
            <w:bookmarkStart w:id="327" w:name="_Toc494463396"/>
            <w:bookmarkStart w:id="328" w:name="_Toc129357989"/>
            <w:bookmarkStart w:id="329" w:name="_Toc129547931"/>
            <w:r w:rsidRPr="00800D87">
              <w:rPr>
                <w:rFonts w:ascii="Times New Roman" w:hAnsi="Times New Roman"/>
                <w:b/>
                <w:bCs/>
                <w:color w:val="000000" w:themeColor="text1"/>
                <w:sz w:val="24"/>
                <w:szCs w:val="24"/>
              </w:rPr>
              <w:lastRenderedPageBreak/>
              <w:t>Debriefing by the Purchaser</w:t>
            </w:r>
            <w:bookmarkEnd w:id="327"/>
            <w:bookmarkEnd w:id="328"/>
            <w:bookmarkEnd w:id="329"/>
          </w:p>
          <w:p w14:paraId="6C3F557D" w14:textId="168E507C" w:rsidR="00436103" w:rsidRPr="00800D87" w:rsidRDefault="00436103" w:rsidP="00436103">
            <w:pPr>
              <w:pStyle w:val="ListParagraph"/>
            </w:pPr>
          </w:p>
        </w:tc>
        <w:tc>
          <w:tcPr>
            <w:tcW w:w="6115" w:type="dxa"/>
          </w:tcPr>
          <w:p w14:paraId="2DB924FC" w14:textId="5657BB91" w:rsidR="00863BAC" w:rsidRPr="00800D87" w:rsidRDefault="00585A60" w:rsidP="003F6B63">
            <w:pPr>
              <w:spacing w:line="276" w:lineRule="auto"/>
              <w:ind w:left="610" w:hanging="61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43.1  </w:t>
            </w:r>
            <w:r w:rsidR="00863BAC" w:rsidRPr="00800D87">
              <w:rPr>
                <w:rFonts w:ascii="Times New Roman" w:eastAsia="Times New Roman" w:hAnsi="Times New Roman" w:cs="Times New Roman"/>
                <w:sz w:val="24"/>
                <w:szCs w:val="20"/>
                <w:lang w:val="en-029"/>
              </w:rPr>
              <w:t xml:space="preserve">Where a standstill period is not employed, any Bidder who wishes to ascertain the grounds on which its Bid was not selected, may request an explanation from the Purchaser once the Contract Award Notice has been published. The Purchaser shall promptly provide an explanation of why such Bid was not selected. The debriefing shall not include point-by-point comparisons with another Bid(s) and information that is confidential or commercially sensitive to other Bidders.  </w:t>
            </w:r>
          </w:p>
          <w:p w14:paraId="67C2D166" w14:textId="77777777" w:rsidR="00651F6E" w:rsidRPr="00800D87" w:rsidRDefault="00651F6E" w:rsidP="003F6B63">
            <w:pPr>
              <w:spacing w:line="276" w:lineRule="auto"/>
              <w:rPr>
                <w:lang w:val="en-029"/>
              </w:rPr>
            </w:pPr>
          </w:p>
          <w:p w14:paraId="54BF8981" w14:textId="4ADBA7D7" w:rsidR="00BD4F56" w:rsidRPr="00800D87" w:rsidRDefault="00BD4F56" w:rsidP="003F6B63">
            <w:pPr>
              <w:spacing w:line="276" w:lineRule="auto"/>
              <w:rPr>
                <w:lang w:val="en-029"/>
              </w:rPr>
            </w:pPr>
          </w:p>
        </w:tc>
      </w:tr>
      <w:tr w:rsidR="00651F6E" w:rsidRPr="00800D87" w14:paraId="4FA2DC8E" w14:textId="77777777" w:rsidTr="3086CD6C">
        <w:trPr>
          <w:hidden/>
        </w:trPr>
        <w:tc>
          <w:tcPr>
            <w:tcW w:w="3235" w:type="dxa"/>
          </w:tcPr>
          <w:p w14:paraId="6723EF06" w14:textId="77777777" w:rsidR="00651F6E" w:rsidRPr="00800D87" w:rsidRDefault="00651F6E"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7AB12B48" w14:textId="7EC381DD" w:rsidR="00585A60" w:rsidRPr="00800D87" w:rsidRDefault="00585A60" w:rsidP="003F6B63">
            <w:pPr>
              <w:spacing w:line="276" w:lineRule="auto"/>
              <w:ind w:left="610" w:hanging="61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43.2  </w:t>
            </w:r>
            <w:r w:rsidR="00863BAC" w:rsidRPr="00800D87">
              <w:rPr>
                <w:rFonts w:ascii="Times New Roman" w:eastAsia="Times New Roman" w:hAnsi="Times New Roman" w:cs="Times New Roman"/>
                <w:sz w:val="24"/>
                <w:szCs w:val="20"/>
                <w:lang w:val="en-029"/>
              </w:rPr>
              <w:t xml:space="preserve">Where a standstill period is employed: </w:t>
            </w:r>
          </w:p>
          <w:p w14:paraId="79D670EC" w14:textId="77777777" w:rsidR="00863BAC" w:rsidRPr="00800D87" w:rsidRDefault="00863BAC" w:rsidP="003F6B63">
            <w:pPr>
              <w:spacing w:line="276" w:lineRule="auto"/>
              <w:jc w:val="both"/>
              <w:rPr>
                <w:rFonts w:ascii="Times New Roman" w:eastAsia="Times New Roman" w:hAnsi="Times New Roman" w:cs="Times New Roman"/>
                <w:color w:val="000000"/>
                <w:sz w:val="24"/>
                <w:szCs w:val="20"/>
                <w:lang w:val="en-029"/>
              </w:rPr>
            </w:pPr>
          </w:p>
          <w:p w14:paraId="32B71308" w14:textId="77777777" w:rsidR="00863BAC" w:rsidRPr="00800D87" w:rsidRDefault="00863BAC" w:rsidP="00C80DAC">
            <w:pPr>
              <w:numPr>
                <w:ilvl w:val="0"/>
                <w:numId w:val="35"/>
              </w:numPr>
              <w:spacing w:line="276" w:lineRule="auto"/>
              <w:ind w:left="1240" w:hanging="630"/>
              <w:contextualSpacing/>
              <w:jc w:val="both"/>
              <w:rPr>
                <w:rFonts w:ascii="Times New Roman" w:eastAsia="Times New Roman" w:hAnsi="Times New Roman" w:cs="Times New Roman"/>
                <w:color w:val="000000"/>
                <w:sz w:val="24"/>
                <w:szCs w:val="20"/>
                <w:lang w:val="en-029"/>
              </w:rPr>
            </w:pPr>
            <w:r w:rsidRPr="00800D87">
              <w:rPr>
                <w:rFonts w:ascii="Times New Roman" w:eastAsia="Times New Roman" w:hAnsi="Times New Roman" w:cs="Times New Roman"/>
                <w:sz w:val="24"/>
                <w:szCs w:val="20"/>
                <w:lang w:val="en-029"/>
              </w:rPr>
              <w:t xml:space="preserve">on receipt of the Purchaser’s Notification of Intention to Award referred </w:t>
            </w:r>
            <w:r w:rsidRPr="00800D87">
              <w:rPr>
                <w:rFonts w:ascii="Times New Roman" w:eastAsia="Times New Roman" w:hAnsi="Times New Roman" w:cs="Times New Roman"/>
                <w:color w:val="000000"/>
                <w:sz w:val="24"/>
                <w:szCs w:val="20"/>
                <w:lang w:val="en-029"/>
              </w:rPr>
              <w:t>to</w:t>
            </w:r>
            <w:r w:rsidRPr="00800D87">
              <w:rPr>
                <w:rFonts w:ascii="Times New Roman" w:eastAsia="Times New Roman" w:hAnsi="Times New Roman" w:cs="Times New Roman"/>
                <w:sz w:val="24"/>
                <w:szCs w:val="20"/>
                <w:lang w:val="en-029"/>
              </w:rPr>
              <w:t xml:space="preserve"> in </w:t>
            </w:r>
            <w:r w:rsidRPr="00800D87">
              <w:rPr>
                <w:rFonts w:ascii="Times New Roman" w:eastAsia="Times New Roman" w:hAnsi="Times New Roman" w:cs="Times New Roman"/>
                <w:b/>
                <w:bCs/>
                <w:sz w:val="24"/>
                <w:szCs w:val="20"/>
                <w:lang w:val="en-029"/>
              </w:rPr>
              <w:t>ITB 39.1</w:t>
            </w:r>
            <w:r w:rsidRPr="00800D87">
              <w:rPr>
                <w:rFonts w:ascii="Times New Roman" w:eastAsia="Times New Roman" w:hAnsi="Times New Roman" w:cs="Times New Roman"/>
                <w:sz w:val="24"/>
                <w:szCs w:val="20"/>
                <w:lang w:val="en-029"/>
              </w:rPr>
              <w:t xml:space="preserve">, an unsuccessful Bidder has three (3) Business </w:t>
            </w:r>
            <w:r w:rsidRPr="00800D87">
              <w:rPr>
                <w:rFonts w:ascii="Times New Roman" w:eastAsia="Times New Roman" w:hAnsi="Times New Roman" w:cs="Times New Roman"/>
                <w:color w:val="000000"/>
                <w:sz w:val="24"/>
                <w:szCs w:val="20"/>
                <w:lang w:val="en-029"/>
              </w:rPr>
              <w:t>Days</w:t>
            </w:r>
            <w:r w:rsidRPr="00800D87">
              <w:rPr>
                <w:rFonts w:ascii="Times New Roman" w:eastAsia="Times New Roman" w:hAnsi="Times New Roman" w:cs="Times New Roman"/>
                <w:sz w:val="24"/>
                <w:szCs w:val="20"/>
                <w:lang w:val="en-029"/>
              </w:rPr>
              <w:t xml:space="preserve"> to make a written request to the Purchaser for a debriefing. The Purchaser shall provide a debriefing to all unsuccessful Bidders whose request is received within this deadline;</w:t>
            </w:r>
          </w:p>
          <w:p w14:paraId="6895A333" w14:textId="77777777" w:rsidR="00651F6E" w:rsidRPr="00800D87" w:rsidRDefault="00651F6E" w:rsidP="003F6B63">
            <w:pPr>
              <w:pStyle w:val="ListParagraph"/>
              <w:spacing w:line="276" w:lineRule="auto"/>
              <w:ind w:left="610"/>
            </w:pPr>
          </w:p>
        </w:tc>
      </w:tr>
      <w:tr w:rsidR="00585A60" w:rsidRPr="00800D87" w14:paraId="60F28A44" w14:textId="77777777" w:rsidTr="3086CD6C">
        <w:trPr>
          <w:hidden/>
        </w:trPr>
        <w:tc>
          <w:tcPr>
            <w:tcW w:w="3235" w:type="dxa"/>
          </w:tcPr>
          <w:p w14:paraId="6F5FA474" w14:textId="77777777" w:rsidR="00585A60" w:rsidRPr="00800D87" w:rsidRDefault="00585A60"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7789AC61" w14:textId="77777777" w:rsidR="00863BAC" w:rsidRPr="00800D87" w:rsidRDefault="00863BAC" w:rsidP="00C80DAC">
            <w:pPr>
              <w:numPr>
                <w:ilvl w:val="0"/>
                <w:numId w:val="35"/>
              </w:numPr>
              <w:spacing w:line="276" w:lineRule="auto"/>
              <w:ind w:left="1240" w:hanging="740"/>
              <w:contextualSpacing/>
              <w:jc w:val="both"/>
              <w:rPr>
                <w:rFonts w:ascii="Times New Roman" w:eastAsia="Times New Roman" w:hAnsi="Times New Roman" w:cs="Times New Roman"/>
                <w:color w:val="000000"/>
                <w:sz w:val="24"/>
                <w:szCs w:val="20"/>
                <w:lang w:val="en-029"/>
              </w:rPr>
            </w:pPr>
            <w:r w:rsidRPr="00800D87">
              <w:rPr>
                <w:rFonts w:ascii="Times New Roman" w:eastAsia="Times New Roman" w:hAnsi="Times New Roman" w:cs="Times New Roman"/>
                <w:color w:val="000000"/>
                <w:sz w:val="24"/>
                <w:szCs w:val="20"/>
                <w:lang w:val="en-029"/>
              </w:rPr>
              <w:t>where a request for debriefing is received within the deadline, the Purchaser shall provide a debriefing within five (5) Business Days, unless the Purchaser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Purchaser shall promptly inform, by the quickest means available, all Bidders of the extended standstill period; and</w:t>
            </w:r>
          </w:p>
          <w:p w14:paraId="4334F046" w14:textId="77777777" w:rsidR="00585A60" w:rsidRPr="00800D87" w:rsidRDefault="00585A60" w:rsidP="003F6B63">
            <w:pPr>
              <w:pStyle w:val="ListParagraph"/>
              <w:spacing w:line="276" w:lineRule="auto"/>
              <w:ind w:left="610"/>
            </w:pPr>
          </w:p>
        </w:tc>
      </w:tr>
      <w:tr w:rsidR="00863BAC" w:rsidRPr="00800D87" w14:paraId="6EDCE7F5" w14:textId="77777777" w:rsidTr="3086CD6C">
        <w:trPr>
          <w:hidden/>
        </w:trPr>
        <w:tc>
          <w:tcPr>
            <w:tcW w:w="3235" w:type="dxa"/>
          </w:tcPr>
          <w:p w14:paraId="7579E261" w14:textId="029A3EAE" w:rsidR="00863BAC" w:rsidRPr="00800D87" w:rsidRDefault="00863BAC" w:rsidP="003F6B63">
            <w:pPr>
              <w:keepNext/>
              <w:keepLines/>
              <w:spacing w:line="276" w:lineRule="auto"/>
              <w:ind w:left="420"/>
              <w:jc w:val="both"/>
              <w:outlineLvl w:val="1"/>
              <w:rPr>
                <w:rFonts w:ascii="Times New Roman" w:eastAsia="Times New Roman" w:hAnsi="Times New Roman" w:cs="Times New Roman"/>
                <w:b/>
                <w:bCs/>
                <w:vanish/>
                <w:color w:val="2E74B5"/>
                <w:sz w:val="24"/>
                <w:szCs w:val="24"/>
                <w:lang w:val="en-029"/>
              </w:rPr>
            </w:pPr>
          </w:p>
        </w:tc>
        <w:tc>
          <w:tcPr>
            <w:tcW w:w="6115" w:type="dxa"/>
          </w:tcPr>
          <w:p w14:paraId="2E0ADE61" w14:textId="77777777" w:rsidR="00863BAC" w:rsidRPr="00800D87" w:rsidRDefault="00863BAC" w:rsidP="00C80DAC">
            <w:pPr>
              <w:numPr>
                <w:ilvl w:val="0"/>
                <w:numId w:val="35"/>
              </w:numPr>
              <w:spacing w:line="276" w:lineRule="auto"/>
              <w:ind w:left="1240" w:hanging="720"/>
              <w:contextualSpacing/>
              <w:jc w:val="both"/>
              <w:rPr>
                <w:rFonts w:ascii="Times New Roman" w:eastAsia="Times New Roman" w:hAnsi="Times New Roman" w:cs="Times New Roman"/>
                <w:color w:val="000000"/>
                <w:sz w:val="24"/>
                <w:szCs w:val="20"/>
                <w:lang w:val="en-029"/>
              </w:rPr>
            </w:pPr>
            <w:r w:rsidRPr="00800D87">
              <w:rPr>
                <w:rFonts w:ascii="Times New Roman" w:eastAsia="Times New Roman" w:hAnsi="Times New Roman" w:cs="Times New Roman"/>
                <w:color w:val="000000"/>
                <w:sz w:val="24"/>
                <w:szCs w:val="20"/>
                <w:lang w:val="en-029"/>
              </w:rPr>
              <w:t>where a request for debriefing is received by the Purchaser later than the three (3)-Business Day deadline, the Purchaser 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w:t>
            </w:r>
          </w:p>
          <w:p w14:paraId="7201EB2E" w14:textId="77777777" w:rsidR="00863BAC" w:rsidRPr="00800D87" w:rsidRDefault="00863BAC" w:rsidP="003F6B63">
            <w:pPr>
              <w:spacing w:line="276" w:lineRule="auto"/>
              <w:jc w:val="both"/>
              <w:rPr>
                <w:rFonts w:ascii="Times New Roman" w:eastAsia="Times New Roman" w:hAnsi="Times New Roman" w:cs="Times New Roman"/>
                <w:color w:val="000000"/>
                <w:sz w:val="24"/>
                <w:szCs w:val="20"/>
                <w:lang w:val="en-029"/>
              </w:rPr>
            </w:pPr>
          </w:p>
          <w:p w14:paraId="4EA8298A" w14:textId="05D9BF22" w:rsidR="00863BAC" w:rsidRPr="00800D87" w:rsidRDefault="00863BAC" w:rsidP="00C80DAC">
            <w:pPr>
              <w:pStyle w:val="ListParagraph"/>
              <w:numPr>
                <w:ilvl w:val="1"/>
                <w:numId w:val="143"/>
              </w:numPr>
              <w:spacing w:line="276" w:lineRule="auto"/>
              <w:ind w:left="700" w:hanging="700"/>
            </w:pPr>
            <w:r w:rsidRPr="00800D87">
              <w:t>The debriefings of unsuccessful Bidders referred to in 43.1 and 43.2 may be done in writing or verbally at the option of the Purchaser. The Bidder shall bear their own costs of attending such a debriefing meeting.</w:t>
            </w:r>
          </w:p>
          <w:p w14:paraId="244E6748" w14:textId="77777777" w:rsidR="00863BAC" w:rsidRPr="00800D87" w:rsidRDefault="00863BAC" w:rsidP="003F6B63">
            <w:pPr>
              <w:spacing w:line="276" w:lineRule="auto"/>
              <w:ind w:left="760"/>
              <w:contextualSpacing/>
              <w:jc w:val="both"/>
              <w:rPr>
                <w:rFonts w:ascii="Times New Roman" w:eastAsia="Times New Roman" w:hAnsi="Times New Roman" w:cs="Times New Roman"/>
                <w:vanish/>
                <w:sz w:val="24"/>
                <w:szCs w:val="20"/>
                <w:lang w:val="en-029"/>
              </w:rPr>
            </w:pPr>
          </w:p>
        </w:tc>
      </w:tr>
      <w:tr w:rsidR="00863BAC" w:rsidRPr="00800D87" w14:paraId="72864106" w14:textId="77777777" w:rsidTr="3086CD6C">
        <w:tc>
          <w:tcPr>
            <w:tcW w:w="3235" w:type="dxa"/>
          </w:tcPr>
          <w:p w14:paraId="6843D2B7" w14:textId="0CF79891" w:rsidR="00863BAC" w:rsidRPr="00800D87" w:rsidRDefault="00863BAC" w:rsidP="00C80DAC">
            <w:pPr>
              <w:pStyle w:val="Heading2"/>
              <w:numPr>
                <w:ilvl w:val="0"/>
                <w:numId w:val="32"/>
              </w:numPr>
              <w:tabs>
                <w:tab w:val="left" w:pos="342"/>
              </w:tabs>
              <w:spacing w:before="0" w:line="276" w:lineRule="auto"/>
              <w:ind w:left="338" w:hanging="338"/>
              <w:rPr>
                <w:rFonts w:ascii="Times New Roman" w:hAnsi="Times New Roman"/>
                <w:b/>
                <w:bCs/>
                <w:color w:val="000000" w:themeColor="text1"/>
                <w:sz w:val="24"/>
                <w:szCs w:val="24"/>
              </w:rPr>
            </w:pPr>
            <w:bookmarkStart w:id="330" w:name="_Toc129547932"/>
            <w:r w:rsidRPr="00800D87">
              <w:rPr>
                <w:rFonts w:ascii="Times New Roman" w:hAnsi="Times New Roman"/>
                <w:b/>
                <w:bCs/>
                <w:color w:val="000000" w:themeColor="text1"/>
                <w:sz w:val="24"/>
                <w:szCs w:val="24"/>
              </w:rPr>
              <w:t>Signing of Contract</w:t>
            </w:r>
            <w:bookmarkEnd w:id="330"/>
          </w:p>
          <w:p w14:paraId="2BBB81B0" w14:textId="4C36AAD0" w:rsidR="00436103" w:rsidRPr="00800D87" w:rsidRDefault="00436103" w:rsidP="00436103">
            <w:pPr>
              <w:pStyle w:val="ListParagraph"/>
            </w:pPr>
          </w:p>
        </w:tc>
        <w:tc>
          <w:tcPr>
            <w:tcW w:w="6115" w:type="dxa"/>
          </w:tcPr>
          <w:p w14:paraId="536B1521" w14:textId="21EA022E" w:rsidR="00863BAC" w:rsidRPr="00800D87" w:rsidRDefault="00863BAC" w:rsidP="003F6B63">
            <w:pPr>
              <w:spacing w:line="276" w:lineRule="auto"/>
              <w:ind w:left="700" w:hanging="70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44.1 </w:t>
            </w:r>
            <w:r w:rsidR="000F3BC5" w:rsidRPr="00800D87">
              <w:rPr>
                <w:rFonts w:ascii="Times New Roman" w:eastAsia="Times New Roman" w:hAnsi="Times New Roman" w:cs="Times New Roman"/>
                <w:sz w:val="24"/>
                <w:szCs w:val="20"/>
                <w:lang w:val="en-029"/>
              </w:rPr>
              <w:t xml:space="preserve">  </w:t>
            </w:r>
            <w:r w:rsidRPr="00800D87">
              <w:rPr>
                <w:rFonts w:ascii="Times New Roman" w:eastAsia="Times New Roman" w:hAnsi="Times New Roman" w:cs="Times New Roman"/>
                <w:sz w:val="24"/>
                <w:szCs w:val="20"/>
                <w:lang w:val="en-029"/>
              </w:rPr>
              <w:t>The Purchaser shall send to the successful Bidder the Letter of Acceptance including the Contract Agreement.</w:t>
            </w:r>
          </w:p>
          <w:p w14:paraId="4C264086"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7B2E024F" w14:textId="77777777" w:rsidTr="3086CD6C">
        <w:trPr>
          <w:hidden/>
        </w:trPr>
        <w:tc>
          <w:tcPr>
            <w:tcW w:w="3235" w:type="dxa"/>
          </w:tcPr>
          <w:p w14:paraId="2379760C"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5B26F5F" w14:textId="64A6B138" w:rsidR="00863BAC" w:rsidRPr="00800D87" w:rsidRDefault="00863BAC" w:rsidP="003F6B63">
            <w:pPr>
              <w:spacing w:line="276" w:lineRule="auto"/>
              <w:ind w:left="700" w:hanging="70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44.2 </w:t>
            </w:r>
            <w:r w:rsidR="007653F6" w:rsidRPr="00800D87">
              <w:rPr>
                <w:rFonts w:ascii="Times New Roman" w:eastAsia="Times New Roman" w:hAnsi="Times New Roman" w:cs="Times New Roman"/>
                <w:sz w:val="24"/>
                <w:szCs w:val="20"/>
                <w:lang w:val="en-029"/>
              </w:rPr>
              <w:t xml:space="preserve">   </w:t>
            </w:r>
            <w:r w:rsidRPr="00800D87">
              <w:rPr>
                <w:rFonts w:ascii="Times New Roman" w:eastAsia="Times New Roman" w:hAnsi="Times New Roman" w:cs="Times New Roman"/>
                <w:sz w:val="24"/>
                <w:szCs w:val="20"/>
                <w:lang w:val="en-029"/>
              </w:rPr>
              <w:t>The successful Bidder shall sign, date and return to the Purchaser the Contract Agreement within twenty-eight (28) days of its receipt.</w:t>
            </w:r>
          </w:p>
          <w:p w14:paraId="29674E27"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30739A73" w14:textId="77777777" w:rsidTr="3086CD6C">
        <w:trPr>
          <w:hidden/>
        </w:trPr>
        <w:tc>
          <w:tcPr>
            <w:tcW w:w="3235" w:type="dxa"/>
          </w:tcPr>
          <w:p w14:paraId="2F1B903B"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F78E0E7" w14:textId="65B92EAA" w:rsidR="00863BAC" w:rsidRPr="00800D87" w:rsidRDefault="00863BAC" w:rsidP="00C80DAC">
            <w:pPr>
              <w:pStyle w:val="ListParagraph"/>
              <w:numPr>
                <w:ilvl w:val="1"/>
                <w:numId w:val="140"/>
              </w:numPr>
              <w:spacing w:line="276" w:lineRule="auto"/>
              <w:ind w:left="700" w:hanging="700"/>
            </w:pPr>
            <w:r w:rsidRPr="00800D87">
              <w:t xml:space="preserve">Notwithstanding </w:t>
            </w:r>
            <w:r w:rsidRPr="00800D87">
              <w:rPr>
                <w:b/>
                <w:bCs/>
              </w:rPr>
              <w:t>ITB 44.2</w:t>
            </w:r>
            <w:r w:rsidRPr="00800D87">
              <w:t xml:space="preserve"> above, in case signing of the Contract Agreement is prevented by any export restrictions attributable to the Purchaser, to the country of the Purchaser, or to the use of the products/goods, systems or services to be supplied, where such export restrictions arise from trade regulations from a country supplying those products/goods, systems or services, the Bidder shall not be bound by its Bid, always provided, however, that the Bidder can demonstrate to the satisfaction of the Purchaser and CDB that signing of the Contract Agreement has not been prevented by any lack of diligence on the part of the Bidder in completing any formalities, including applying for permits, authorisations and licenses necessary for the export of the products/goods, systems or services under the terms of the Contract Agreement.</w:t>
            </w:r>
          </w:p>
          <w:p w14:paraId="4C2E8A11"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19301BB2" w14:textId="77777777" w:rsidTr="3086CD6C">
        <w:tc>
          <w:tcPr>
            <w:tcW w:w="3235" w:type="dxa"/>
          </w:tcPr>
          <w:p w14:paraId="0180083F" w14:textId="27C8FA62" w:rsidR="00863BAC" w:rsidRPr="00800D87" w:rsidRDefault="00863BAC" w:rsidP="00C80DAC">
            <w:pPr>
              <w:pStyle w:val="Heading2"/>
              <w:numPr>
                <w:ilvl w:val="0"/>
                <w:numId w:val="32"/>
              </w:numPr>
              <w:tabs>
                <w:tab w:val="left" w:pos="334"/>
              </w:tabs>
              <w:spacing w:before="0" w:line="276" w:lineRule="auto"/>
              <w:ind w:left="338" w:hanging="338"/>
              <w:rPr>
                <w:rFonts w:ascii="Times New Roman" w:hAnsi="Times New Roman"/>
                <w:b/>
                <w:bCs/>
                <w:color w:val="000000" w:themeColor="text1"/>
                <w:sz w:val="24"/>
                <w:szCs w:val="24"/>
              </w:rPr>
            </w:pPr>
            <w:bookmarkStart w:id="331" w:name="_Toc129357991"/>
            <w:bookmarkStart w:id="332" w:name="_Toc129547933"/>
            <w:r w:rsidRPr="00800D87">
              <w:rPr>
                <w:rFonts w:ascii="Times New Roman" w:hAnsi="Times New Roman"/>
                <w:b/>
                <w:bCs/>
                <w:color w:val="000000" w:themeColor="text1"/>
                <w:sz w:val="24"/>
                <w:szCs w:val="24"/>
              </w:rPr>
              <w:lastRenderedPageBreak/>
              <w:t>Performance Security</w:t>
            </w:r>
            <w:bookmarkEnd w:id="331"/>
            <w:bookmarkEnd w:id="332"/>
          </w:p>
          <w:p w14:paraId="5DF8F34F" w14:textId="2A5B0949" w:rsidR="00436103" w:rsidRPr="00800D87" w:rsidRDefault="00436103" w:rsidP="00436103">
            <w:pPr>
              <w:pStyle w:val="ListParagraph"/>
            </w:pPr>
          </w:p>
        </w:tc>
        <w:tc>
          <w:tcPr>
            <w:tcW w:w="6115" w:type="dxa"/>
          </w:tcPr>
          <w:p w14:paraId="329B0D1E" w14:textId="5C5B1B62" w:rsidR="00863BAC" w:rsidRPr="00800D87" w:rsidRDefault="00BD4B5E" w:rsidP="003F6B63">
            <w:pPr>
              <w:spacing w:line="276" w:lineRule="auto"/>
              <w:ind w:left="610" w:hanging="61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45.1   </w:t>
            </w:r>
            <w:r w:rsidR="00863BAC" w:rsidRPr="00800D87">
              <w:rPr>
                <w:rFonts w:ascii="Times New Roman" w:eastAsia="Times New Roman" w:hAnsi="Times New Roman" w:cs="Times New Roman"/>
                <w:sz w:val="24"/>
                <w:szCs w:val="20"/>
                <w:lang w:val="en-029"/>
              </w:rPr>
              <w:t>Within twenty-eight (28) days of the receipt of the Letter of Acceptance from the Purchaser, the successful Bidder, if required, shall furnish the Performance Security in accordance with the GCC 18, using for that purpose the Performance Security Form included in Section X, Contract Forms, or another Form acceptable to the Purchaser. If the Performance Security furnished by the successful Bidder is in the form of a bond, it shall be issued by a bonding or insurance company that has been determined by the successful Bidder to be acceptable to the Purchaser. A foreign institution providing a bond shall have a correspondent financial institution located in the Purchaser’s Country, unless the Purchaser has agreed in writing that a correspondent financial institution is not required.</w:t>
            </w:r>
          </w:p>
          <w:p w14:paraId="6B6EEABC"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1F94DACF" w14:textId="77777777" w:rsidTr="3086CD6C">
        <w:trPr>
          <w:hidden/>
        </w:trPr>
        <w:tc>
          <w:tcPr>
            <w:tcW w:w="3235" w:type="dxa"/>
          </w:tcPr>
          <w:p w14:paraId="65A3422B"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32E68E7" w14:textId="77777777" w:rsidR="00863BAC" w:rsidRPr="00800D87" w:rsidRDefault="00863BAC" w:rsidP="003F6B63">
            <w:pPr>
              <w:spacing w:line="276" w:lineRule="auto"/>
              <w:ind w:left="520" w:hanging="52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45.2 Failure of the successful Bidder to submit the above-mentioned Performance Security or sign the Contract shall constitute sufficient grounds for the annulment of the award and forfeiture of the Bid Security, or execution of the Bid Security Declaration.  In that event the Purchaser</w:t>
            </w:r>
            <w:r w:rsidRPr="00800D87" w:rsidDel="00B52F1C">
              <w:rPr>
                <w:rFonts w:ascii="Times New Roman" w:eastAsia="Times New Roman" w:hAnsi="Times New Roman" w:cs="Times New Roman"/>
                <w:sz w:val="24"/>
                <w:szCs w:val="20"/>
                <w:lang w:val="en-029"/>
              </w:rPr>
              <w:t xml:space="preserve"> </w:t>
            </w:r>
            <w:r w:rsidRPr="00800D87">
              <w:rPr>
                <w:rFonts w:ascii="Times New Roman" w:eastAsia="Times New Roman" w:hAnsi="Times New Roman" w:cs="Times New Roman"/>
                <w:sz w:val="24"/>
                <w:szCs w:val="20"/>
                <w:lang w:val="en-029"/>
              </w:rPr>
              <w:t>may award the Contract to the next lowest evaluated Bidder offering the next Most Advantageous Bid.</w:t>
            </w:r>
          </w:p>
          <w:p w14:paraId="667B345E"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5B6CB9D3" w14:textId="77777777" w:rsidTr="3086CD6C">
        <w:tc>
          <w:tcPr>
            <w:tcW w:w="3235" w:type="dxa"/>
          </w:tcPr>
          <w:p w14:paraId="77E7F5CC" w14:textId="18CD8B09" w:rsidR="00863BAC" w:rsidRPr="00800D87" w:rsidRDefault="00863BAC" w:rsidP="00C80DAC">
            <w:pPr>
              <w:pStyle w:val="Heading2"/>
              <w:numPr>
                <w:ilvl w:val="0"/>
                <w:numId w:val="32"/>
              </w:numPr>
              <w:tabs>
                <w:tab w:val="left" w:pos="359"/>
              </w:tabs>
              <w:spacing w:before="0" w:line="276" w:lineRule="auto"/>
              <w:ind w:left="338" w:hanging="338"/>
              <w:rPr>
                <w:rFonts w:ascii="Times New Roman" w:hAnsi="Times New Roman"/>
                <w:b/>
                <w:bCs/>
                <w:color w:val="000000" w:themeColor="text1"/>
                <w:sz w:val="24"/>
                <w:szCs w:val="24"/>
              </w:rPr>
            </w:pPr>
            <w:bookmarkStart w:id="333" w:name="_Toc129357992"/>
            <w:bookmarkStart w:id="334" w:name="_Toc129547934"/>
            <w:r w:rsidRPr="00800D87">
              <w:rPr>
                <w:rFonts w:ascii="Times New Roman" w:hAnsi="Times New Roman"/>
                <w:b/>
                <w:bCs/>
                <w:color w:val="000000" w:themeColor="text1"/>
                <w:sz w:val="24"/>
                <w:szCs w:val="24"/>
              </w:rPr>
              <w:t>Procurement Related Complaints</w:t>
            </w:r>
            <w:bookmarkEnd w:id="333"/>
            <w:bookmarkEnd w:id="334"/>
          </w:p>
          <w:p w14:paraId="2C9AF6D1" w14:textId="0FA63FBD" w:rsidR="00436103" w:rsidRPr="00800D87" w:rsidRDefault="00436103" w:rsidP="00436103">
            <w:pPr>
              <w:pStyle w:val="ListParagraph"/>
            </w:pPr>
          </w:p>
        </w:tc>
        <w:tc>
          <w:tcPr>
            <w:tcW w:w="6115" w:type="dxa"/>
          </w:tcPr>
          <w:p w14:paraId="4FFB6B91" w14:textId="77777777" w:rsidR="00863BAC" w:rsidRPr="00800D87" w:rsidRDefault="00863BAC" w:rsidP="003F6B63">
            <w:pPr>
              <w:tabs>
                <w:tab w:val="left" w:pos="9450"/>
              </w:tabs>
              <w:spacing w:line="276" w:lineRule="auto"/>
              <w:ind w:left="520" w:hanging="520"/>
              <w:jc w:val="both"/>
              <w:rPr>
                <w:rFonts w:ascii="Times New Roman" w:eastAsia="Times New Roman" w:hAnsi="Times New Roman" w:cs="Times New Roman"/>
                <w:color w:val="000000"/>
                <w:sz w:val="24"/>
                <w:szCs w:val="20"/>
                <w:lang w:val="en-029"/>
              </w:rPr>
            </w:pPr>
            <w:r w:rsidRPr="00800D87">
              <w:rPr>
                <w:rFonts w:ascii="Times New Roman" w:eastAsia="Times New Roman" w:hAnsi="Times New Roman" w:cs="Times New Roman"/>
                <w:color w:val="000000"/>
                <w:sz w:val="24"/>
                <w:szCs w:val="20"/>
                <w:lang w:val="en-029"/>
              </w:rPr>
              <w:t xml:space="preserve">46.1 The procedures for making a Procurement-related Complaint are as </w:t>
            </w:r>
            <w:r w:rsidRPr="00800D87">
              <w:rPr>
                <w:rFonts w:ascii="Times New Roman" w:eastAsia="Times New Roman" w:hAnsi="Times New Roman" w:cs="Times New Roman"/>
                <w:b/>
                <w:bCs/>
                <w:color w:val="000000"/>
                <w:sz w:val="24"/>
                <w:szCs w:val="20"/>
                <w:lang w:val="en-029"/>
              </w:rPr>
              <w:t>specified in the BDS</w:t>
            </w:r>
            <w:r w:rsidRPr="00800D87">
              <w:rPr>
                <w:rFonts w:ascii="Times New Roman" w:eastAsia="Times New Roman" w:hAnsi="Times New Roman" w:cs="Times New Roman"/>
                <w:color w:val="000000"/>
                <w:sz w:val="24"/>
                <w:szCs w:val="20"/>
                <w:lang w:val="en-029"/>
              </w:rPr>
              <w:t>.</w:t>
            </w:r>
          </w:p>
          <w:p w14:paraId="7B5A89FD"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bookmarkEnd w:id="29"/>
    </w:tbl>
    <w:p w14:paraId="212F3547" w14:textId="77777777" w:rsidR="00863BAC" w:rsidRPr="00800D87" w:rsidRDefault="00863BAC" w:rsidP="00103EF0">
      <w:pPr>
        <w:spacing w:after="0" w:line="240" w:lineRule="auto"/>
        <w:jc w:val="center"/>
        <w:rPr>
          <w:rFonts w:ascii="Times New Roman" w:eastAsia="Times New Roman" w:hAnsi="Times New Roman" w:cs="Times New Roman"/>
          <w:b/>
          <w:bCs/>
          <w:sz w:val="40"/>
          <w:szCs w:val="40"/>
          <w:lang w:val="en-029"/>
        </w:rPr>
        <w:sectPr w:rsidR="00863BAC" w:rsidRPr="00800D87" w:rsidSect="00120D09">
          <w:headerReference w:type="default" r:id="rId21"/>
          <w:headerReference w:type="first" r:id="rId22"/>
          <w:pgSz w:w="12240" w:h="15840"/>
          <w:pgMar w:top="1440" w:right="1440" w:bottom="1440" w:left="1440" w:header="720" w:footer="720" w:gutter="0"/>
          <w:pgNumType w:start="1"/>
          <w:cols w:space="720"/>
          <w:titlePg/>
          <w:docGrid w:linePitch="360"/>
        </w:sectPr>
      </w:pPr>
    </w:p>
    <w:p w14:paraId="4B47AA8B" w14:textId="77777777" w:rsidR="00863BAC" w:rsidRPr="00800D87" w:rsidRDefault="00863BAC" w:rsidP="00ED50E4">
      <w:pPr>
        <w:pStyle w:val="Heading1"/>
        <w:jc w:val="center"/>
        <w:rPr>
          <w:rFonts w:ascii="Times New Roman" w:hAnsi="Times New Roman" w:cs="Times New Roman"/>
          <w:b/>
          <w:bCs/>
          <w:color w:val="000000" w:themeColor="text1"/>
          <w:lang w:val="en-029"/>
        </w:rPr>
      </w:pPr>
      <w:r w:rsidRPr="00800D87">
        <w:rPr>
          <w:rFonts w:ascii="Times New Roman" w:hAnsi="Times New Roman" w:cs="Times New Roman"/>
          <w:b/>
          <w:bCs/>
          <w:color w:val="000000" w:themeColor="text1"/>
          <w:lang w:val="en-029"/>
        </w:rPr>
        <w:lastRenderedPageBreak/>
        <w:t>Section II - Bid Data Sheet (BDS)</w:t>
      </w:r>
    </w:p>
    <w:p w14:paraId="176674FC" w14:textId="77777777" w:rsidR="00863BAC" w:rsidRPr="00800D87" w:rsidRDefault="00863BAC" w:rsidP="00863BAC">
      <w:pPr>
        <w:rPr>
          <w:rFonts w:ascii="Times New Roman" w:hAnsi="Times New Roman" w:cs="Times New Roman"/>
          <w:color w:val="000000"/>
          <w:lang w:val="en-029"/>
        </w:rPr>
      </w:pPr>
    </w:p>
    <w:p w14:paraId="50A29CE5" w14:textId="77777777" w:rsidR="00863BAC" w:rsidRPr="00800D87" w:rsidRDefault="00863BAC" w:rsidP="002A40C4">
      <w:pPr>
        <w:spacing w:after="0" w:line="276" w:lineRule="auto"/>
        <w:jc w:val="both"/>
        <w:rPr>
          <w:rFonts w:ascii="Times New Roman" w:hAnsi="Times New Roman" w:cs="Times New Roman"/>
          <w:color w:val="000000"/>
          <w:sz w:val="24"/>
          <w:szCs w:val="24"/>
          <w:lang w:val="en-029"/>
        </w:rPr>
      </w:pPr>
      <w:r w:rsidRPr="00800D87">
        <w:rPr>
          <w:rFonts w:ascii="Times New Roman" w:hAnsi="Times New Roman" w:cs="Times New Roman"/>
          <w:color w:val="000000"/>
          <w:sz w:val="24"/>
          <w:szCs w:val="24"/>
          <w:lang w:val="en-029"/>
        </w:rPr>
        <w:t>The following specific data for the Goods to be procured shall complement, supplement, or amend the provisions in the Instructions to Bidders (ITB). Whenever there is a conflict, the provisions herein shall prevail over those in ITB.</w:t>
      </w:r>
    </w:p>
    <w:p w14:paraId="0969E39F" w14:textId="77777777" w:rsidR="00863BAC" w:rsidRPr="00800D87" w:rsidRDefault="00863BAC" w:rsidP="002A40C4">
      <w:pPr>
        <w:spacing w:after="0" w:line="276" w:lineRule="auto"/>
        <w:jc w:val="both"/>
        <w:rPr>
          <w:rFonts w:ascii="Times New Roman" w:hAnsi="Times New Roman" w:cs="Times New Roman"/>
          <w:color w:val="000000"/>
          <w:sz w:val="24"/>
          <w:szCs w:val="24"/>
          <w:lang w:val="en-029"/>
        </w:rPr>
      </w:pPr>
    </w:p>
    <w:p w14:paraId="63CE6A38" w14:textId="77777777" w:rsidR="00863BAC" w:rsidRPr="00800D87" w:rsidRDefault="00863BAC" w:rsidP="00863BAC">
      <w:pPr>
        <w:rPr>
          <w:iCs/>
          <w:color w:val="2E74B5" w:themeColor="accent5" w:themeShade="BF"/>
          <w:szCs w:val="24"/>
          <w:lang w:val="en-029"/>
        </w:rPr>
      </w:pPr>
    </w:p>
    <w:tbl>
      <w:tblPr>
        <w:tblStyle w:val="TableGrid1"/>
        <w:tblW w:w="0" w:type="auto"/>
        <w:tblLook w:val="04A0" w:firstRow="1" w:lastRow="0" w:firstColumn="1" w:lastColumn="0" w:noHBand="0" w:noVBand="1"/>
      </w:tblPr>
      <w:tblGrid>
        <w:gridCol w:w="1479"/>
        <w:gridCol w:w="7871"/>
      </w:tblGrid>
      <w:tr w:rsidR="002A40C4" w:rsidRPr="00800D87" w14:paraId="04CD9CD0" w14:textId="77777777" w:rsidTr="7D8D344A">
        <w:tc>
          <w:tcPr>
            <w:tcW w:w="8990" w:type="dxa"/>
            <w:gridSpan w:val="2"/>
          </w:tcPr>
          <w:p w14:paraId="01D934DC" w14:textId="77777777" w:rsidR="002A40C4" w:rsidRPr="00800D87" w:rsidRDefault="002A40C4" w:rsidP="000709B9">
            <w:pPr>
              <w:pStyle w:val="Heading1"/>
              <w:jc w:val="center"/>
              <w:rPr>
                <w:rFonts w:ascii="Times New Roman" w:eastAsia="Times New Roman" w:hAnsi="Times New Roman" w:cs="Times New Roman"/>
                <w:b/>
                <w:bCs/>
                <w:iCs/>
                <w:sz w:val="28"/>
                <w:szCs w:val="28"/>
                <w:lang w:val="en-029"/>
              </w:rPr>
            </w:pPr>
            <w:r w:rsidRPr="00800D87">
              <w:rPr>
                <w:rFonts w:ascii="Times New Roman" w:eastAsia="Times New Roman" w:hAnsi="Times New Roman" w:cs="Times New Roman"/>
                <w:b/>
                <w:bCs/>
                <w:color w:val="000000" w:themeColor="text1"/>
                <w:sz w:val="28"/>
                <w:szCs w:val="28"/>
                <w:lang w:val="en-029"/>
              </w:rPr>
              <w:t>A.  General</w:t>
            </w:r>
          </w:p>
        </w:tc>
      </w:tr>
      <w:tr w:rsidR="002A40C4" w:rsidRPr="00800D87" w14:paraId="09E7C099" w14:textId="77777777" w:rsidTr="7D8D344A">
        <w:tc>
          <w:tcPr>
            <w:tcW w:w="1520" w:type="dxa"/>
          </w:tcPr>
          <w:p w14:paraId="5F059694" w14:textId="77777777" w:rsidR="002A40C4" w:rsidRPr="00800D87" w:rsidRDefault="002A40C4" w:rsidP="002A40C4">
            <w:pPr>
              <w:jc w:val="both"/>
              <w:rPr>
                <w:b/>
                <w:bCs/>
                <w:iCs/>
                <w:sz w:val="24"/>
                <w:lang w:val="en-029"/>
              </w:rPr>
            </w:pPr>
            <w:r w:rsidRPr="00800D87">
              <w:rPr>
                <w:b/>
                <w:bCs/>
                <w:sz w:val="24"/>
                <w:lang w:val="en-029"/>
              </w:rPr>
              <w:t>ITB 1.1</w:t>
            </w:r>
          </w:p>
        </w:tc>
        <w:tc>
          <w:tcPr>
            <w:tcW w:w="7470" w:type="dxa"/>
          </w:tcPr>
          <w:p w14:paraId="746E9361" w14:textId="2AED6EFE" w:rsidR="002A40C4" w:rsidRPr="00800D87" w:rsidRDefault="002A40C4" w:rsidP="002A40C4">
            <w:pPr>
              <w:tabs>
                <w:tab w:val="right" w:pos="7272"/>
              </w:tabs>
              <w:spacing w:line="276" w:lineRule="auto"/>
              <w:jc w:val="both"/>
              <w:rPr>
                <w:b/>
                <w:i/>
                <w:color w:val="0070C0"/>
                <w:sz w:val="24"/>
                <w:szCs w:val="24"/>
                <w:lang w:val="en-029"/>
              </w:rPr>
            </w:pPr>
            <w:r w:rsidRPr="00800D87">
              <w:rPr>
                <w:sz w:val="24"/>
                <w:szCs w:val="24"/>
                <w:lang w:val="en-029"/>
              </w:rPr>
              <w:t xml:space="preserve">The </w:t>
            </w:r>
            <w:r w:rsidRPr="00800D87">
              <w:rPr>
                <w:rFonts w:eastAsia="Arial Unicode MS"/>
                <w:iCs/>
                <w:sz w:val="24"/>
                <w:szCs w:val="24"/>
                <w:lang w:val="en-029"/>
              </w:rPr>
              <w:t xml:space="preserve">Purchaser </w:t>
            </w:r>
            <w:r w:rsidRPr="00800D87">
              <w:rPr>
                <w:sz w:val="24"/>
                <w:szCs w:val="24"/>
                <w:lang w:val="en-029"/>
              </w:rPr>
              <w:t xml:space="preserve">is: </w:t>
            </w:r>
            <w:r w:rsidR="008149B4" w:rsidRPr="00800D87">
              <w:rPr>
                <w:b/>
                <w:iCs/>
                <w:color w:val="000000" w:themeColor="text1"/>
                <w:sz w:val="24"/>
                <w:szCs w:val="24"/>
                <w:u w:val="single"/>
                <w:lang w:val="en-029"/>
              </w:rPr>
              <w:t>The Government of Belize</w:t>
            </w:r>
          </w:p>
          <w:p w14:paraId="5118E92C" w14:textId="77777777" w:rsidR="002A40C4" w:rsidRPr="00800D87" w:rsidRDefault="002A40C4" w:rsidP="002A40C4">
            <w:pPr>
              <w:tabs>
                <w:tab w:val="right" w:pos="7272"/>
              </w:tabs>
              <w:spacing w:line="276" w:lineRule="auto"/>
              <w:jc w:val="both"/>
              <w:rPr>
                <w:i/>
                <w:sz w:val="24"/>
                <w:szCs w:val="24"/>
                <w:lang w:val="en-029"/>
              </w:rPr>
            </w:pPr>
          </w:p>
          <w:p w14:paraId="43B61D6B" w14:textId="37121A39" w:rsidR="002A40C4" w:rsidRPr="00800D87" w:rsidRDefault="002A40C4" w:rsidP="002A40C4">
            <w:pPr>
              <w:tabs>
                <w:tab w:val="right" w:pos="7272"/>
              </w:tabs>
              <w:spacing w:line="276" w:lineRule="auto"/>
              <w:jc w:val="both"/>
              <w:rPr>
                <w:b/>
                <w:i/>
                <w:color w:val="0070C0"/>
                <w:sz w:val="24"/>
                <w:szCs w:val="24"/>
                <w:lang w:val="en-029"/>
              </w:rPr>
            </w:pPr>
            <w:r w:rsidRPr="00800D87">
              <w:rPr>
                <w:color w:val="000000"/>
                <w:sz w:val="24"/>
                <w:szCs w:val="24"/>
                <w:lang w:val="en-029"/>
              </w:rPr>
              <w:t>The name of the ICB is</w:t>
            </w:r>
            <w:r w:rsidRPr="00800D87">
              <w:rPr>
                <w:color w:val="0070C0"/>
                <w:sz w:val="24"/>
                <w:szCs w:val="24"/>
                <w:lang w:val="en-029"/>
              </w:rPr>
              <w:t>:</w:t>
            </w:r>
            <w:r w:rsidR="00A54A56" w:rsidRPr="00800D87">
              <w:rPr>
                <w:color w:val="0070C0"/>
                <w:sz w:val="24"/>
                <w:szCs w:val="24"/>
                <w:lang w:val="en-029"/>
              </w:rPr>
              <w:t xml:space="preserve"> </w:t>
            </w:r>
            <w:r w:rsidR="00A54A56" w:rsidRPr="00800D87">
              <w:rPr>
                <w:b/>
                <w:iCs/>
                <w:color w:val="000000" w:themeColor="text1"/>
                <w:sz w:val="24"/>
                <w:szCs w:val="24"/>
                <w:u w:val="single"/>
                <w:lang w:val="en-029"/>
              </w:rPr>
              <w:t>Supply one Geonetcast-Americas Satellite Reception System</w:t>
            </w:r>
          </w:p>
          <w:p w14:paraId="3C9362F2" w14:textId="77777777" w:rsidR="002A40C4" w:rsidRPr="00800D87" w:rsidRDefault="002A40C4" w:rsidP="002A40C4">
            <w:pPr>
              <w:tabs>
                <w:tab w:val="right" w:pos="7272"/>
              </w:tabs>
              <w:spacing w:line="276" w:lineRule="auto"/>
              <w:jc w:val="both"/>
              <w:rPr>
                <w:color w:val="000000"/>
                <w:sz w:val="24"/>
                <w:szCs w:val="24"/>
                <w:lang w:val="en-029"/>
              </w:rPr>
            </w:pPr>
          </w:p>
          <w:p w14:paraId="3F430A1D" w14:textId="52CFBDD6" w:rsidR="002A40C4" w:rsidRPr="00800D87" w:rsidRDefault="002A40C4" w:rsidP="7D8D344A">
            <w:pPr>
              <w:tabs>
                <w:tab w:val="right" w:pos="7272"/>
              </w:tabs>
              <w:spacing w:line="276" w:lineRule="auto"/>
              <w:jc w:val="both"/>
              <w:rPr>
                <w:b/>
                <w:bCs/>
                <w:color w:val="000000" w:themeColor="text1"/>
                <w:sz w:val="24"/>
                <w:szCs w:val="24"/>
                <w:u w:val="single"/>
                <w:lang w:val="en-029"/>
              </w:rPr>
            </w:pPr>
            <w:r w:rsidRPr="00800D87">
              <w:rPr>
                <w:color w:val="000000" w:themeColor="text1"/>
                <w:sz w:val="24"/>
                <w:szCs w:val="24"/>
                <w:lang w:val="en-029"/>
              </w:rPr>
              <w:t xml:space="preserve">The identification number of the ICB is: </w:t>
            </w:r>
            <w:r w:rsidR="00AC31A3" w:rsidRPr="00800D87">
              <w:rPr>
                <w:b/>
                <w:bCs/>
                <w:color w:val="000000" w:themeColor="text1"/>
                <w:sz w:val="24"/>
                <w:szCs w:val="24"/>
                <w:u w:val="single"/>
                <w:lang w:val="en-029"/>
              </w:rPr>
              <w:t>MET/MHIBFEWSP/</w:t>
            </w:r>
            <w:r w:rsidR="00205701" w:rsidRPr="00800D87">
              <w:rPr>
                <w:b/>
                <w:bCs/>
                <w:color w:val="000000" w:themeColor="text1"/>
                <w:sz w:val="24"/>
                <w:szCs w:val="24"/>
                <w:u w:val="single"/>
                <w:lang w:val="en-029"/>
              </w:rPr>
              <w:t>003</w:t>
            </w:r>
            <w:r w:rsidR="00DF6D4D" w:rsidRPr="00800D87">
              <w:rPr>
                <w:b/>
                <w:bCs/>
                <w:color w:val="000000" w:themeColor="text1"/>
                <w:sz w:val="24"/>
                <w:szCs w:val="24"/>
                <w:u w:val="single"/>
                <w:lang w:val="en-029"/>
              </w:rPr>
              <w:t>/2026</w:t>
            </w:r>
          </w:p>
        </w:tc>
      </w:tr>
      <w:tr w:rsidR="002A40C4" w:rsidRPr="00800D87" w14:paraId="1E1D14DC" w14:textId="77777777" w:rsidTr="7D8D344A">
        <w:tc>
          <w:tcPr>
            <w:tcW w:w="1520" w:type="dxa"/>
          </w:tcPr>
          <w:p w14:paraId="1AD45AB1" w14:textId="77777777" w:rsidR="002A40C4" w:rsidRPr="00800D87" w:rsidRDefault="002A40C4" w:rsidP="002A40C4">
            <w:pPr>
              <w:jc w:val="both"/>
              <w:rPr>
                <w:b/>
                <w:bCs/>
                <w:iCs/>
                <w:sz w:val="24"/>
                <w:lang w:val="en-029"/>
              </w:rPr>
            </w:pPr>
            <w:r w:rsidRPr="00800D87">
              <w:rPr>
                <w:b/>
                <w:bCs/>
                <w:sz w:val="24"/>
                <w:lang w:val="en-029"/>
              </w:rPr>
              <w:t>ITB 1.2</w:t>
            </w:r>
          </w:p>
        </w:tc>
        <w:tc>
          <w:tcPr>
            <w:tcW w:w="7470" w:type="dxa"/>
          </w:tcPr>
          <w:p w14:paraId="58BD1294" w14:textId="77777777" w:rsidR="002A40C4" w:rsidRPr="00800D87" w:rsidRDefault="002A40C4" w:rsidP="002A40C4">
            <w:pPr>
              <w:tabs>
                <w:tab w:val="right" w:pos="7272"/>
              </w:tabs>
              <w:spacing w:line="276" w:lineRule="auto"/>
              <w:jc w:val="both"/>
              <w:rPr>
                <w:color w:val="000000"/>
                <w:sz w:val="24"/>
                <w:lang w:val="en-029"/>
              </w:rPr>
            </w:pPr>
          </w:p>
          <w:p w14:paraId="0536B07B" w14:textId="5449120A" w:rsidR="002A40C4" w:rsidRPr="00800D87" w:rsidRDefault="002A40C4" w:rsidP="00895AE4">
            <w:pPr>
              <w:tabs>
                <w:tab w:val="right" w:pos="7272"/>
              </w:tabs>
              <w:spacing w:line="276" w:lineRule="auto"/>
              <w:jc w:val="both"/>
              <w:rPr>
                <w:b/>
                <w:iCs/>
                <w:sz w:val="24"/>
                <w:szCs w:val="24"/>
                <w:lang w:val="en-029"/>
              </w:rPr>
            </w:pPr>
            <w:r w:rsidRPr="00800D87">
              <w:rPr>
                <w:color w:val="000000"/>
                <w:sz w:val="24"/>
                <w:lang w:val="en-029"/>
              </w:rPr>
              <w:t>The Purchaser shall use the following electronic-procurement system to manage this Bidding process:</w:t>
            </w:r>
            <w:r w:rsidR="005B5F1A" w:rsidRPr="00800D87">
              <w:rPr>
                <w:color w:val="000000"/>
                <w:sz w:val="24"/>
                <w:lang w:val="en-029"/>
              </w:rPr>
              <w:t xml:space="preserve"> </w:t>
            </w:r>
            <w:hyperlink r:id="rId23" w:history="1">
              <w:r w:rsidR="00252ECC" w:rsidRPr="00800D87">
                <w:rPr>
                  <w:rStyle w:val="Hyperlink"/>
                  <w:sz w:val="24"/>
                  <w:lang w:val="en-029"/>
                </w:rPr>
                <w:t>procurement@met.gov.bz</w:t>
              </w:r>
            </w:hyperlink>
            <w:r w:rsidR="00252ECC" w:rsidRPr="00800D87">
              <w:rPr>
                <w:color w:val="000000"/>
                <w:sz w:val="24"/>
                <w:lang w:val="en-029"/>
              </w:rPr>
              <w:t xml:space="preserve"> </w:t>
            </w:r>
          </w:p>
        </w:tc>
      </w:tr>
      <w:tr w:rsidR="002A40C4" w:rsidRPr="00800D87" w14:paraId="25A603AF" w14:textId="77777777" w:rsidTr="7D8D344A">
        <w:tc>
          <w:tcPr>
            <w:tcW w:w="1520" w:type="dxa"/>
          </w:tcPr>
          <w:p w14:paraId="5CB5FBE9" w14:textId="77777777" w:rsidR="002A40C4" w:rsidRPr="00800D87" w:rsidRDefault="002A40C4" w:rsidP="002A40C4">
            <w:pPr>
              <w:jc w:val="both"/>
              <w:rPr>
                <w:b/>
                <w:bCs/>
                <w:iCs/>
                <w:sz w:val="24"/>
                <w:lang w:val="en-029"/>
              </w:rPr>
            </w:pPr>
            <w:r w:rsidRPr="00800D87">
              <w:rPr>
                <w:b/>
                <w:bCs/>
                <w:sz w:val="24"/>
                <w:lang w:val="en-029"/>
              </w:rPr>
              <w:t>ITB 2.1</w:t>
            </w:r>
          </w:p>
        </w:tc>
        <w:tc>
          <w:tcPr>
            <w:tcW w:w="7470" w:type="dxa"/>
          </w:tcPr>
          <w:p w14:paraId="7D74E5B2" w14:textId="4D936A42" w:rsidR="002A40C4" w:rsidRPr="00800D87" w:rsidRDefault="002A40C4" w:rsidP="002A40C4">
            <w:pPr>
              <w:tabs>
                <w:tab w:val="right" w:pos="7272"/>
              </w:tabs>
              <w:spacing w:line="276" w:lineRule="auto"/>
              <w:jc w:val="both"/>
              <w:rPr>
                <w:b/>
                <w:i/>
                <w:color w:val="0070C0"/>
                <w:sz w:val="24"/>
                <w:szCs w:val="24"/>
                <w:u w:val="single"/>
                <w:lang w:val="en-029"/>
              </w:rPr>
            </w:pPr>
            <w:r w:rsidRPr="00800D87">
              <w:rPr>
                <w:sz w:val="24"/>
                <w:szCs w:val="24"/>
                <w:lang w:val="en-029"/>
              </w:rPr>
              <w:t>The Recipient of CDB Financing is:</w:t>
            </w:r>
            <w:r w:rsidR="009734E9" w:rsidRPr="00800D87">
              <w:rPr>
                <w:sz w:val="24"/>
                <w:szCs w:val="24"/>
                <w:lang w:val="en-029"/>
              </w:rPr>
              <w:t xml:space="preserve"> </w:t>
            </w:r>
            <w:r w:rsidR="009734E9" w:rsidRPr="00800D87">
              <w:rPr>
                <w:b/>
                <w:bCs/>
                <w:sz w:val="24"/>
                <w:szCs w:val="24"/>
                <w:u w:val="single"/>
                <w:lang w:val="en-029"/>
              </w:rPr>
              <w:t>Government of Belize</w:t>
            </w:r>
            <w:r w:rsidR="009734E9" w:rsidRPr="00800D87">
              <w:rPr>
                <w:sz w:val="24"/>
                <w:szCs w:val="24"/>
                <w:lang w:val="en-029"/>
              </w:rPr>
              <w:t xml:space="preserve"> </w:t>
            </w:r>
            <w:r w:rsidRPr="00800D87">
              <w:rPr>
                <w:sz w:val="24"/>
                <w:szCs w:val="24"/>
                <w:lang w:val="en-029"/>
              </w:rPr>
              <w:t xml:space="preserve"> </w:t>
            </w:r>
          </w:p>
          <w:p w14:paraId="4FBD2789" w14:textId="044AD7D4" w:rsidR="7D8D344A" w:rsidRPr="00800D87" w:rsidRDefault="7D8D344A" w:rsidP="7D8D344A">
            <w:pPr>
              <w:spacing w:line="276" w:lineRule="auto"/>
              <w:jc w:val="both"/>
              <w:rPr>
                <w:sz w:val="24"/>
                <w:szCs w:val="24"/>
                <w:lang w:val="en-029"/>
              </w:rPr>
            </w:pPr>
          </w:p>
          <w:p w14:paraId="089CEA75" w14:textId="3F31454C" w:rsidR="002A40C4" w:rsidRPr="00800D87" w:rsidRDefault="002A40C4" w:rsidP="002A40C4">
            <w:pPr>
              <w:spacing w:line="276" w:lineRule="auto"/>
              <w:jc w:val="both"/>
              <w:rPr>
                <w:b/>
                <w:i/>
                <w:color w:val="000000" w:themeColor="text1"/>
                <w:sz w:val="24"/>
                <w:szCs w:val="24"/>
                <w:lang w:val="en-029"/>
              </w:rPr>
            </w:pPr>
            <w:r w:rsidRPr="00800D87">
              <w:rPr>
                <w:sz w:val="24"/>
                <w:szCs w:val="24"/>
                <w:lang w:val="en-029"/>
              </w:rPr>
              <w:t>The name of the Project is</w:t>
            </w:r>
            <w:r w:rsidR="00955DE6" w:rsidRPr="00800D87">
              <w:rPr>
                <w:b/>
                <w:i/>
                <w:color w:val="0070C0"/>
                <w:sz w:val="24"/>
                <w:szCs w:val="24"/>
                <w:lang w:val="en-029"/>
              </w:rPr>
              <w:t xml:space="preserve"> </w:t>
            </w:r>
            <w:r w:rsidR="00185A1A" w:rsidRPr="00800D87">
              <w:rPr>
                <w:b/>
                <w:i/>
                <w:color w:val="000000" w:themeColor="text1"/>
                <w:sz w:val="24"/>
                <w:szCs w:val="24"/>
                <w:lang w:val="en-029"/>
              </w:rPr>
              <w:t>“</w:t>
            </w:r>
            <w:r w:rsidR="00955DE6" w:rsidRPr="00800D87">
              <w:rPr>
                <w:b/>
                <w:iCs/>
                <w:color w:val="000000" w:themeColor="text1"/>
                <w:sz w:val="24"/>
                <w:szCs w:val="24"/>
                <w:u w:val="single"/>
                <w:lang w:val="en-029"/>
              </w:rPr>
              <w:t>Implementation of Multi-Hazard Impact-Based Forecasting and Early Warning System for the Belize River Watershed”</w:t>
            </w:r>
            <w:r w:rsidR="00955DE6" w:rsidRPr="00800D87">
              <w:rPr>
                <w:b/>
                <w:i/>
                <w:color w:val="000000" w:themeColor="text1"/>
                <w:sz w:val="24"/>
                <w:szCs w:val="24"/>
                <w:lang w:val="en-029"/>
              </w:rPr>
              <w:t>.</w:t>
            </w:r>
          </w:p>
          <w:p w14:paraId="06DB49AC" w14:textId="77777777" w:rsidR="002A40C4" w:rsidRPr="00800D87" w:rsidRDefault="002A40C4" w:rsidP="002A40C4">
            <w:pPr>
              <w:spacing w:line="276" w:lineRule="auto"/>
              <w:jc w:val="both"/>
              <w:rPr>
                <w:iCs/>
                <w:sz w:val="24"/>
                <w:szCs w:val="24"/>
                <w:lang w:val="en-029"/>
              </w:rPr>
            </w:pPr>
          </w:p>
        </w:tc>
      </w:tr>
      <w:tr w:rsidR="002A40C4" w:rsidRPr="00800D87" w14:paraId="31C36FC8" w14:textId="77777777" w:rsidTr="7D8D344A">
        <w:trPr>
          <w:trHeight w:val="458"/>
        </w:trPr>
        <w:tc>
          <w:tcPr>
            <w:tcW w:w="1520" w:type="dxa"/>
          </w:tcPr>
          <w:p w14:paraId="6CE80CE4" w14:textId="77777777" w:rsidR="002A40C4" w:rsidRPr="00800D87" w:rsidRDefault="002A40C4" w:rsidP="002A40C4">
            <w:pPr>
              <w:jc w:val="both"/>
              <w:rPr>
                <w:b/>
                <w:bCs/>
                <w:sz w:val="24"/>
                <w:lang w:val="en-029"/>
              </w:rPr>
            </w:pPr>
            <w:r w:rsidRPr="00800D87">
              <w:rPr>
                <w:b/>
                <w:bCs/>
                <w:sz w:val="24"/>
                <w:lang w:val="en-029"/>
              </w:rPr>
              <w:t>ITB 4.2</w:t>
            </w:r>
          </w:p>
        </w:tc>
        <w:tc>
          <w:tcPr>
            <w:tcW w:w="7470" w:type="dxa"/>
          </w:tcPr>
          <w:p w14:paraId="1D436923" w14:textId="18DA9C0C" w:rsidR="002A40C4" w:rsidRPr="00800D87" w:rsidRDefault="002A40C4" w:rsidP="002A40C4">
            <w:pPr>
              <w:tabs>
                <w:tab w:val="right" w:pos="7272"/>
              </w:tabs>
              <w:spacing w:line="276" w:lineRule="auto"/>
              <w:jc w:val="both"/>
              <w:rPr>
                <w:b/>
                <w:i/>
                <w:iCs/>
                <w:color w:val="0070C0"/>
                <w:sz w:val="24"/>
                <w:lang w:val="en-029"/>
              </w:rPr>
            </w:pPr>
            <w:r w:rsidRPr="00800D87">
              <w:rPr>
                <w:iCs/>
                <w:sz w:val="24"/>
                <w:lang w:val="en-029"/>
              </w:rPr>
              <w:t>Maximum number of members in the JV shall be</w:t>
            </w:r>
            <w:r w:rsidRPr="00800D87">
              <w:rPr>
                <w:iCs/>
                <w:color w:val="0070C0"/>
                <w:sz w:val="24"/>
                <w:lang w:val="en-029"/>
              </w:rPr>
              <w:t xml:space="preserve">: </w:t>
            </w:r>
            <w:r w:rsidR="00185A1A" w:rsidRPr="00800D87">
              <w:rPr>
                <w:b/>
                <w:bCs/>
                <w:iCs/>
                <w:color w:val="000000" w:themeColor="text1"/>
                <w:sz w:val="24"/>
                <w:u w:val="single"/>
                <w:lang w:val="en-029"/>
              </w:rPr>
              <w:t>N/A</w:t>
            </w:r>
            <w:r w:rsidR="00185A1A" w:rsidRPr="00800D87">
              <w:rPr>
                <w:iCs/>
                <w:color w:val="000000" w:themeColor="text1"/>
                <w:sz w:val="24"/>
                <w:lang w:val="en-029"/>
              </w:rPr>
              <w:t xml:space="preserve"> </w:t>
            </w:r>
          </w:p>
          <w:p w14:paraId="3E25232E" w14:textId="77777777" w:rsidR="002A40C4" w:rsidRPr="00800D87" w:rsidRDefault="002A40C4" w:rsidP="002A40C4">
            <w:pPr>
              <w:tabs>
                <w:tab w:val="right" w:pos="7272"/>
              </w:tabs>
              <w:spacing w:line="276" w:lineRule="auto"/>
              <w:jc w:val="both"/>
              <w:rPr>
                <w:sz w:val="24"/>
                <w:szCs w:val="24"/>
                <w:lang w:val="en-029"/>
              </w:rPr>
            </w:pPr>
          </w:p>
        </w:tc>
      </w:tr>
      <w:tr w:rsidR="002A40C4" w:rsidRPr="00800D87" w14:paraId="1025C49C" w14:textId="77777777" w:rsidTr="7D8D344A">
        <w:tc>
          <w:tcPr>
            <w:tcW w:w="1520" w:type="dxa"/>
          </w:tcPr>
          <w:p w14:paraId="31A41DDB" w14:textId="77777777" w:rsidR="002A40C4" w:rsidRPr="00800D87" w:rsidRDefault="002A40C4" w:rsidP="002A40C4">
            <w:pPr>
              <w:jc w:val="both"/>
              <w:rPr>
                <w:b/>
                <w:bCs/>
                <w:iCs/>
                <w:sz w:val="24"/>
                <w:lang w:val="en-029"/>
              </w:rPr>
            </w:pPr>
            <w:r w:rsidRPr="00800D87">
              <w:rPr>
                <w:b/>
                <w:bCs/>
                <w:sz w:val="24"/>
                <w:lang w:val="en-029"/>
              </w:rPr>
              <w:t>ITB 4.5</w:t>
            </w:r>
          </w:p>
        </w:tc>
        <w:tc>
          <w:tcPr>
            <w:tcW w:w="7470" w:type="dxa"/>
          </w:tcPr>
          <w:p w14:paraId="6C613946" w14:textId="77777777" w:rsidR="00ED33D4" w:rsidRPr="00800D87" w:rsidRDefault="002A40C4" w:rsidP="00ED33D4">
            <w:pPr>
              <w:spacing w:line="276" w:lineRule="auto"/>
              <w:ind w:left="94"/>
              <w:jc w:val="both"/>
              <w:rPr>
                <w:b/>
                <w:noProof/>
                <w:color w:val="000000" w:themeColor="text1"/>
                <w:spacing w:val="-3"/>
                <w:sz w:val="24"/>
                <w:szCs w:val="24"/>
                <w:u w:val="single"/>
                <w:lang w:val="en-029"/>
              </w:rPr>
            </w:pPr>
            <w:r w:rsidRPr="00800D87">
              <w:rPr>
                <w:noProof/>
                <w:spacing w:val="-6"/>
                <w:sz w:val="24"/>
                <w:szCs w:val="24"/>
                <w:lang w:val="en-029"/>
              </w:rPr>
              <w:t xml:space="preserve">A list of firms and individuals debarred by CDB is available on the Bank’s external website: </w:t>
            </w:r>
            <w:hyperlink r:id="rId24" w:history="1">
              <w:r w:rsidR="00ED33D4" w:rsidRPr="00800D87">
                <w:rPr>
                  <w:rStyle w:val="Hyperlink"/>
                  <w:b/>
                  <w:noProof/>
                  <w:color w:val="000000" w:themeColor="text1"/>
                  <w:spacing w:val="-3"/>
                  <w:sz w:val="24"/>
                  <w:szCs w:val="24"/>
                  <w:lang w:val="en-029"/>
                </w:rPr>
                <w:t>https://www.caribank.org/about-us/corporate-governance/office-integrity-compliance-and-accountability/sanctioned-individuals-and-firms</w:t>
              </w:r>
            </w:hyperlink>
          </w:p>
          <w:p w14:paraId="001A1801" w14:textId="68DF2119" w:rsidR="002A40C4" w:rsidRPr="00800D87" w:rsidRDefault="002A40C4" w:rsidP="002A40C4">
            <w:pPr>
              <w:spacing w:line="276" w:lineRule="auto"/>
              <w:ind w:left="94"/>
              <w:jc w:val="both"/>
              <w:rPr>
                <w:b/>
                <w:i/>
                <w:noProof/>
                <w:color w:val="0070C0"/>
                <w:spacing w:val="-3"/>
                <w:sz w:val="24"/>
                <w:szCs w:val="24"/>
                <w:u w:val="single"/>
                <w:lang w:val="en-029"/>
              </w:rPr>
            </w:pPr>
          </w:p>
          <w:p w14:paraId="4296A450" w14:textId="77777777" w:rsidR="002A40C4" w:rsidRPr="00800D87" w:rsidRDefault="002A40C4" w:rsidP="006D782C">
            <w:pPr>
              <w:spacing w:line="276" w:lineRule="auto"/>
              <w:jc w:val="both"/>
              <w:rPr>
                <w:noProof/>
                <w:spacing w:val="-6"/>
                <w:sz w:val="24"/>
                <w:szCs w:val="24"/>
                <w:lang w:val="en-029"/>
              </w:rPr>
            </w:pPr>
            <w:r w:rsidRPr="00800D87">
              <w:rPr>
                <w:noProof/>
                <w:spacing w:val="-6"/>
                <w:sz w:val="24"/>
                <w:szCs w:val="24"/>
                <w:lang w:val="en-029"/>
              </w:rPr>
              <w:t>A list of firms and individuals publicly debarred under MDB Debarment and MDB Cross-Debarment (see footnotes 2 and 3 in Section 1 defining these terms) are available at:</w:t>
            </w:r>
          </w:p>
          <w:p w14:paraId="282A5B18" w14:textId="77777777" w:rsidR="002A40C4" w:rsidRPr="00800D87" w:rsidRDefault="002A40C4" w:rsidP="002A40C4">
            <w:pPr>
              <w:spacing w:line="276" w:lineRule="auto"/>
              <w:ind w:left="94"/>
              <w:jc w:val="both"/>
              <w:rPr>
                <w:noProof/>
                <w:spacing w:val="-6"/>
                <w:sz w:val="24"/>
                <w:szCs w:val="24"/>
                <w:lang w:val="en-029"/>
              </w:rPr>
            </w:pPr>
          </w:p>
          <w:p w14:paraId="7BF56CE0" w14:textId="77777777" w:rsidR="002A40C4" w:rsidRPr="00800D87" w:rsidRDefault="002A40C4" w:rsidP="002A40C4">
            <w:pPr>
              <w:spacing w:line="276" w:lineRule="auto"/>
              <w:ind w:left="119"/>
              <w:rPr>
                <w:spacing w:val="-6"/>
                <w:sz w:val="24"/>
                <w:lang w:val="en-029"/>
              </w:rPr>
            </w:pPr>
            <w:r w:rsidRPr="00800D87">
              <w:rPr>
                <w:b/>
                <w:bCs/>
                <w:spacing w:val="-6"/>
                <w:sz w:val="24"/>
                <w:lang w:val="en-029"/>
              </w:rPr>
              <w:t>Asian Development Bank:</w:t>
            </w:r>
            <w:r w:rsidRPr="00800D87">
              <w:rPr>
                <w:spacing w:val="-6"/>
                <w:sz w:val="24"/>
                <w:lang w:val="en-029"/>
              </w:rPr>
              <w:t xml:space="preserve"> </w:t>
            </w:r>
            <w:hyperlink r:id="rId25" w:history="1">
              <w:r w:rsidRPr="00800D87">
                <w:rPr>
                  <w:color w:val="0000FF"/>
                  <w:spacing w:val="-6"/>
                  <w:sz w:val="24"/>
                  <w:u w:val="single"/>
                  <w:lang w:val="en-029"/>
                </w:rPr>
                <w:t>https://www.adb.org/site/integrity/sanctions</w:t>
              </w:r>
            </w:hyperlink>
            <w:r w:rsidRPr="00800D87">
              <w:rPr>
                <w:color w:val="0000FF"/>
                <w:sz w:val="24"/>
                <w:u w:val="single"/>
                <w:lang w:val="en-029"/>
              </w:rPr>
              <w:t xml:space="preserve"> </w:t>
            </w:r>
          </w:p>
          <w:p w14:paraId="115EC051" w14:textId="77777777" w:rsidR="002A40C4" w:rsidRPr="00800D87" w:rsidRDefault="002A40C4" w:rsidP="002A40C4">
            <w:pPr>
              <w:spacing w:line="276" w:lineRule="auto"/>
              <w:ind w:left="119"/>
              <w:rPr>
                <w:b/>
                <w:bCs/>
                <w:spacing w:val="-6"/>
                <w:sz w:val="24"/>
                <w:lang w:val="en-029"/>
              </w:rPr>
            </w:pPr>
          </w:p>
          <w:p w14:paraId="7B04AF7A" w14:textId="77777777" w:rsidR="002A40C4" w:rsidRPr="00800D87" w:rsidRDefault="002A40C4" w:rsidP="002A40C4">
            <w:pPr>
              <w:spacing w:line="276" w:lineRule="auto"/>
              <w:ind w:left="119"/>
              <w:rPr>
                <w:spacing w:val="-6"/>
                <w:sz w:val="24"/>
                <w:lang w:val="en-029"/>
              </w:rPr>
            </w:pPr>
            <w:r w:rsidRPr="00800D87">
              <w:rPr>
                <w:b/>
                <w:bCs/>
                <w:spacing w:val="-6"/>
                <w:sz w:val="24"/>
                <w:lang w:val="en-029"/>
              </w:rPr>
              <w:t>African Development Bank:</w:t>
            </w:r>
            <w:r w:rsidRPr="00800D87">
              <w:rPr>
                <w:spacing w:val="-6"/>
                <w:sz w:val="24"/>
                <w:lang w:val="en-029"/>
              </w:rPr>
              <w:t xml:space="preserve"> </w:t>
            </w:r>
            <w:hyperlink r:id="rId26" w:history="1">
              <w:r w:rsidRPr="00800D87">
                <w:rPr>
                  <w:color w:val="0000FF"/>
                  <w:spacing w:val="-6"/>
                  <w:sz w:val="24"/>
                  <w:u w:val="single"/>
                  <w:lang w:val="en-029"/>
                </w:rPr>
                <w:t>https://www.afdb.org/en/projects-operations/debarment-and-sanctions-procedures</w:t>
              </w:r>
            </w:hyperlink>
            <w:r w:rsidRPr="00800D87">
              <w:rPr>
                <w:spacing w:val="-6"/>
                <w:sz w:val="24"/>
                <w:lang w:val="en-029"/>
              </w:rPr>
              <w:t xml:space="preserve"> </w:t>
            </w:r>
          </w:p>
          <w:p w14:paraId="7DCCC32B" w14:textId="77777777" w:rsidR="002A40C4" w:rsidRPr="00800D87" w:rsidRDefault="002A40C4" w:rsidP="002A40C4">
            <w:pPr>
              <w:spacing w:line="276" w:lineRule="auto"/>
              <w:ind w:left="119"/>
              <w:rPr>
                <w:b/>
                <w:bCs/>
                <w:spacing w:val="-6"/>
                <w:sz w:val="24"/>
                <w:lang w:val="en-029"/>
              </w:rPr>
            </w:pPr>
          </w:p>
          <w:p w14:paraId="33683F89" w14:textId="77777777" w:rsidR="002A40C4" w:rsidRPr="00800D87" w:rsidRDefault="002A40C4" w:rsidP="002A40C4">
            <w:pPr>
              <w:spacing w:line="276" w:lineRule="auto"/>
              <w:ind w:left="119"/>
              <w:rPr>
                <w:spacing w:val="-6"/>
                <w:sz w:val="24"/>
                <w:lang w:val="en-029"/>
              </w:rPr>
            </w:pPr>
            <w:r w:rsidRPr="00800D87">
              <w:rPr>
                <w:b/>
                <w:bCs/>
                <w:spacing w:val="-6"/>
                <w:sz w:val="24"/>
                <w:lang w:val="en-029"/>
              </w:rPr>
              <w:lastRenderedPageBreak/>
              <w:t>European Bank for Reconstruction and Development:</w:t>
            </w:r>
            <w:r w:rsidRPr="00800D87">
              <w:rPr>
                <w:spacing w:val="-6"/>
                <w:sz w:val="24"/>
                <w:lang w:val="en-029"/>
              </w:rPr>
              <w:t xml:space="preserve"> </w:t>
            </w:r>
            <w:hyperlink r:id="rId27" w:history="1">
              <w:r w:rsidRPr="00800D87">
                <w:rPr>
                  <w:color w:val="0000FF"/>
                  <w:spacing w:val="-6"/>
                  <w:sz w:val="24"/>
                  <w:u w:val="single"/>
                  <w:lang w:val="en-029"/>
                </w:rPr>
                <w:t>https://www.ebrd.com/ineligible-entities.html</w:t>
              </w:r>
            </w:hyperlink>
            <w:r w:rsidRPr="00800D87">
              <w:rPr>
                <w:spacing w:val="-6"/>
                <w:sz w:val="24"/>
                <w:lang w:val="en-029"/>
              </w:rPr>
              <w:t xml:space="preserve"> </w:t>
            </w:r>
          </w:p>
          <w:p w14:paraId="415A2870" w14:textId="77777777" w:rsidR="002A40C4" w:rsidRPr="00800D87" w:rsidRDefault="002A40C4" w:rsidP="002A40C4">
            <w:pPr>
              <w:spacing w:line="276" w:lineRule="auto"/>
              <w:ind w:left="119"/>
              <w:rPr>
                <w:b/>
                <w:bCs/>
                <w:spacing w:val="-6"/>
                <w:sz w:val="24"/>
                <w:lang w:val="en-029"/>
              </w:rPr>
            </w:pPr>
          </w:p>
          <w:p w14:paraId="3ACE16F9" w14:textId="77777777" w:rsidR="002A40C4" w:rsidRPr="00800D87" w:rsidRDefault="002A40C4" w:rsidP="002A40C4">
            <w:pPr>
              <w:spacing w:line="276" w:lineRule="auto"/>
              <w:ind w:left="119"/>
              <w:rPr>
                <w:spacing w:val="-6"/>
                <w:sz w:val="24"/>
                <w:lang w:val="en-029"/>
              </w:rPr>
            </w:pPr>
            <w:r w:rsidRPr="00800D87">
              <w:rPr>
                <w:b/>
                <w:bCs/>
                <w:spacing w:val="-6"/>
                <w:sz w:val="24"/>
                <w:lang w:val="en-029"/>
              </w:rPr>
              <w:t>Inter-American Development Bank:</w:t>
            </w:r>
            <w:r w:rsidRPr="00800D87">
              <w:rPr>
                <w:spacing w:val="-6"/>
                <w:sz w:val="24"/>
                <w:lang w:val="en-029"/>
              </w:rPr>
              <w:t xml:space="preserve"> </w:t>
            </w:r>
            <w:hyperlink r:id="rId28" w:history="1">
              <w:r w:rsidRPr="00800D87">
                <w:rPr>
                  <w:color w:val="0000FF"/>
                  <w:spacing w:val="-6"/>
                  <w:sz w:val="24"/>
                  <w:u w:val="single"/>
                  <w:lang w:val="en-029"/>
                </w:rPr>
                <w:t>https://www.iadb.org/en/transparency/sanctioned-firms-and-individuals</w:t>
              </w:r>
            </w:hyperlink>
            <w:r w:rsidRPr="00800D87">
              <w:rPr>
                <w:sz w:val="24"/>
                <w:lang w:val="en-029"/>
              </w:rPr>
              <w:t xml:space="preserve"> </w:t>
            </w:r>
          </w:p>
          <w:p w14:paraId="0F541079" w14:textId="77777777" w:rsidR="002A40C4" w:rsidRPr="00800D87" w:rsidRDefault="002A40C4" w:rsidP="002A40C4">
            <w:pPr>
              <w:spacing w:line="276" w:lineRule="auto"/>
              <w:ind w:left="101"/>
              <w:rPr>
                <w:b/>
                <w:spacing w:val="-6"/>
                <w:sz w:val="24"/>
                <w:szCs w:val="24"/>
                <w:lang w:val="en-029"/>
              </w:rPr>
            </w:pPr>
          </w:p>
          <w:p w14:paraId="2708A669" w14:textId="77777777" w:rsidR="002A40C4" w:rsidRPr="00800D87" w:rsidRDefault="002A40C4" w:rsidP="002A40C4">
            <w:pPr>
              <w:spacing w:line="276" w:lineRule="auto"/>
              <w:ind w:left="101"/>
              <w:rPr>
                <w:bCs/>
                <w:color w:val="0000FF"/>
                <w:spacing w:val="-6"/>
                <w:sz w:val="24"/>
                <w:szCs w:val="24"/>
                <w:u w:val="single"/>
                <w:lang w:val="en-029"/>
              </w:rPr>
            </w:pPr>
            <w:r w:rsidRPr="00800D87">
              <w:rPr>
                <w:b/>
                <w:spacing w:val="-6"/>
                <w:sz w:val="24"/>
                <w:szCs w:val="24"/>
                <w:lang w:val="en-029"/>
              </w:rPr>
              <w:t>World Bank:</w:t>
            </w:r>
            <w:r w:rsidRPr="00800D87">
              <w:rPr>
                <w:bCs/>
                <w:spacing w:val="-6"/>
                <w:sz w:val="24"/>
                <w:szCs w:val="24"/>
                <w:lang w:val="en-029"/>
              </w:rPr>
              <w:t xml:space="preserve"> </w:t>
            </w:r>
            <w:hyperlink r:id="rId29" w:history="1">
              <w:r w:rsidRPr="00800D87">
                <w:rPr>
                  <w:bCs/>
                  <w:color w:val="0000FF"/>
                  <w:spacing w:val="-6"/>
                  <w:sz w:val="24"/>
                  <w:szCs w:val="24"/>
                  <w:u w:val="single"/>
                  <w:lang w:val="en-029"/>
                </w:rPr>
                <w:t>https://www.worldbank.org/en/projects-operations/procurement/debarred-firms</w:t>
              </w:r>
            </w:hyperlink>
          </w:p>
          <w:p w14:paraId="11E4C351" w14:textId="77777777" w:rsidR="002A40C4" w:rsidRPr="00800D87" w:rsidRDefault="002A40C4" w:rsidP="002A40C4">
            <w:pPr>
              <w:spacing w:line="276" w:lineRule="auto"/>
              <w:ind w:left="101"/>
              <w:rPr>
                <w:iCs/>
                <w:sz w:val="24"/>
                <w:szCs w:val="24"/>
                <w:lang w:val="en-029"/>
              </w:rPr>
            </w:pPr>
          </w:p>
        </w:tc>
      </w:tr>
      <w:tr w:rsidR="002A40C4" w:rsidRPr="00800D87" w14:paraId="1C7DF71E" w14:textId="77777777" w:rsidTr="7D8D344A">
        <w:tc>
          <w:tcPr>
            <w:tcW w:w="8990" w:type="dxa"/>
            <w:gridSpan w:val="2"/>
          </w:tcPr>
          <w:p w14:paraId="13F44168" w14:textId="77777777" w:rsidR="002A40C4" w:rsidRPr="00800D87" w:rsidRDefault="002A40C4" w:rsidP="000709B9">
            <w:pPr>
              <w:pStyle w:val="Heading1"/>
              <w:jc w:val="center"/>
              <w:rPr>
                <w:rFonts w:ascii="Times New Roman" w:eastAsia="Times New Roman" w:hAnsi="Times New Roman" w:cs="Times New Roman"/>
                <w:b/>
                <w:bCs/>
                <w:iCs/>
                <w:sz w:val="28"/>
                <w:szCs w:val="28"/>
                <w:lang w:val="en-029"/>
              </w:rPr>
            </w:pPr>
            <w:r w:rsidRPr="00800D87">
              <w:rPr>
                <w:rFonts w:ascii="Times New Roman" w:eastAsia="Times New Roman" w:hAnsi="Times New Roman" w:cs="Times New Roman"/>
                <w:b/>
                <w:bCs/>
                <w:color w:val="000000" w:themeColor="text1"/>
                <w:sz w:val="28"/>
                <w:szCs w:val="28"/>
                <w:lang w:val="en-029"/>
              </w:rPr>
              <w:lastRenderedPageBreak/>
              <w:t>B.  Contents of Bidding Document</w:t>
            </w:r>
          </w:p>
        </w:tc>
      </w:tr>
      <w:tr w:rsidR="002A40C4" w:rsidRPr="00800D87" w14:paraId="6DD7EA52" w14:textId="77777777" w:rsidTr="7D8D344A">
        <w:tc>
          <w:tcPr>
            <w:tcW w:w="1520" w:type="dxa"/>
          </w:tcPr>
          <w:p w14:paraId="277E068D" w14:textId="77777777" w:rsidR="002A40C4" w:rsidRPr="00800D87" w:rsidRDefault="002A40C4" w:rsidP="002A40C4">
            <w:pPr>
              <w:jc w:val="both"/>
              <w:rPr>
                <w:b/>
                <w:bCs/>
                <w:sz w:val="24"/>
                <w:lang w:val="en-029"/>
              </w:rPr>
            </w:pPr>
            <w:r w:rsidRPr="00800D87">
              <w:rPr>
                <w:b/>
                <w:bCs/>
                <w:sz w:val="24"/>
                <w:lang w:val="en-029"/>
              </w:rPr>
              <w:t>ITB 7.1</w:t>
            </w:r>
          </w:p>
        </w:tc>
        <w:tc>
          <w:tcPr>
            <w:tcW w:w="7470" w:type="dxa"/>
          </w:tcPr>
          <w:p w14:paraId="28CE2218" w14:textId="77777777" w:rsidR="002A40C4" w:rsidRPr="00800D87" w:rsidRDefault="002A40C4" w:rsidP="002A40C4">
            <w:pPr>
              <w:tabs>
                <w:tab w:val="right" w:pos="7254"/>
              </w:tabs>
              <w:spacing w:line="276" w:lineRule="auto"/>
              <w:jc w:val="both"/>
              <w:rPr>
                <w:sz w:val="24"/>
                <w:lang w:val="en-029"/>
              </w:rPr>
            </w:pPr>
            <w:r w:rsidRPr="00800D87">
              <w:rPr>
                <w:sz w:val="24"/>
                <w:lang w:val="en-029"/>
              </w:rPr>
              <w:t xml:space="preserve">For </w:t>
            </w:r>
            <w:r w:rsidRPr="00800D87">
              <w:rPr>
                <w:b/>
                <w:sz w:val="24"/>
                <w:u w:val="single"/>
                <w:lang w:val="en-029"/>
              </w:rPr>
              <w:t>clarification purposes</w:t>
            </w:r>
            <w:r w:rsidRPr="00800D87">
              <w:rPr>
                <w:sz w:val="24"/>
                <w:lang w:val="en-029"/>
              </w:rPr>
              <w:t xml:space="preserve"> only, the </w:t>
            </w:r>
            <w:r w:rsidRPr="00800D87">
              <w:rPr>
                <w:iCs/>
                <w:sz w:val="24"/>
                <w:lang w:val="en-029"/>
              </w:rPr>
              <w:t xml:space="preserve">Purchaser’s </w:t>
            </w:r>
            <w:r w:rsidRPr="00800D87">
              <w:rPr>
                <w:sz w:val="24"/>
                <w:lang w:val="en-029"/>
              </w:rPr>
              <w:t>address is:</w:t>
            </w:r>
          </w:p>
          <w:p w14:paraId="06FEC884" w14:textId="77777777" w:rsidR="002A40C4" w:rsidRPr="00800D87" w:rsidRDefault="002A40C4" w:rsidP="002A40C4">
            <w:pPr>
              <w:tabs>
                <w:tab w:val="right" w:pos="7254"/>
              </w:tabs>
              <w:spacing w:line="276" w:lineRule="auto"/>
              <w:jc w:val="both"/>
              <w:rPr>
                <w:sz w:val="24"/>
                <w:lang w:val="en-029"/>
              </w:rPr>
            </w:pPr>
          </w:p>
          <w:p w14:paraId="504F6684" w14:textId="77777777" w:rsidR="00354523" w:rsidRPr="00800D87" w:rsidRDefault="00354523" w:rsidP="00354523">
            <w:pPr>
              <w:tabs>
                <w:tab w:val="right" w:pos="7254"/>
              </w:tabs>
              <w:spacing w:line="276" w:lineRule="auto"/>
              <w:jc w:val="both"/>
              <w:rPr>
                <w:color w:val="00B0F0"/>
                <w:sz w:val="24"/>
                <w:lang w:val="en-029"/>
              </w:rPr>
            </w:pPr>
            <w:r w:rsidRPr="00800D87">
              <w:rPr>
                <w:sz w:val="24"/>
                <w:lang w:val="en-029"/>
              </w:rPr>
              <w:t xml:space="preserve">Attention: </w:t>
            </w:r>
            <w:r w:rsidRPr="00800D87">
              <w:rPr>
                <w:b/>
                <w:bCs/>
                <w:color w:val="000000" w:themeColor="text1"/>
                <w:sz w:val="24"/>
                <w:u w:val="single"/>
                <w:lang w:val="en-029"/>
              </w:rPr>
              <w:t>Project Coordinator</w:t>
            </w:r>
          </w:p>
          <w:p w14:paraId="111CA53B" w14:textId="77777777" w:rsidR="00354523" w:rsidRPr="00800D87" w:rsidRDefault="00354523" w:rsidP="00354523">
            <w:pPr>
              <w:tabs>
                <w:tab w:val="right" w:pos="7254"/>
              </w:tabs>
              <w:spacing w:line="276" w:lineRule="auto"/>
              <w:jc w:val="both"/>
              <w:rPr>
                <w:color w:val="00B0F0"/>
                <w:sz w:val="24"/>
                <w:szCs w:val="24"/>
                <w:lang w:val="en-029"/>
              </w:rPr>
            </w:pPr>
            <w:r w:rsidRPr="00800D87">
              <w:rPr>
                <w:sz w:val="24"/>
                <w:lang w:val="en-029"/>
              </w:rPr>
              <w:t xml:space="preserve">Street Address: </w:t>
            </w:r>
            <w:r w:rsidRPr="00800D87">
              <w:rPr>
                <w:b/>
                <w:bCs/>
                <w:color w:val="000000" w:themeColor="text1"/>
                <w:sz w:val="24"/>
                <w:szCs w:val="24"/>
                <w:u w:val="single"/>
                <w:lang w:val="en-029"/>
              </w:rPr>
              <w:t>Ministry of Economic Transformation, Sir Edney Cain</w:t>
            </w:r>
            <w:r w:rsidRPr="00800D87">
              <w:rPr>
                <w:b/>
                <w:bCs/>
                <w:color w:val="000000" w:themeColor="text1"/>
                <w:sz w:val="24"/>
                <w:szCs w:val="24"/>
                <w:u w:val="single"/>
                <w:shd w:val="clear" w:color="auto" w:fill="FFFF00"/>
                <w:lang w:val="en-029"/>
              </w:rPr>
              <w:t xml:space="preserve"> </w:t>
            </w:r>
            <w:r w:rsidRPr="00800D87">
              <w:rPr>
                <w:b/>
                <w:bCs/>
                <w:color w:val="000000" w:themeColor="text1"/>
                <w:sz w:val="24"/>
                <w:szCs w:val="24"/>
                <w:u w:val="single"/>
                <w:lang w:val="en-029"/>
              </w:rPr>
              <w:t>Building, Melhado Parade</w:t>
            </w:r>
            <w:r w:rsidRPr="00800D87">
              <w:rPr>
                <w:b/>
                <w:bCs/>
                <w:i/>
                <w:iCs/>
                <w:color w:val="000000" w:themeColor="text1"/>
                <w:sz w:val="24"/>
                <w:szCs w:val="24"/>
                <w:shd w:val="clear" w:color="auto" w:fill="FFFF00"/>
                <w:lang w:val="en-029"/>
              </w:rPr>
              <w:t xml:space="preserve">  </w:t>
            </w:r>
          </w:p>
          <w:p w14:paraId="12FB82A8" w14:textId="77777777" w:rsidR="00354523" w:rsidRPr="00800D87" w:rsidRDefault="00354523" w:rsidP="00354523">
            <w:pPr>
              <w:tabs>
                <w:tab w:val="right" w:pos="7254"/>
              </w:tabs>
              <w:spacing w:line="276" w:lineRule="auto"/>
              <w:jc w:val="both"/>
              <w:rPr>
                <w:i/>
                <w:iCs/>
                <w:color w:val="00B0F0"/>
                <w:sz w:val="24"/>
                <w:lang w:val="en-029"/>
              </w:rPr>
            </w:pPr>
            <w:r w:rsidRPr="00800D87">
              <w:rPr>
                <w:sz w:val="24"/>
                <w:lang w:val="en-029"/>
              </w:rPr>
              <w:t xml:space="preserve">Floor/Room number: </w:t>
            </w:r>
            <w:r w:rsidRPr="00800D87">
              <w:rPr>
                <w:b/>
                <w:bCs/>
                <w:color w:val="000000" w:themeColor="text1"/>
                <w:sz w:val="24"/>
                <w:u w:val="single"/>
                <w:lang w:val="en-029"/>
              </w:rPr>
              <w:t>Ground Floor</w:t>
            </w:r>
          </w:p>
          <w:p w14:paraId="55D01FAD" w14:textId="77777777" w:rsidR="00354523" w:rsidRPr="00800D87" w:rsidRDefault="00354523" w:rsidP="00354523">
            <w:pPr>
              <w:tabs>
                <w:tab w:val="right" w:pos="7254"/>
              </w:tabs>
              <w:spacing w:line="276" w:lineRule="auto"/>
              <w:jc w:val="both"/>
              <w:rPr>
                <w:i/>
                <w:sz w:val="24"/>
                <w:lang w:val="en-029"/>
              </w:rPr>
            </w:pPr>
            <w:r w:rsidRPr="00800D87">
              <w:rPr>
                <w:sz w:val="24"/>
                <w:lang w:val="en-029"/>
              </w:rPr>
              <w:t xml:space="preserve">City: </w:t>
            </w:r>
            <w:r w:rsidRPr="00800D87">
              <w:rPr>
                <w:b/>
                <w:bCs/>
                <w:color w:val="000000" w:themeColor="text1"/>
                <w:sz w:val="24"/>
                <w:u w:val="single"/>
                <w:lang w:val="en-029"/>
              </w:rPr>
              <w:t>Belmopan</w:t>
            </w:r>
          </w:p>
          <w:p w14:paraId="2C5C15FA" w14:textId="77777777" w:rsidR="00354523" w:rsidRPr="00800D87" w:rsidRDefault="00354523" w:rsidP="00354523">
            <w:pPr>
              <w:tabs>
                <w:tab w:val="right" w:pos="7254"/>
              </w:tabs>
              <w:spacing w:line="276" w:lineRule="auto"/>
              <w:jc w:val="both"/>
              <w:rPr>
                <w:i/>
                <w:sz w:val="24"/>
                <w:lang w:val="en-029"/>
              </w:rPr>
            </w:pPr>
            <w:r w:rsidRPr="00800D87">
              <w:rPr>
                <w:sz w:val="24"/>
                <w:lang w:val="en-029"/>
              </w:rPr>
              <w:t xml:space="preserve">ZIP Code: </w:t>
            </w:r>
          </w:p>
          <w:p w14:paraId="63C3E166" w14:textId="77777777" w:rsidR="00354523" w:rsidRPr="00800D87" w:rsidRDefault="00354523" w:rsidP="00354523">
            <w:pPr>
              <w:tabs>
                <w:tab w:val="right" w:pos="7254"/>
              </w:tabs>
              <w:spacing w:line="276" w:lineRule="auto"/>
              <w:jc w:val="both"/>
              <w:rPr>
                <w:b/>
                <w:bCs/>
                <w:i/>
                <w:sz w:val="24"/>
                <w:lang w:val="en-029"/>
              </w:rPr>
            </w:pPr>
            <w:r w:rsidRPr="00800D87">
              <w:rPr>
                <w:sz w:val="24"/>
                <w:lang w:val="en-029"/>
              </w:rPr>
              <w:t xml:space="preserve">Country: </w:t>
            </w:r>
            <w:r w:rsidRPr="00800D87">
              <w:rPr>
                <w:b/>
                <w:bCs/>
                <w:color w:val="000000" w:themeColor="text1"/>
                <w:sz w:val="24"/>
                <w:u w:val="single"/>
                <w:lang w:val="en-029"/>
              </w:rPr>
              <w:t>Belize</w:t>
            </w:r>
          </w:p>
          <w:p w14:paraId="6CAAEE21" w14:textId="2538A873" w:rsidR="00354523" w:rsidRPr="00800D87" w:rsidRDefault="00354523" w:rsidP="00354523">
            <w:pPr>
              <w:tabs>
                <w:tab w:val="right" w:pos="7254"/>
              </w:tabs>
              <w:spacing w:line="276" w:lineRule="auto"/>
              <w:jc w:val="both"/>
              <w:rPr>
                <w:sz w:val="24"/>
                <w:lang w:val="en-029"/>
              </w:rPr>
            </w:pPr>
            <w:r w:rsidRPr="00800D87">
              <w:rPr>
                <w:sz w:val="24"/>
                <w:lang w:val="en-029"/>
              </w:rPr>
              <w:t xml:space="preserve">Telephone: </w:t>
            </w:r>
            <w:r w:rsidR="004E4BC6" w:rsidRPr="00800D87">
              <w:rPr>
                <w:b/>
                <w:bCs/>
                <w:color w:val="000000" w:themeColor="text1"/>
                <w:sz w:val="24"/>
                <w:u w:val="single"/>
                <w:lang w:val="en-029"/>
              </w:rPr>
              <w:t>+501-</w:t>
            </w:r>
            <w:r w:rsidRPr="00800D87">
              <w:rPr>
                <w:b/>
                <w:bCs/>
                <w:color w:val="000000" w:themeColor="text1"/>
                <w:sz w:val="24"/>
                <w:szCs w:val="24"/>
                <w:u w:val="single"/>
                <w:lang w:val="en-029"/>
              </w:rPr>
              <w:t>880-2526/27</w:t>
            </w:r>
          </w:p>
          <w:p w14:paraId="747E4D4A" w14:textId="77777777" w:rsidR="00354523" w:rsidRPr="00800D87" w:rsidRDefault="00354523" w:rsidP="00354523">
            <w:pPr>
              <w:tabs>
                <w:tab w:val="right" w:pos="7254"/>
              </w:tabs>
              <w:spacing w:line="276" w:lineRule="auto"/>
              <w:jc w:val="both"/>
              <w:rPr>
                <w:sz w:val="24"/>
                <w:lang w:val="en-029"/>
              </w:rPr>
            </w:pPr>
            <w:r w:rsidRPr="00800D87">
              <w:rPr>
                <w:sz w:val="24"/>
                <w:lang w:val="en-029"/>
              </w:rPr>
              <w:t xml:space="preserve">Facsimile number: </w:t>
            </w:r>
            <w:r w:rsidRPr="00800D87">
              <w:rPr>
                <w:sz w:val="24"/>
                <w:u w:val="single"/>
                <w:lang w:val="en-029"/>
              </w:rPr>
              <w:tab/>
            </w:r>
          </w:p>
          <w:p w14:paraId="2C67FFE7" w14:textId="77777777" w:rsidR="00354523" w:rsidRPr="00800D87" w:rsidRDefault="00354523" w:rsidP="00354523">
            <w:pPr>
              <w:spacing w:line="276" w:lineRule="auto"/>
              <w:rPr>
                <w:sz w:val="24"/>
                <w:szCs w:val="24"/>
                <w:lang w:val="en-029"/>
              </w:rPr>
            </w:pPr>
            <w:r w:rsidRPr="00800D87">
              <w:rPr>
                <w:sz w:val="24"/>
                <w:szCs w:val="24"/>
                <w:lang w:val="en-029"/>
              </w:rPr>
              <w:t xml:space="preserve">Electronic mail address: </w:t>
            </w:r>
            <w:r w:rsidRPr="00800D87">
              <w:rPr>
                <w:b/>
                <w:bCs/>
                <w:color w:val="000000" w:themeColor="text1"/>
                <w:sz w:val="24"/>
                <w:szCs w:val="24"/>
                <w:u w:val="single"/>
                <w:lang w:val="en-029"/>
              </w:rPr>
              <w:t>procurement@met.gov.bz</w:t>
            </w:r>
          </w:p>
          <w:p w14:paraId="01106AA5" w14:textId="77777777" w:rsidR="002A40C4" w:rsidRPr="00800D87" w:rsidRDefault="002A40C4" w:rsidP="002A40C4">
            <w:pPr>
              <w:spacing w:line="276" w:lineRule="auto"/>
              <w:rPr>
                <w:sz w:val="24"/>
                <w:szCs w:val="24"/>
                <w:lang w:val="en-029"/>
              </w:rPr>
            </w:pPr>
          </w:p>
        </w:tc>
      </w:tr>
      <w:tr w:rsidR="002A40C4" w:rsidRPr="00800D87" w14:paraId="48ABB617" w14:textId="77777777" w:rsidTr="7D8D344A">
        <w:tc>
          <w:tcPr>
            <w:tcW w:w="1520" w:type="dxa"/>
          </w:tcPr>
          <w:p w14:paraId="0F453657" w14:textId="77777777" w:rsidR="002A40C4" w:rsidRPr="00800D87" w:rsidRDefault="002A40C4" w:rsidP="002A40C4">
            <w:pPr>
              <w:jc w:val="both"/>
              <w:rPr>
                <w:b/>
                <w:bCs/>
                <w:sz w:val="24"/>
                <w:lang w:val="en-029"/>
              </w:rPr>
            </w:pPr>
            <w:r w:rsidRPr="00800D87">
              <w:rPr>
                <w:b/>
                <w:bCs/>
                <w:sz w:val="24"/>
                <w:lang w:val="en-029"/>
              </w:rPr>
              <w:t>ITB 7.4</w:t>
            </w:r>
          </w:p>
        </w:tc>
        <w:tc>
          <w:tcPr>
            <w:tcW w:w="7470" w:type="dxa"/>
          </w:tcPr>
          <w:p w14:paraId="6D4271DB" w14:textId="602966BE" w:rsidR="002A40C4" w:rsidRPr="00800D87" w:rsidRDefault="3086CD6C" w:rsidP="0ACE5212">
            <w:pPr>
              <w:tabs>
                <w:tab w:val="right" w:pos="7254"/>
              </w:tabs>
              <w:spacing w:line="276" w:lineRule="auto"/>
              <w:jc w:val="both"/>
              <w:rPr>
                <w:color w:val="000000" w:themeColor="text1"/>
                <w:sz w:val="24"/>
                <w:szCs w:val="24"/>
                <w:lang w:val="en-029"/>
              </w:rPr>
            </w:pPr>
            <w:r w:rsidRPr="00800D87">
              <w:rPr>
                <w:sz w:val="24"/>
                <w:szCs w:val="24"/>
                <w:lang w:val="en-029"/>
              </w:rPr>
              <w:t xml:space="preserve">A </w:t>
            </w:r>
            <w:r w:rsidRPr="00800D87">
              <w:rPr>
                <w:color w:val="000000" w:themeColor="text1"/>
                <w:sz w:val="24"/>
                <w:szCs w:val="24"/>
                <w:lang w:val="en-029"/>
              </w:rPr>
              <w:t xml:space="preserve">Pre-Bid meeting </w:t>
            </w:r>
            <w:r w:rsidRPr="00800D87">
              <w:rPr>
                <w:b/>
                <w:bCs/>
                <w:color w:val="000000" w:themeColor="text1"/>
                <w:sz w:val="24"/>
                <w:szCs w:val="24"/>
                <w:u w:val="single"/>
                <w:lang w:val="en-029"/>
              </w:rPr>
              <w:t>“shall”</w:t>
            </w:r>
            <w:r w:rsidRPr="00800D87">
              <w:rPr>
                <w:color w:val="000000" w:themeColor="text1"/>
                <w:sz w:val="24"/>
                <w:szCs w:val="24"/>
                <w:lang w:val="en-029"/>
              </w:rPr>
              <w:t xml:space="preserve"> take place.  at the following date, time and place:</w:t>
            </w:r>
          </w:p>
          <w:p w14:paraId="2916DEFD" w14:textId="77777777" w:rsidR="002A40C4" w:rsidRPr="00800D87" w:rsidRDefault="002A40C4" w:rsidP="0ACE5212">
            <w:pPr>
              <w:tabs>
                <w:tab w:val="right" w:pos="7254"/>
              </w:tabs>
              <w:spacing w:line="276" w:lineRule="auto"/>
              <w:jc w:val="both"/>
              <w:rPr>
                <w:color w:val="000000" w:themeColor="text1"/>
                <w:sz w:val="24"/>
                <w:szCs w:val="24"/>
                <w:lang w:val="en-029"/>
              </w:rPr>
            </w:pPr>
          </w:p>
          <w:p w14:paraId="6D755045" w14:textId="495A67B0" w:rsidR="002A40C4" w:rsidRPr="00075CEE" w:rsidRDefault="3086CD6C" w:rsidP="0ACE5212">
            <w:pPr>
              <w:tabs>
                <w:tab w:val="right" w:pos="7254"/>
              </w:tabs>
              <w:spacing w:line="276" w:lineRule="auto"/>
              <w:jc w:val="both"/>
              <w:rPr>
                <w:b/>
                <w:bCs/>
                <w:color w:val="000000" w:themeColor="text1"/>
                <w:sz w:val="24"/>
                <w:szCs w:val="24"/>
                <w:lang w:val="en-029"/>
              </w:rPr>
            </w:pPr>
            <w:r w:rsidRPr="00800D87">
              <w:rPr>
                <w:color w:val="000000" w:themeColor="text1"/>
                <w:sz w:val="24"/>
                <w:szCs w:val="24"/>
                <w:lang w:val="en-029"/>
              </w:rPr>
              <w:t xml:space="preserve">Date: </w:t>
            </w:r>
            <w:r w:rsidRPr="00075CEE">
              <w:rPr>
                <w:b/>
                <w:bCs/>
                <w:color w:val="000000" w:themeColor="text1"/>
                <w:sz w:val="24"/>
                <w:szCs w:val="24"/>
                <w:lang w:val="en-029"/>
              </w:rPr>
              <w:t xml:space="preserve">May </w:t>
            </w:r>
            <w:r w:rsidR="0076198F" w:rsidRPr="00075CEE">
              <w:rPr>
                <w:b/>
                <w:bCs/>
                <w:color w:val="000000" w:themeColor="text1"/>
                <w:sz w:val="24"/>
                <w:szCs w:val="24"/>
                <w:lang w:val="en-029"/>
              </w:rPr>
              <w:t>25</w:t>
            </w:r>
            <w:r w:rsidRPr="00075CEE">
              <w:rPr>
                <w:b/>
                <w:bCs/>
                <w:color w:val="000000" w:themeColor="text1"/>
                <w:sz w:val="24"/>
                <w:szCs w:val="24"/>
                <w:lang w:val="en-029"/>
              </w:rPr>
              <w:t>, 2026</w:t>
            </w:r>
          </w:p>
          <w:p w14:paraId="48956864" w14:textId="367C6D87" w:rsidR="002A40C4" w:rsidRPr="00800D87" w:rsidRDefault="3086CD6C" w:rsidP="3086CD6C">
            <w:pPr>
              <w:tabs>
                <w:tab w:val="right" w:pos="7254"/>
              </w:tabs>
              <w:spacing w:line="276" w:lineRule="auto"/>
              <w:jc w:val="both"/>
              <w:rPr>
                <w:color w:val="000000" w:themeColor="text1"/>
                <w:sz w:val="24"/>
                <w:szCs w:val="24"/>
                <w:lang w:val="en-029"/>
              </w:rPr>
            </w:pPr>
            <w:r w:rsidRPr="00800D87">
              <w:rPr>
                <w:color w:val="000000" w:themeColor="text1"/>
                <w:sz w:val="24"/>
                <w:szCs w:val="24"/>
                <w:lang w:val="en-029"/>
              </w:rPr>
              <w:t>Time: 10</w:t>
            </w:r>
            <w:r w:rsidR="00075CEE">
              <w:rPr>
                <w:color w:val="000000" w:themeColor="text1"/>
                <w:sz w:val="24"/>
                <w:szCs w:val="24"/>
                <w:lang w:val="en-029"/>
              </w:rPr>
              <w:t>:</w:t>
            </w:r>
            <w:r w:rsidRPr="00800D87">
              <w:rPr>
                <w:color w:val="000000" w:themeColor="text1"/>
                <w:sz w:val="24"/>
                <w:szCs w:val="24"/>
                <w:lang w:val="en-029"/>
              </w:rPr>
              <w:t xml:space="preserve">00 a.m. Belize Time </w:t>
            </w:r>
          </w:p>
          <w:p w14:paraId="26D2B1F3" w14:textId="388553AD" w:rsidR="002A40C4" w:rsidRPr="00800D87" w:rsidRDefault="3086CD6C" w:rsidP="3086CD6C">
            <w:pPr>
              <w:tabs>
                <w:tab w:val="right" w:pos="7254"/>
              </w:tabs>
              <w:spacing w:line="276" w:lineRule="auto"/>
              <w:jc w:val="both"/>
              <w:rPr>
                <w:color w:val="000000" w:themeColor="text1"/>
                <w:sz w:val="24"/>
                <w:szCs w:val="24"/>
                <w:lang w:val="en-029"/>
              </w:rPr>
            </w:pPr>
            <w:r w:rsidRPr="00800D87">
              <w:rPr>
                <w:color w:val="000000" w:themeColor="text1"/>
                <w:sz w:val="24"/>
                <w:szCs w:val="24"/>
                <w:lang w:val="en-029"/>
              </w:rPr>
              <w:t xml:space="preserve">Place: </w:t>
            </w:r>
            <w:r w:rsidR="00E7679A" w:rsidRPr="00800D87">
              <w:rPr>
                <w:color w:val="000000" w:themeColor="text1"/>
                <w:sz w:val="24"/>
                <w:szCs w:val="24"/>
                <w:lang w:val="en-029"/>
              </w:rPr>
              <w:t>virtually</w:t>
            </w:r>
            <w:r w:rsidRPr="00800D87">
              <w:rPr>
                <w:color w:val="000000" w:themeColor="text1"/>
                <w:sz w:val="24"/>
                <w:szCs w:val="24"/>
                <w:lang w:val="en-029"/>
              </w:rPr>
              <w:t xml:space="preserve">, by MS team – </w:t>
            </w:r>
            <w:r w:rsidRPr="00800D87">
              <w:rPr>
                <w:b/>
                <w:bCs/>
                <w:color w:val="000000" w:themeColor="text1"/>
                <w:sz w:val="24"/>
                <w:szCs w:val="24"/>
                <w:lang w:val="en-029"/>
              </w:rPr>
              <w:t>link will be provided</w:t>
            </w:r>
            <w:r w:rsidR="00E7679A" w:rsidRPr="00800D87">
              <w:rPr>
                <w:b/>
                <w:bCs/>
                <w:color w:val="000000" w:themeColor="text1"/>
                <w:sz w:val="24"/>
                <w:szCs w:val="24"/>
                <w:lang w:val="en-029"/>
              </w:rPr>
              <w:t xml:space="preserve"> as requested</w:t>
            </w:r>
            <w:r w:rsidR="009B5FCE" w:rsidRPr="00800D87">
              <w:rPr>
                <w:b/>
                <w:bCs/>
                <w:color w:val="000000" w:themeColor="text1"/>
                <w:sz w:val="24"/>
                <w:szCs w:val="24"/>
                <w:lang w:val="en-029"/>
              </w:rPr>
              <w:t>.</w:t>
            </w:r>
          </w:p>
          <w:p w14:paraId="7C018726" w14:textId="77777777" w:rsidR="002A40C4" w:rsidRPr="00800D87" w:rsidRDefault="002A40C4" w:rsidP="3086CD6C">
            <w:pPr>
              <w:tabs>
                <w:tab w:val="right" w:pos="7254"/>
              </w:tabs>
              <w:spacing w:line="276" w:lineRule="auto"/>
              <w:jc w:val="both"/>
              <w:rPr>
                <w:b/>
                <w:bCs/>
                <w:i/>
                <w:iCs/>
                <w:color w:val="000000" w:themeColor="text1"/>
                <w:sz w:val="24"/>
                <w:szCs w:val="24"/>
                <w:lang w:val="en-029"/>
              </w:rPr>
            </w:pPr>
          </w:p>
          <w:p w14:paraId="61AAAEC5" w14:textId="145B02DC" w:rsidR="002A40C4" w:rsidRPr="00800D87" w:rsidRDefault="002A40C4" w:rsidP="002A40C4">
            <w:pPr>
              <w:tabs>
                <w:tab w:val="right" w:pos="7254"/>
              </w:tabs>
              <w:spacing w:line="276" w:lineRule="auto"/>
              <w:jc w:val="both"/>
              <w:rPr>
                <w:color w:val="000000" w:themeColor="text1"/>
                <w:sz w:val="24"/>
                <w:lang w:val="en-029"/>
              </w:rPr>
            </w:pPr>
            <w:r w:rsidRPr="00800D87">
              <w:rPr>
                <w:color w:val="000000" w:themeColor="text1"/>
                <w:sz w:val="24"/>
                <w:lang w:val="en-029"/>
              </w:rPr>
              <w:t xml:space="preserve">A site visit conducted by the Purchaser </w:t>
            </w:r>
            <w:r w:rsidRPr="00800D87">
              <w:rPr>
                <w:b/>
                <w:i/>
                <w:color w:val="000000" w:themeColor="text1"/>
                <w:sz w:val="24"/>
                <w:lang w:val="en-029"/>
              </w:rPr>
              <w:t>“shall</w:t>
            </w:r>
            <w:r w:rsidR="009F63BA" w:rsidRPr="00800D87">
              <w:rPr>
                <w:b/>
                <w:i/>
                <w:color w:val="000000" w:themeColor="text1"/>
                <w:sz w:val="24"/>
                <w:lang w:val="en-029"/>
              </w:rPr>
              <w:t xml:space="preserve"> not</w:t>
            </w:r>
            <w:r w:rsidRPr="00800D87">
              <w:rPr>
                <w:b/>
                <w:i/>
                <w:color w:val="000000" w:themeColor="text1"/>
                <w:sz w:val="24"/>
                <w:lang w:val="en-029"/>
              </w:rPr>
              <w:t>”</w:t>
            </w:r>
            <w:r w:rsidRPr="00800D87">
              <w:rPr>
                <w:color w:val="000000" w:themeColor="text1"/>
                <w:sz w:val="24"/>
                <w:lang w:val="en-029"/>
              </w:rPr>
              <w:t xml:space="preserve"> be organi</w:t>
            </w:r>
            <w:r w:rsidR="00E3476D" w:rsidRPr="00800D87">
              <w:rPr>
                <w:color w:val="000000" w:themeColor="text1"/>
                <w:sz w:val="24"/>
                <w:lang w:val="en-029"/>
              </w:rPr>
              <w:t>s</w:t>
            </w:r>
            <w:r w:rsidRPr="00800D87">
              <w:rPr>
                <w:color w:val="000000" w:themeColor="text1"/>
                <w:sz w:val="24"/>
                <w:lang w:val="en-029"/>
              </w:rPr>
              <w:t>ed</w:t>
            </w:r>
            <w:r w:rsidR="00C105A1" w:rsidRPr="00800D87">
              <w:rPr>
                <w:color w:val="000000" w:themeColor="text1"/>
                <w:sz w:val="24"/>
                <w:lang w:val="en-029"/>
              </w:rPr>
              <w:t>.</w:t>
            </w:r>
          </w:p>
          <w:p w14:paraId="6BFFA00B" w14:textId="77777777" w:rsidR="002A40C4" w:rsidRPr="00800D87" w:rsidRDefault="002A40C4" w:rsidP="002A40C4">
            <w:pPr>
              <w:tabs>
                <w:tab w:val="right" w:pos="7254"/>
              </w:tabs>
              <w:spacing w:line="276" w:lineRule="auto"/>
              <w:jc w:val="both"/>
              <w:rPr>
                <w:sz w:val="24"/>
                <w:lang w:val="en-029"/>
              </w:rPr>
            </w:pPr>
          </w:p>
        </w:tc>
      </w:tr>
      <w:tr w:rsidR="002A40C4" w:rsidRPr="00800D87" w14:paraId="77F0E36C" w14:textId="77777777" w:rsidTr="7D8D344A">
        <w:tc>
          <w:tcPr>
            <w:tcW w:w="8990" w:type="dxa"/>
            <w:gridSpan w:val="2"/>
          </w:tcPr>
          <w:p w14:paraId="7E756000" w14:textId="77777777" w:rsidR="002A40C4" w:rsidRPr="00800D87" w:rsidRDefault="002A40C4" w:rsidP="000709B9">
            <w:pPr>
              <w:pStyle w:val="Heading1"/>
              <w:jc w:val="center"/>
              <w:rPr>
                <w:rFonts w:ascii="Times New Roman" w:eastAsia="Times New Roman" w:hAnsi="Times New Roman" w:cs="Times New Roman"/>
                <w:b/>
                <w:bCs/>
                <w:sz w:val="28"/>
                <w:szCs w:val="28"/>
                <w:lang w:val="en-029"/>
              </w:rPr>
            </w:pPr>
            <w:r w:rsidRPr="00800D87">
              <w:rPr>
                <w:rFonts w:ascii="Times New Roman" w:eastAsia="Times New Roman" w:hAnsi="Times New Roman" w:cs="Times New Roman"/>
                <w:b/>
                <w:bCs/>
                <w:color w:val="000000" w:themeColor="text1"/>
                <w:sz w:val="28"/>
                <w:szCs w:val="28"/>
                <w:lang w:val="en-029"/>
              </w:rPr>
              <w:t>C.  Preparation of Bids</w:t>
            </w:r>
          </w:p>
        </w:tc>
      </w:tr>
      <w:tr w:rsidR="002A40C4" w:rsidRPr="00800D87" w14:paraId="5EBBB3C5" w14:textId="77777777" w:rsidTr="7D8D344A">
        <w:tc>
          <w:tcPr>
            <w:tcW w:w="1520" w:type="dxa"/>
          </w:tcPr>
          <w:p w14:paraId="6F519726" w14:textId="77777777" w:rsidR="002A40C4" w:rsidRPr="00800D87" w:rsidRDefault="002A40C4" w:rsidP="002A40C4">
            <w:pPr>
              <w:jc w:val="both"/>
              <w:rPr>
                <w:b/>
                <w:bCs/>
                <w:sz w:val="24"/>
                <w:lang w:val="en-029"/>
              </w:rPr>
            </w:pPr>
            <w:r w:rsidRPr="00800D87">
              <w:rPr>
                <w:b/>
                <w:bCs/>
                <w:sz w:val="24"/>
                <w:lang w:val="en-029"/>
              </w:rPr>
              <w:t>ITB 10.1</w:t>
            </w:r>
          </w:p>
        </w:tc>
        <w:tc>
          <w:tcPr>
            <w:tcW w:w="7470" w:type="dxa"/>
          </w:tcPr>
          <w:p w14:paraId="41FB3F64" w14:textId="033BE618" w:rsidR="002A40C4" w:rsidRPr="00800D87" w:rsidRDefault="002A40C4" w:rsidP="00013C8C">
            <w:pPr>
              <w:tabs>
                <w:tab w:val="right" w:pos="7254"/>
              </w:tabs>
              <w:spacing w:line="276" w:lineRule="auto"/>
              <w:jc w:val="both"/>
              <w:rPr>
                <w:sz w:val="24"/>
                <w:lang w:val="en-029"/>
              </w:rPr>
            </w:pPr>
            <w:r w:rsidRPr="00800D87">
              <w:rPr>
                <w:iCs/>
                <w:sz w:val="24"/>
                <w:lang w:val="en-029"/>
              </w:rPr>
              <w:t>The language of the Bid is</w:t>
            </w:r>
            <w:r w:rsidRPr="00800D87">
              <w:rPr>
                <w:iCs/>
                <w:color w:val="0070C0"/>
                <w:sz w:val="24"/>
                <w:lang w:val="en-029"/>
              </w:rPr>
              <w:t>:</w:t>
            </w:r>
            <w:r w:rsidRPr="00800D87">
              <w:rPr>
                <w:i/>
                <w:iCs/>
                <w:color w:val="0070C0"/>
                <w:sz w:val="24"/>
                <w:lang w:val="en-029"/>
              </w:rPr>
              <w:t xml:space="preserve"> </w:t>
            </w:r>
            <w:r w:rsidRPr="00800D87">
              <w:rPr>
                <w:b/>
                <w:color w:val="000000" w:themeColor="text1"/>
                <w:sz w:val="24"/>
                <w:lang w:val="en-029"/>
              </w:rPr>
              <w:t>“</w:t>
            </w:r>
            <w:r w:rsidRPr="00800D87">
              <w:rPr>
                <w:b/>
                <w:color w:val="000000" w:themeColor="text1"/>
                <w:sz w:val="24"/>
                <w:u w:val="single"/>
                <w:lang w:val="en-029"/>
              </w:rPr>
              <w:t>English</w:t>
            </w:r>
            <w:r w:rsidRPr="00800D87">
              <w:rPr>
                <w:b/>
                <w:color w:val="000000" w:themeColor="text1"/>
                <w:sz w:val="24"/>
                <w:lang w:val="en-029"/>
              </w:rPr>
              <w:t>”</w:t>
            </w:r>
          </w:p>
        </w:tc>
      </w:tr>
      <w:tr w:rsidR="002A40C4" w:rsidRPr="00800D87" w14:paraId="5699248C" w14:textId="77777777" w:rsidTr="7D8D344A">
        <w:tc>
          <w:tcPr>
            <w:tcW w:w="1520" w:type="dxa"/>
          </w:tcPr>
          <w:p w14:paraId="61EC819A" w14:textId="77777777" w:rsidR="002A40C4" w:rsidRPr="00800D87" w:rsidRDefault="002A40C4" w:rsidP="002A40C4">
            <w:pPr>
              <w:jc w:val="both"/>
              <w:rPr>
                <w:b/>
                <w:bCs/>
                <w:sz w:val="24"/>
                <w:lang w:val="en-029"/>
              </w:rPr>
            </w:pPr>
            <w:r w:rsidRPr="00800D87">
              <w:rPr>
                <w:b/>
                <w:bCs/>
                <w:sz w:val="24"/>
                <w:lang w:val="en-029"/>
              </w:rPr>
              <w:t>ITB 11.1 (j)</w:t>
            </w:r>
          </w:p>
        </w:tc>
        <w:tc>
          <w:tcPr>
            <w:tcW w:w="7470" w:type="dxa"/>
          </w:tcPr>
          <w:p w14:paraId="4934E682" w14:textId="77777777" w:rsidR="002A40C4" w:rsidRPr="00800D87" w:rsidRDefault="002A40C4" w:rsidP="002A40C4">
            <w:pPr>
              <w:spacing w:line="276" w:lineRule="auto"/>
              <w:jc w:val="both"/>
              <w:rPr>
                <w:sz w:val="24"/>
                <w:lang w:val="en-029"/>
              </w:rPr>
            </w:pPr>
            <w:r w:rsidRPr="00800D87">
              <w:rPr>
                <w:sz w:val="24"/>
                <w:lang w:val="en-029"/>
              </w:rPr>
              <w:t>The Bidder shall submit with its Bid the following additional documents:</w:t>
            </w:r>
          </w:p>
          <w:p w14:paraId="64BA353C" w14:textId="21A11F79" w:rsidR="002A40C4" w:rsidRPr="00800D87" w:rsidRDefault="007A3A34" w:rsidP="00C80DAC">
            <w:pPr>
              <w:pStyle w:val="ListParagraph"/>
              <w:numPr>
                <w:ilvl w:val="0"/>
                <w:numId w:val="144"/>
              </w:numPr>
              <w:tabs>
                <w:tab w:val="right" w:pos="7254"/>
              </w:tabs>
              <w:spacing w:line="276" w:lineRule="auto"/>
              <w:rPr>
                <w:b/>
                <w:iCs/>
              </w:rPr>
            </w:pPr>
            <w:r w:rsidRPr="00800D87">
              <w:rPr>
                <w:b/>
                <w:bCs/>
                <w:iCs/>
                <w:color w:val="000000" w:themeColor="text1"/>
              </w:rPr>
              <w:t>Clause by clause commentary on the Purchaser’s technical specifications demonstrating substantial responsiveness of the goods to those specifications or a statement of deviations and exceptions to the provisions of the Technical Specifications in the Specification Table.</w:t>
            </w:r>
          </w:p>
        </w:tc>
      </w:tr>
      <w:tr w:rsidR="002A40C4" w:rsidRPr="00800D87" w14:paraId="107D0609" w14:textId="77777777" w:rsidTr="7D8D344A">
        <w:tc>
          <w:tcPr>
            <w:tcW w:w="1520" w:type="dxa"/>
          </w:tcPr>
          <w:p w14:paraId="4C1C0253" w14:textId="77777777" w:rsidR="002A40C4" w:rsidRPr="00800D87" w:rsidRDefault="002A40C4" w:rsidP="002A40C4">
            <w:pPr>
              <w:jc w:val="both"/>
              <w:rPr>
                <w:b/>
                <w:bCs/>
                <w:sz w:val="24"/>
                <w:lang w:val="en-029"/>
              </w:rPr>
            </w:pPr>
            <w:r w:rsidRPr="00800D87">
              <w:rPr>
                <w:b/>
                <w:bCs/>
                <w:sz w:val="24"/>
                <w:lang w:val="en-029"/>
              </w:rPr>
              <w:lastRenderedPageBreak/>
              <w:t>ITB 13.1</w:t>
            </w:r>
          </w:p>
        </w:tc>
        <w:tc>
          <w:tcPr>
            <w:tcW w:w="7470" w:type="dxa"/>
          </w:tcPr>
          <w:p w14:paraId="3800C471" w14:textId="383C8AC1" w:rsidR="002A40C4" w:rsidRPr="00800D87" w:rsidRDefault="002A40C4" w:rsidP="004340C1">
            <w:pPr>
              <w:spacing w:line="276" w:lineRule="auto"/>
              <w:jc w:val="both"/>
              <w:rPr>
                <w:b/>
                <w:sz w:val="24"/>
                <w:szCs w:val="24"/>
                <w:lang w:val="en-029"/>
              </w:rPr>
            </w:pPr>
            <w:r w:rsidRPr="00800D87">
              <w:rPr>
                <w:sz w:val="24"/>
                <w:lang w:val="en-029"/>
              </w:rPr>
              <w:t xml:space="preserve">Alternative </w:t>
            </w:r>
            <w:r w:rsidRPr="00800D87">
              <w:rPr>
                <w:iCs/>
                <w:sz w:val="24"/>
                <w:lang w:val="en-029"/>
              </w:rPr>
              <w:t>proposals</w:t>
            </w:r>
            <w:r w:rsidRPr="00800D87">
              <w:rPr>
                <w:sz w:val="24"/>
                <w:lang w:val="en-029"/>
              </w:rPr>
              <w:t xml:space="preserve"> </w:t>
            </w:r>
            <w:r w:rsidRPr="00800D87">
              <w:rPr>
                <w:b/>
                <w:iCs/>
                <w:color w:val="000000" w:themeColor="text1"/>
                <w:sz w:val="24"/>
                <w:lang w:val="en-029"/>
              </w:rPr>
              <w:t>“</w:t>
            </w:r>
            <w:r w:rsidRPr="00800D87">
              <w:rPr>
                <w:b/>
                <w:iCs/>
                <w:color w:val="000000" w:themeColor="text1"/>
                <w:sz w:val="24"/>
                <w:u w:val="single"/>
                <w:lang w:val="en-029"/>
              </w:rPr>
              <w:t>shall not be</w:t>
            </w:r>
            <w:r w:rsidRPr="00800D87">
              <w:rPr>
                <w:b/>
                <w:iCs/>
                <w:color w:val="000000" w:themeColor="text1"/>
                <w:sz w:val="24"/>
                <w:lang w:val="en-029"/>
              </w:rPr>
              <w:t>”</w:t>
            </w:r>
            <w:r w:rsidRPr="00800D87">
              <w:rPr>
                <w:i/>
                <w:color w:val="000000" w:themeColor="text1"/>
                <w:sz w:val="24"/>
                <w:lang w:val="en-029"/>
              </w:rPr>
              <w:t xml:space="preserve"> </w:t>
            </w:r>
            <w:r w:rsidRPr="00800D87">
              <w:rPr>
                <w:sz w:val="24"/>
                <w:lang w:val="en-029"/>
              </w:rPr>
              <w:t>permitted.</w:t>
            </w:r>
          </w:p>
        </w:tc>
      </w:tr>
      <w:tr w:rsidR="002A40C4" w:rsidRPr="00800D87" w14:paraId="774523DA" w14:textId="77777777" w:rsidTr="7D8D344A">
        <w:tc>
          <w:tcPr>
            <w:tcW w:w="1520" w:type="dxa"/>
          </w:tcPr>
          <w:p w14:paraId="275D38B9" w14:textId="77777777" w:rsidR="002A40C4" w:rsidRPr="00800D87" w:rsidRDefault="002A40C4" w:rsidP="002A40C4">
            <w:pPr>
              <w:jc w:val="both"/>
              <w:rPr>
                <w:b/>
                <w:bCs/>
                <w:sz w:val="24"/>
                <w:lang w:val="en-029"/>
              </w:rPr>
            </w:pPr>
            <w:r w:rsidRPr="00800D87">
              <w:rPr>
                <w:b/>
                <w:bCs/>
                <w:color w:val="000000"/>
                <w:sz w:val="24"/>
                <w:lang w:val="en-029"/>
              </w:rPr>
              <w:t>ITB 14.5</w:t>
            </w:r>
          </w:p>
        </w:tc>
        <w:tc>
          <w:tcPr>
            <w:tcW w:w="7470" w:type="dxa"/>
          </w:tcPr>
          <w:p w14:paraId="3E55E68D" w14:textId="179D1D2C" w:rsidR="002A40C4" w:rsidRPr="00800D87" w:rsidRDefault="002A40C4" w:rsidP="002A40C4">
            <w:pPr>
              <w:spacing w:line="276" w:lineRule="auto"/>
              <w:jc w:val="both"/>
              <w:rPr>
                <w:sz w:val="24"/>
                <w:szCs w:val="24"/>
                <w:lang w:val="en-029"/>
              </w:rPr>
            </w:pPr>
            <w:r w:rsidRPr="00800D87">
              <w:rPr>
                <w:sz w:val="24"/>
                <w:szCs w:val="24"/>
                <w:lang w:val="en-029"/>
              </w:rPr>
              <w:t xml:space="preserve">The prices quoted by the Bidder </w:t>
            </w:r>
            <w:r w:rsidRPr="00800D87">
              <w:rPr>
                <w:b/>
                <w:iCs/>
                <w:color w:val="000000" w:themeColor="text1"/>
                <w:sz w:val="24"/>
                <w:szCs w:val="24"/>
                <w:lang w:val="en-029"/>
              </w:rPr>
              <w:t>“</w:t>
            </w:r>
            <w:r w:rsidRPr="00800D87">
              <w:rPr>
                <w:b/>
                <w:iCs/>
                <w:color w:val="000000" w:themeColor="text1"/>
                <w:sz w:val="24"/>
                <w:szCs w:val="24"/>
                <w:u w:val="single"/>
                <w:lang w:val="en-029"/>
              </w:rPr>
              <w:t>shall not</w:t>
            </w:r>
            <w:r w:rsidRPr="00800D87">
              <w:rPr>
                <w:b/>
                <w:iCs/>
                <w:color w:val="000000" w:themeColor="text1"/>
                <w:sz w:val="24"/>
                <w:szCs w:val="24"/>
                <w:lang w:val="en-029"/>
              </w:rPr>
              <w:t>”</w:t>
            </w:r>
            <w:r w:rsidR="009415A2" w:rsidRPr="00800D87">
              <w:rPr>
                <w:b/>
                <w:i/>
                <w:color w:val="000000" w:themeColor="text1"/>
                <w:sz w:val="24"/>
                <w:szCs w:val="24"/>
                <w:lang w:val="en-029"/>
              </w:rPr>
              <w:t xml:space="preserve"> </w:t>
            </w:r>
            <w:r w:rsidRPr="00800D87">
              <w:rPr>
                <w:sz w:val="24"/>
                <w:szCs w:val="24"/>
                <w:lang w:val="en-029"/>
              </w:rPr>
              <w:t>be subject to adjustment during the performance of the Contract.</w:t>
            </w:r>
          </w:p>
          <w:p w14:paraId="007A84CC" w14:textId="77777777" w:rsidR="002A40C4" w:rsidRPr="00800D87" w:rsidRDefault="002A40C4" w:rsidP="002A40C4">
            <w:pPr>
              <w:spacing w:line="276" w:lineRule="auto"/>
              <w:jc w:val="both"/>
              <w:rPr>
                <w:sz w:val="24"/>
                <w:lang w:val="en-029"/>
              </w:rPr>
            </w:pPr>
          </w:p>
        </w:tc>
      </w:tr>
      <w:tr w:rsidR="002A40C4" w:rsidRPr="00800D87" w14:paraId="128D69EE" w14:textId="77777777" w:rsidTr="7D8D344A">
        <w:tc>
          <w:tcPr>
            <w:tcW w:w="1520" w:type="dxa"/>
          </w:tcPr>
          <w:p w14:paraId="327D66AC" w14:textId="77777777" w:rsidR="002A40C4" w:rsidRPr="00800D87" w:rsidRDefault="002A40C4" w:rsidP="002A40C4">
            <w:pPr>
              <w:jc w:val="both"/>
              <w:rPr>
                <w:b/>
                <w:bCs/>
                <w:color w:val="000000"/>
                <w:sz w:val="24"/>
                <w:lang w:val="en-029"/>
              </w:rPr>
            </w:pPr>
            <w:r w:rsidRPr="00800D87">
              <w:rPr>
                <w:b/>
                <w:bCs/>
                <w:sz w:val="24"/>
                <w:lang w:val="en-029"/>
              </w:rPr>
              <w:t>ITB 14.6</w:t>
            </w:r>
          </w:p>
        </w:tc>
        <w:tc>
          <w:tcPr>
            <w:tcW w:w="7470" w:type="dxa"/>
          </w:tcPr>
          <w:p w14:paraId="50C0E13B" w14:textId="0A68E606" w:rsidR="002A40C4" w:rsidRPr="00800D87" w:rsidRDefault="3086CD6C" w:rsidP="009F63BA">
            <w:pPr>
              <w:tabs>
                <w:tab w:val="right" w:pos="7254"/>
              </w:tabs>
              <w:spacing w:line="276" w:lineRule="auto"/>
              <w:jc w:val="both"/>
              <w:rPr>
                <w:sz w:val="24"/>
                <w:szCs w:val="24"/>
                <w:lang w:val="en-029"/>
              </w:rPr>
            </w:pPr>
            <w:r w:rsidRPr="00800D87">
              <w:rPr>
                <w:sz w:val="24"/>
                <w:szCs w:val="24"/>
                <w:lang w:val="en-029"/>
              </w:rPr>
              <w:t xml:space="preserve"> Not applicable</w:t>
            </w:r>
          </w:p>
        </w:tc>
      </w:tr>
      <w:tr w:rsidR="002A40C4" w:rsidRPr="00800D87" w14:paraId="2878B499" w14:textId="77777777" w:rsidTr="7D8D344A">
        <w:tc>
          <w:tcPr>
            <w:tcW w:w="1520" w:type="dxa"/>
          </w:tcPr>
          <w:p w14:paraId="56258C9A" w14:textId="77777777" w:rsidR="002A40C4" w:rsidRPr="00800D87" w:rsidRDefault="002A40C4" w:rsidP="002A40C4">
            <w:pPr>
              <w:jc w:val="both"/>
              <w:rPr>
                <w:b/>
                <w:bCs/>
                <w:sz w:val="24"/>
                <w:lang w:val="en-029"/>
              </w:rPr>
            </w:pPr>
            <w:r w:rsidRPr="00800D87">
              <w:rPr>
                <w:b/>
                <w:bCs/>
                <w:sz w:val="24"/>
                <w:lang w:val="en-029"/>
              </w:rPr>
              <w:t>ITB 14.7</w:t>
            </w:r>
          </w:p>
        </w:tc>
        <w:tc>
          <w:tcPr>
            <w:tcW w:w="7470" w:type="dxa"/>
          </w:tcPr>
          <w:p w14:paraId="11A1F9D4" w14:textId="77777777" w:rsidR="0033677B" w:rsidRPr="00800D87" w:rsidRDefault="002A40C4" w:rsidP="0033677B">
            <w:pPr>
              <w:tabs>
                <w:tab w:val="right" w:pos="7254"/>
              </w:tabs>
              <w:spacing w:line="276" w:lineRule="auto"/>
              <w:jc w:val="both"/>
              <w:rPr>
                <w:b/>
                <w:color w:val="000000" w:themeColor="text1"/>
                <w:sz w:val="24"/>
                <w:u w:val="single"/>
                <w:lang w:val="en-029"/>
              </w:rPr>
            </w:pPr>
            <w:r w:rsidRPr="00800D87">
              <w:rPr>
                <w:sz w:val="24"/>
                <w:lang w:val="en-029"/>
              </w:rPr>
              <w:t xml:space="preserve">The version of the Incoterms is: </w:t>
            </w:r>
            <w:r w:rsidR="009B201F" w:rsidRPr="00800D87">
              <w:rPr>
                <w:b/>
                <w:iCs/>
                <w:color w:val="000000" w:themeColor="text1"/>
                <w:sz w:val="24"/>
                <w:szCs w:val="24"/>
                <w:u w:val="single"/>
                <w:lang w:val="en-029"/>
              </w:rPr>
              <w:t>Incoterms® 2020 edition</w:t>
            </w:r>
            <w:r w:rsidR="008F68D9" w:rsidRPr="00800D87">
              <w:rPr>
                <w:b/>
                <w:iCs/>
                <w:color w:val="000000" w:themeColor="text1"/>
                <w:sz w:val="24"/>
                <w:szCs w:val="24"/>
                <w:u w:val="single"/>
                <w:lang w:val="en-029"/>
              </w:rPr>
              <w:t xml:space="preserve">, </w:t>
            </w:r>
            <w:r w:rsidR="0033677B" w:rsidRPr="00800D87">
              <w:rPr>
                <w:b/>
                <w:bCs/>
                <w:color w:val="000000" w:themeColor="text1"/>
                <w:spacing w:val="-2"/>
                <w:sz w:val="24"/>
                <w:u w:val="single"/>
                <w:lang w:val="en-029"/>
              </w:rPr>
              <w:t>carriage-and-insurance-paid (CIP)</w:t>
            </w:r>
          </w:p>
          <w:p w14:paraId="1D7EE736" w14:textId="77777777" w:rsidR="002A40C4" w:rsidRPr="00800D87" w:rsidRDefault="002A40C4" w:rsidP="002A40C4">
            <w:pPr>
              <w:tabs>
                <w:tab w:val="right" w:pos="7254"/>
              </w:tabs>
              <w:spacing w:line="276" w:lineRule="auto"/>
              <w:jc w:val="both"/>
              <w:rPr>
                <w:sz w:val="24"/>
                <w:szCs w:val="24"/>
                <w:lang w:val="en-029"/>
              </w:rPr>
            </w:pPr>
          </w:p>
        </w:tc>
      </w:tr>
      <w:tr w:rsidR="002A40C4" w:rsidRPr="00800D87" w14:paraId="2F28EF19" w14:textId="77777777" w:rsidTr="7D8D344A">
        <w:tc>
          <w:tcPr>
            <w:tcW w:w="1520" w:type="dxa"/>
          </w:tcPr>
          <w:p w14:paraId="39B50AFA" w14:textId="77777777" w:rsidR="002A40C4" w:rsidRPr="00800D87" w:rsidRDefault="002A40C4" w:rsidP="002A40C4">
            <w:pPr>
              <w:jc w:val="both"/>
              <w:rPr>
                <w:b/>
                <w:bCs/>
                <w:sz w:val="24"/>
                <w:lang w:val="en-029"/>
              </w:rPr>
            </w:pPr>
            <w:r w:rsidRPr="00800D87">
              <w:rPr>
                <w:b/>
                <w:bCs/>
                <w:sz w:val="24"/>
                <w:lang w:val="en-029"/>
              </w:rPr>
              <w:t>ITB 14.8 (b)(i) and (c)(v)</w:t>
            </w:r>
          </w:p>
          <w:p w14:paraId="7172F7E7" w14:textId="77777777" w:rsidR="002A40C4" w:rsidRPr="00800D87" w:rsidRDefault="002A40C4" w:rsidP="002A40C4">
            <w:pPr>
              <w:jc w:val="both"/>
              <w:rPr>
                <w:b/>
                <w:bCs/>
                <w:sz w:val="24"/>
                <w:lang w:val="en-029"/>
              </w:rPr>
            </w:pPr>
          </w:p>
        </w:tc>
        <w:tc>
          <w:tcPr>
            <w:tcW w:w="7470" w:type="dxa"/>
          </w:tcPr>
          <w:p w14:paraId="4693CCE9" w14:textId="0C38C849" w:rsidR="002A40C4" w:rsidRPr="00800D87" w:rsidRDefault="002A40C4" w:rsidP="002A40C4">
            <w:pPr>
              <w:tabs>
                <w:tab w:val="right" w:pos="7254"/>
              </w:tabs>
              <w:spacing w:line="276" w:lineRule="auto"/>
              <w:jc w:val="both"/>
              <w:rPr>
                <w:sz w:val="24"/>
                <w:lang w:val="en-029"/>
              </w:rPr>
            </w:pPr>
            <w:r w:rsidRPr="00800D87">
              <w:rPr>
                <w:sz w:val="24"/>
                <w:lang w:val="en-029"/>
              </w:rPr>
              <w:t xml:space="preserve">Place of destination: </w:t>
            </w:r>
            <w:r w:rsidR="00037980" w:rsidRPr="00800D87">
              <w:rPr>
                <w:b/>
                <w:color w:val="000000" w:themeColor="text1"/>
                <w:sz w:val="24"/>
                <w:u w:val="single"/>
                <w:lang w:val="en-029"/>
              </w:rPr>
              <w:t>National Meteorological Service of Belize, Phillip Goldson International Airport, Ladyville, Belize</w:t>
            </w:r>
            <w:r w:rsidR="00037980" w:rsidRPr="00800D87">
              <w:rPr>
                <w:b/>
                <w:i/>
                <w:iCs/>
                <w:color w:val="0070C0"/>
                <w:sz w:val="24"/>
                <w:lang w:val="en-029"/>
              </w:rPr>
              <w:t>.</w:t>
            </w:r>
          </w:p>
        </w:tc>
      </w:tr>
      <w:tr w:rsidR="002A40C4" w:rsidRPr="00800D87" w14:paraId="413EAE6E" w14:textId="77777777" w:rsidTr="7D8D344A">
        <w:tc>
          <w:tcPr>
            <w:tcW w:w="1520" w:type="dxa"/>
          </w:tcPr>
          <w:p w14:paraId="50694D80" w14:textId="77777777" w:rsidR="002A40C4" w:rsidRPr="00800D87" w:rsidRDefault="002A40C4" w:rsidP="002A40C4">
            <w:pPr>
              <w:jc w:val="both"/>
              <w:rPr>
                <w:b/>
                <w:bCs/>
                <w:sz w:val="24"/>
                <w:lang w:val="en-029"/>
              </w:rPr>
            </w:pPr>
            <w:r w:rsidRPr="00800D87">
              <w:rPr>
                <w:b/>
                <w:bCs/>
                <w:sz w:val="24"/>
                <w:lang w:val="en-029"/>
              </w:rPr>
              <w:t>ITB 14.8 (a)(iii), (b)(ii) and (c)(v)</w:t>
            </w:r>
          </w:p>
          <w:p w14:paraId="72CF02E9" w14:textId="77777777" w:rsidR="002A40C4" w:rsidRPr="00800D87" w:rsidRDefault="002A40C4" w:rsidP="002A40C4">
            <w:pPr>
              <w:jc w:val="both"/>
              <w:rPr>
                <w:b/>
                <w:bCs/>
                <w:sz w:val="24"/>
                <w:lang w:val="en-029"/>
              </w:rPr>
            </w:pPr>
          </w:p>
        </w:tc>
        <w:tc>
          <w:tcPr>
            <w:tcW w:w="7470" w:type="dxa"/>
          </w:tcPr>
          <w:p w14:paraId="0D0984F7" w14:textId="71D4BAFC" w:rsidR="002A40C4" w:rsidRPr="00800D87" w:rsidRDefault="002A40C4" w:rsidP="00CD5392">
            <w:pPr>
              <w:tabs>
                <w:tab w:val="right" w:pos="7254"/>
              </w:tabs>
              <w:spacing w:line="276" w:lineRule="auto"/>
              <w:jc w:val="both"/>
              <w:rPr>
                <w:sz w:val="24"/>
                <w:lang w:val="en-029"/>
              </w:rPr>
            </w:pPr>
            <w:r w:rsidRPr="00800D87">
              <w:rPr>
                <w:sz w:val="24"/>
                <w:lang w:val="en-029"/>
              </w:rPr>
              <w:t xml:space="preserve">Final Destination (Project Site): </w:t>
            </w:r>
            <w:r w:rsidR="00CD5392" w:rsidRPr="00800D87">
              <w:rPr>
                <w:b/>
                <w:bCs/>
                <w:sz w:val="24"/>
                <w:u w:val="single"/>
                <w:lang w:val="en-029"/>
              </w:rPr>
              <w:t>same as place of destination</w:t>
            </w:r>
            <w:r w:rsidR="00CD5392" w:rsidRPr="00800D87">
              <w:rPr>
                <w:sz w:val="24"/>
                <w:lang w:val="en-029"/>
              </w:rPr>
              <w:t xml:space="preserve">. </w:t>
            </w:r>
          </w:p>
        </w:tc>
      </w:tr>
      <w:tr w:rsidR="002A40C4" w:rsidRPr="00800D87" w14:paraId="318494D6" w14:textId="77777777" w:rsidTr="7D8D344A">
        <w:tc>
          <w:tcPr>
            <w:tcW w:w="1520" w:type="dxa"/>
          </w:tcPr>
          <w:p w14:paraId="1CB67C5E" w14:textId="77777777" w:rsidR="002A40C4" w:rsidRPr="00800D87" w:rsidRDefault="002A40C4" w:rsidP="002A40C4">
            <w:pPr>
              <w:jc w:val="both"/>
              <w:rPr>
                <w:b/>
                <w:bCs/>
                <w:sz w:val="24"/>
                <w:lang w:val="en-029"/>
              </w:rPr>
            </w:pPr>
            <w:r w:rsidRPr="00800D87">
              <w:rPr>
                <w:b/>
                <w:bCs/>
                <w:sz w:val="24"/>
                <w:lang w:val="en-029"/>
              </w:rPr>
              <w:t>ITB 15.1</w:t>
            </w:r>
          </w:p>
        </w:tc>
        <w:tc>
          <w:tcPr>
            <w:tcW w:w="7470" w:type="dxa"/>
          </w:tcPr>
          <w:p w14:paraId="1FCDE3CA" w14:textId="5B50714B" w:rsidR="002A40C4" w:rsidRPr="00800D87" w:rsidRDefault="002A40C4" w:rsidP="002A40C4">
            <w:pPr>
              <w:tabs>
                <w:tab w:val="right" w:pos="7254"/>
              </w:tabs>
              <w:spacing w:line="276" w:lineRule="auto"/>
              <w:jc w:val="both"/>
              <w:rPr>
                <w:sz w:val="24"/>
                <w:lang w:val="en-029"/>
              </w:rPr>
            </w:pPr>
            <w:r w:rsidRPr="00800D87">
              <w:rPr>
                <w:sz w:val="24"/>
                <w:lang w:val="en-029"/>
              </w:rPr>
              <w:t xml:space="preserve">The Bidder </w:t>
            </w:r>
            <w:r w:rsidRPr="00800D87">
              <w:rPr>
                <w:b/>
                <w:iCs/>
                <w:color w:val="000000" w:themeColor="text1"/>
                <w:sz w:val="24"/>
                <w:lang w:val="en-029"/>
              </w:rPr>
              <w:t>“</w:t>
            </w:r>
            <w:r w:rsidRPr="00800D87">
              <w:rPr>
                <w:b/>
                <w:iCs/>
                <w:color w:val="000000" w:themeColor="text1"/>
                <w:sz w:val="24"/>
                <w:u w:val="single"/>
                <w:lang w:val="en-029"/>
              </w:rPr>
              <w:t>is not</w:t>
            </w:r>
            <w:r w:rsidRPr="00800D87">
              <w:rPr>
                <w:b/>
                <w:iCs/>
                <w:color w:val="000000" w:themeColor="text1"/>
                <w:sz w:val="24"/>
                <w:lang w:val="en-029"/>
              </w:rPr>
              <w:t>”</w:t>
            </w:r>
            <w:r w:rsidRPr="00800D87">
              <w:rPr>
                <w:b/>
                <w:color w:val="000000" w:themeColor="text1"/>
                <w:sz w:val="24"/>
                <w:lang w:val="en-029"/>
              </w:rPr>
              <w:t xml:space="preserve"> </w:t>
            </w:r>
            <w:r w:rsidRPr="00800D87">
              <w:rPr>
                <w:sz w:val="24"/>
                <w:lang w:val="en-029"/>
              </w:rPr>
              <w:t>required to quote in the currency of the Purchaser’s Country, the portion of the Bid price that corresponds to expenditures incurred in that currency.</w:t>
            </w:r>
          </w:p>
          <w:p w14:paraId="38A8745B" w14:textId="77777777" w:rsidR="002A40C4" w:rsidRPr="00800D87" w:rsidRDefault="002A40C4" w:rsidP="002A40C4">
            <w:pPr>
              <w:tabs>
                <w:tab w:val="right" w:pos="7254"/>
              </w:tabs>
              <w:spacing w:line="276" w:lineRule="auto"/>
              <w:jc w:val="both"/>
              <w:rPr>
                <w:sz w:val="24"/>
                <w:lang w:val="en-029"/>
              </w:rPr>
            </w:pPr>
          </w:p>
        </w:tc>
      </w:tr>
      <w:tr w:rsidR="002A40C4" w:rsidRPr="00800D87" w14:paraId="3E0B9F73" w14:textId="77777777" w:rsidTr="7D8D344A">
        <w:tc>
          <w:tcPr>
            <w:tcW w:w="1520" w:type="dxa"/>
          </w:tcPr>
          <w:p w14:paraId="464E9E0C" w14:textId="77777777" w:rsidR="002A40C4" w:rsidRPr="00800D87" w:rsidRDefault="002A40C4" w:rsidP="002A40C4">
            <w:pPr>
              <w:jc w:val="both"/>
              <w:rPr>
                <w:b/>
                <w:bCs/>
                <w:sz w:val="24"/>
                <w:lang w:val="en-029"/>
              </w:rPr>
            </w:pPr>
            <w:r w:rsidRPr="00800D87">
              <w:rPr>
                <w:b/>
                <w:bCs/>
                <w:sz w:val="24"/>
                <w:lang w:val="en-029"/>
              </w:rPr>
              <w:t>ITB 16.4</w:t>
            </w:r>
          </w:p>
        </w:tc>
        <w:tc>
          <w:tcPr>
            <w:tcW w:w="7470" w:type="dxa"/>
          </w:tcPr>
          <w:p w14:paraId="51121710" w14:textId="0D1F0A15" w:rsidR="002A40C4" w:rsidRPr="00800D87" w:rsidRDefault="002A40C4" w:rsidP="002A40C4">
            <w:pPr>
              <w:tabs>
                <w:tab w:val="right" w:pos="7254"/>
              </w:tabs>
              <w:spacing w:line="276" w:lineRule="auto"/>
              <w:jc w:val="both"/>
              <w:rPr>
                <w:sz w:val="24"/>
                <w:lang w:val="en-029"/>
              </w:rPr>
            </w:pPr>
            <w:r w:rsidRPr="00800D87">
              <w:rPr>
                <w:sz w:val="24"/>
                <w:lang w:val="en-029"/>
              </w:rPr>
              <w:t xml:space="preserve">Period of time the Goods are expected to be functioning (for the purpose of spare parts): </w:t>
            </w:r>
            <w:r w:rsidR="00F13428" w:rsidRPr="00800D87">
              <w:rPr>
                <w:b/>
                <w:bCs/>
                <w:sz w:val="24"/>
                <w:u w:val="single"/>
                <w:lang w:val="en-029"/>
              </w:rPr>
              <w:t xml:space="preserve">three </w:t>
            </w:r>
            <w:r w:rsidR="00430271" w:rsidRPr="00800D87">
              <w:rPr>
                <w:b/>
                <w:bCs/>
                <w:sz w:val="24"/>
                <w:u w:val="single"/>
                <w:lang w:val="en-029"/>
              </w:rPr>
              <w:t>(</w:t>
            </w:r>
            <w:r w:rsidR="00F13428" w:rsidRPr="00800D87">
              <w:rPr>
                <w:b/>
                <w:bCs/>
                <w:sz w:val="24"/>
                <w:u w:val="single"/>
                <w:lang w:val="en-029"/>
              </w:rPr>
              <w:t>3</w:t>
            </w:r>
            <w:r w:rsidR="006A0CC1" w:rsidRPr="00800D87">
              <w:rPr>
                <w:b/>
                <w:bCs/>
                <w:sz w:val="24"/>
                <w:u w:val="single"/>
                <w:lang w:val="en-029"/>
              </w:rPr>
              <w:t>)</w:t>
            </w:r>
            <w:r w:rsidR="00430271" w:rsidRPr="00800D87">
              <w:rPr>
                <w:b/>
                <w:bCs/>
                <w:sz w:val="24"/>
                <w:u w:val="single"/>
                <w:lang w:val="en-029"/>
              </w:rPr>
              <w:t xml:space="preserve"> </w:t>
            </w:r>
            <w:r w:rsidR="006A0CC1" w:rsidRPr="00800D87">
              <w:rPr>
                <w:b/>
                <w:bCs/>
                <w:sz w:val="24"/>
                <w:u w:val="single"/>
                <w:lang w:val="en-029"/>
              </w:rPr>
              <w:t>year</w:t>
            </w:r>
            <w:r w:rsidR="00D23A40" w:rsidRPr="00800D87">
              <w:rPr>
                <w:b/>
                <w:bCs/>
                <w:sz w:val="24"/>
                <w:u w:val="single"/>
                <w:lang w:val="en-029"/>
              </w:rPr>
              <w:t>s</w:t>
            </w:r>
            <w:r w:rsidR="006A0CC1" w:rsidRPr="00800D87">
              <w:rPr>
                <w:sz w:val="24"/>
                <w:lang w:val="en-029"/>
              </w:rPr>
              <w:t>.</w:t>
            </w:r>
          </w:p>
        </w:tc>
      </w:tr>
      <w:tr w:rsidR="002A40C4" w:rsidRPr="00800D87" w14:paraId="6B9C99A7" w14:textId="77777777" w:rsidTr="7D8D344A">
        <w:tc>
          <w:tcPr>
            <w:tcW w:w="1520" w:type="dxa"/>
          </w:tcPr>
          <w:p w14:paraId="5EF0C210" w14:textId="77777777" w:rsidR="002A40C4" w:rsidRPr="00800D87" w:rsidRDefault="002A40C4" w:rsidP="002A40C4">
            <w:pPr>
              <w:jc w:val="both"/>
              <w:rPr>
                <w:b/>
                <w:bCs/>
                <w:sz w:val="24"/>
                <w:lang w:val="en-029"/>
              </w:rPr>
            </w:pPr>
            <w:r w:rsidRPr="00800D87">
              <w:rPr>
                <w:b/>
                <w:bCs/>
                <w:sz w:val="24"/>
                <w:lang w:val="en-029"/>
              </w:rPr>
              <w:t>ITB 17.2 (a)</w:t>
            </w:r>
          </w:p>
        </w:tc>
        <w:tc>
          <w:tcPr>
            <w:tcW w:w="7470" w:type="dxa"/>
          </w:tcPr>
          <w:p w14:paraId="5551BDFF" w14:textId="647D1261" w:rsidR="002A40C4" w:rsidRPr="00800D87" w:rsidRDefault="002A40C4" w:rsidP="002A40C4">
            <w:pPr>
              <w:tabs>
                <w:tab w:val="right" w:pos="7254"/>
              </w:tabs>
              <w:spacing w:line="276" w:lineRule="auto"/>
              <w:jc w:val="both"/>
              <w:rPr>
                <w:b/>
                <w:iCs/>
                <w:color w:val="0070C0"/>
                <w:sz w:val="24"/>
                <w:lang w:val="en-029"/>
              </w:rPr>
            </w:pPr>
            <w:r w:rsidRPr="00800D87">
              <w:rPr>
                <w:sz w:val="24"/>
                <w:lang w:val="en-029"/>
              </w:rPr>
              <w:t xml:space="preserve">Manufacturer’s </w:t>
            </w:r>
            <w:r w:rsidR="007D750D" w:rsidRPr="00800D87">
              <w:rPr>
                <w:sz w:val="24"/>
                <w:lang w:val="en-029"/>
              </w:rPr>
              <w:t>authorization</w:t>
            </w:r>
            <w:r w:rsidRPr="00800D87">
              <w:rPr>
                <w:sz w:val="24"/>
                <w:lang w:val="en-029"/>
              </w:rPr>
              <w:t xml:space="preserve"> is: </w:t>
            </w:r>
            <w:r w:rsidR="0063755A" w:rsidRPr="00800D87">
              <w:rPr>
                <w:b/>
                <w:iCs/>
                <w:color w:val="000000" w:themeColor="text1"/>
                <w:sz w:val="24"/>
                <w:szCs w:val="24"/>
                <w:lang w:val="en-029"/>
              </w:rPr>
              <w:t>“</w:t>
            </w:r>
            <w:r w:rsidR="0063755A" w:rsidRPr="00800D87">
              <w:rPr>
                <w:b/>
                <w:iCs/>
                <w:color w:val="000000" w:themeColor="text1"/>
                <w:sz w:val="24"/>
                <w:szCs w:val="24"/>
                <w:u w:val="single"/>
                <w:lang w:val="en-029"/>
              </w:rPr>
              <w:t>not required</w:t>
            </w:r>
            <w:r w:rsidR="0063755A" w:rsidRPr="00800D87">
              <w:rPr>
                <w:b/>
                <w:iCs/>
                <w:color w:val="000000" w:themeColor="text1"/>
                <w:sz w:val="24"/>
                <w:szCs w:val="24"/>
                <w:lang w:val="en-029"/>
              </w:rPr>
              <w:t>”</w:t>
            </w:r>
          </w:p>
          <w:p w14:paraId="3BF2C5D7" w14:textId="77777777" w:rsidR="002A40C4" w:rsidRPr="00800D87" w:rsidRDefault="002A40C4" w:rsidP="002A40C4">
            <w:pPr>
              <w:tabs>
                <w:tab w:val="right" w:pos="7254"/>
              </w:tabs>
              <w:spacing w:line="276" w:lineRule="auto"/>
              <w:jc w:val="both"/>
              <w:rPr>
                <w:sz w:val="24"/>
                <w:lang w:val="en-029"/>
              </w:rPr>
            </w:pPr>
          </w:p>
        </w:tc>
      </w:tr>
      <w:tr w:rsidR="002A40C4" w:rsidRPr="00800D87" w14:paraId="2EAC162B" w14:textId="77777777" w:rsidTr="7D8D344A">
        <w:tc>
          <w:tcPr>
            <w:tcW w:w="1520" w:type="dxa"/>
          </w:tcPr>
          <w:p w14:paraId="71BF7F9F" w14:textId="77777777" w:rsidR="002A40C4" w:rsidRPr="00800D87" w:rsidRDefault="002A40C4" w:rsidP="002A40C4">
            <w:pPr>
              <w:jc w:val="both"/>
              <w:rPr>
                <w:b/>
                <w:bCs/>
                <w:sz w:val="24"/>
                <w:lang w:val="en-029"/>
              </w:rPr>
            </w:pPr>
            <w:r w:rsidRPr="00800D87">
              <w:rPr>
                <w:b/>
                <w:bCs/>
                <w:sz w:val="24"/>
                <w:lang w:val="en-029"/>
              </w:rPr>
              <w:t>ITB 17.2 (b)</w:t>
            </w:r>
          </w:p>
        </w:tc>
        <w:tc>
          <w:tcPr>
            <w:tcW w:w="7470" w:type="dxa"/>
          </w:tcPr>
          <w:p w14:paraId="5A8FDC97" w14:textId="57675312" w:rsidR="002A40C4" w:rsidRPr="00800D87" w:rsidRDefault="002A40C4" w:rsidP="002A40C4">
            <w:pPr>
              <w:tabs>
                <w:tab w:val="right" w:pos="7254"/>
              </w:tabs>
              <w:spacing w:line="276" w:lineRule="auto"/>
              <w:jc w:val="both"/>
              <w:rPr>
                <w:b/>
                <w:i/>
                <w:color w:val="0070C0"/>
                <w:sz w:val="24"/>
                <w:szCs w:val="24"/>
                <w:lang w:val="en-029"/>
              </w:rPr>
            </w:pPr>
            <w:r w:rsidRPr="00800D87">
              <w:rPr>
                <w:sz w:val="24"/>
                <w:szCs w:val="24"/>
                <w:lang w:val="en-029"/>
              </w:rPr>
              <w:t xml:space="preserve">After sales service is: </w:t>
            </w:r>
            <w:r w:rsidRPr="00800D87">
              <w:rPr>
                <w:b/>
                <w:iCs/>
                <w:color w:val="000000" w:themeColor="text1"/>
                <w:sz w:val="24"/>
                <w:szCs w:val="24"/>
                <w:lang w:val="en-029"/>
              </w:rPr>
              <w:t>“</w:t>
            </w:r>
            <w:r w:rsidRPr="00800D87">
              <w:rPr>
                <w:b/>
                <w:iCs/>
                <w:color w:val="000000" w:themeColor="text1"/>
                <w:sz w:val="24"/>
                <w:szCs w:val="24"/>
                <w:u w:val="single"/>
                <w:lang w:val="en-029"/>
              </w:rPr>
              <w:t>not required</w:t>
            </w:r>
            <w:r w:rsidRPr="00800D87">
              <w:rPr>
                <w:b/>
                <w:iCs/>
                <w:color w:val="000000" w:themeColor="text1"/>
                <w:sz w:val="24"/>
                <w:szCs w:val="24"/>
                <w:lang w:val="en-029"/>
              </w:rPr>
              <w:t>”</w:t>
            </w:r>
          </w:p>
          <w:p w14:paraId="5C0E6100" w14:textId="77777777" w:rsidR="002A40C4" w:rsidRPr="00800D87" w:rsidRDefault="002A40C4" w:rsidP="002A40C4">
            <w:pPr>
              <w:tabs>
                <w:tab w:val="right" w:pos="7254"/>
              </w:tabs>
              <w:spacing w:line="276" w:lineRule="auto"/>
              <w:jc w:val="both"/>
              <w:rPr>
                <w:sz w:val="24"/>
                <w:lang w:val="en-029"/>
              </w:rPr>
            </w:pPr>
          </w:p>
        </w:tc>
      </w:tr>
      <w:tr w:rsidR="002A40C4" w:rsidRPr="00800D87" w14:paraId="2ABBE2E8" w14:textId="77777777" w:rsidTr="7D8D344A">
        <w:tc>
          <w:tcPr>
            <w:tcW w:w="1520" w:type="dxa"/>
            <w:tcBorders>
              <w:bottom w:val="single" w:sz="4" w:space="0" w:color="auto"/>
            </w:tcBorders>
          </w:tcPr>
          <w:p w14:paraId="1ADB28F2" w14:textId="77777777" w:rsidR="002A40C4" w:rsidRPr="00800D87" w:rsidRDefault="002A40C4" w:rsidP="002A40C4">
            <w:pPr>
              <w:jc w:val="both"/>
              <w:rPr>
                <w:b/>
                <w:bCs/>
                <w:sz w:val="24"/>
                <w:lang w:val="en-029"/>
              </w:rPr>
            </w:pPr>
            <w:r w:rsidRPr="00800D87">
              <w:rPr>
                <w:b/>
                <w:bCs/>
                <w:sz w:val="24"/>
                <w:lang w:val="en-029"/>
              </w:rPr>
              <w:t>ITB 18.1</w:t>
            </w:r>
          </w:p>
        </w:tc>
        <w:tc>
          <w:tcPr>
            <w:tcW w:w="7470" w:type="dxa"/>
            <w:tcBorders>
              <w:bottom w:val="single" w:sz="4" w:space="0" w:color="auto"/>
            </w:tcBorders>
          </w:tcPr>
          <w:p w14:paraId="64BE7DAA" w14:textId="547CC4C0" w:rsidR="002A40C4" w:rsidRPr="00800D87" w:rsidRDefault="002A40C4" w:rsidP="002A40C4">
            <w:pPr>
              <w:tabs>
                <w:tab w:val="right" w:pos="7254"/>
              </w:tabs>
              <w:spacing w:line="276" w:lineRule="auto"/>
              <w:jc w:val="both"/>
              <w:rPr>
                <w:sz w:val="24"/>
                <w:lang w:val="en-029"/>
              </w:rPr>
            </w:pPr>
            <w:r w:rsidRPr="00800D87">
              <w:rPr>
                <w:sz w:val="24"/>
                <w:lang w:val="en-029"/>
              </w:rPr>
              <w:t>The Bid validity period shall be:</w:t>
            </w:r>
            <w:r w:rsidR="0063755A" w:rsidRPr="00800D87">
              <w:rPr>
                <w:sz w:val="24"/>
                <w:lang w:val="en-029"/>
              </w:rPr>
              <w:t xml:space="preserve"> </w:t>
            </w:r>
            <w:r w:rsidR="0063755A" w:rsidRPr="00800D87">
              <w:rPr>
                <w:b/>
                <w:bCs/>
                <w:sz w:val="24"/>
                <w:u w:val="single"/>
                <w:lang w:val="en-029"/>
              </w:rPr>
              <w:t>120 days</w:t>
            </w:r>
          </w:p>
          <w:p w14:paraId="7AE7D3F9" w14:textId="77777777" w:rsidR="002A40C4" w:rsidRPr="00800D87" w:rsidRDefault="002A40C4" w:rsidP="002A40C4">
            <w:pPr>
              <w:tabs>
                <w:tab w:val="right" w:pos="7254"/>
              </w:tabs>
              <w:spacing w:line="276" w:lineRule="auto"/>
              <w:jc w:val="both"/>
              <w:rPr>
                <w:sz w:val="24"/>
                <w:szCs w:val="24"/>
                <w:lang w:val="en-029"/>
              </w:rPr>
            </w:pPr>
          </w:p>
        </w:tc>
      </w:tr>
      <w:tr w:rsidR="002A40C4" w:rsidRPr="00800D87" w14:paraId="39D38CAB" w14:textId="77777777" w:rsidTr="7D8D344A">
        <w:tc>
          <w:tcPr>
            <w:tcW w:w="1520" w:type="dxa"/>
            <w:tcBorders>
              <w:bottom w:val="single" w:sz="4" w:space="0" w:color="auto"/>
            </w:tcBorders>
          </w:tcPr>
          <w:p w14:paraId="04FCA40B" w14:textId="77777777" w:rsidR="002A40C4" w:rsidRPr="00800D87" w:rsidRDefault="002A40C4" w:rsidP="002A40C4">
            <w:pPr>
              <w:jc w:val="both"/>
              <w:rPr>
                <w:b/>
                <w:bCs/>
                <w:sz w:val="24"/>
                <w:lang w:val="en-029"/>
              </w:rPr>
            </w:pPr>
            <w:r w:rsidRPr="00800D87">
              <w:rPr>
                <w:b/>
                <w:bCs/>
                <w:sz w:val="24"/>
                <w:lang w:val="en-029"/>
              </w:rPr>
              <w:t>ITB 18.3 (a)</w:t>
            </w:r>
          </w:p>
        </w:tc>
        <w:tc>
          <w:tcPr>
            <w:tcW w:w="7470" w:type="dxa"/>
            <w:tcBorders>
              <w:bottom w:val="single" w:sz="4" w:space="0" w:color="auto"/>
            </w:tcBorders>
          </w:tcPr>
          <w:p w14:paraId="6B2DF197" w14:textId="2E034C7D" w:rsidR="002A40C4" w:rsidRPr="00800D87" w:rsidRDefault="002A40C4" w:rsidP="002A40C4">
            <w:pPr>
              <w:tabs>
                <w:tab w:val="right" w:pos="7254"/>
              </w:tabs>
              <w:spacing w:line="276" w:lineRule="auto"/>
              <w:rPr>
                <w:sz w:val="24"/>
                <w:szCs w:val="24"/>
                <w:lang w:val="en-029"/>
              </w:rPr>
            </w:pPr>
            <w:r w:rsidRPr="00800D87">
              <w:rPr>
                <w:sz w:val="24"/>
                <w:szCs w:val="24"/>
                <w:lang w:val="en-029"/>
              </w:rPr>
              <w:t xml:space="preserve">The Bid price shall be adjusted by the following factor(s): </w:t>
            </w:r>
            <w:r w:rsidR="00FF31B9" w:rsidRPr="00800D87">
              <w:rPr>
                <w:b/>
                <w:bCs/>
                <w:sz w:val="24"/>
                <w:szCs w:val="24"/>
                <w:u w:val="single"/>
                <w:lang w:val="en-029"/>
              </w:rPr>
              <w:t>N/A</w:t>
            </w:r>
            <w:r w:rsidR="00FF31B9" w:rsidRPr="00800D87">
              <w:rPr>
                <w:sz w:val="24"/>
                <w:szCs w:val="24"/>
                <w:lang w:val="en-029"/>
              </w:rPr>
              <w:t xml:space="preserve"> </w:t>
            </w:r>
            <w:r w:rsidRPr="00800D87">
              <w:rPr>
                <w:sz w:val="24"/>
                <w:szCs w:val="24"/>
                <w:lang w:val="en-029"/>
              </w:rPr>
              <w:t xml:space="preserve"> </w:t>
            </w:r>
          </w:p>
          <w:p w14:paraId="6BBC81FC" w14:textId="77777777" w:rsidR="002A40C4" w:rsidRPr="00800D87" w:rsidRDefault="002A40C4" w:rsidP="004340C1">
            <w:pPr>
              <w:tabs>
                <w:tab w:val="right" w:pos="7254"/>
              </w:tabs>
              <w:spacing w:line="276" w:lineRule="auto"/>
              <w:jc w:val="both"/>
              <w:rPr>
                <w:b/>
                <w:sz w:val="24"/>
                <w:szCs w:val="24"/>
                <w:lang w:val="en-029"/>
              </w:rPr>
            </w:pPr>
          </w:p>
        </w:tc>
      </w:tr>
      <w:tr w:rsidR="002A40C4" w:rsidRPr="00800D87" w14:paraId="40705C1B" w14:textId="77777777" w:rsidTr="7D8D344A">
        <w:tc>
          <w:tcPr>
            <w:tcW w:w="1520" w:type="dxa"/>
            <w:tcBorders>
              <w:top w:val="single" w:sz="4" w:space="0" w:color="auto"/>
            </w:tcBorders>
          </w:tcPr>
          <w:p w14:paraId="03C85A29" w14:textId="77777777" w:rsidR="002A40C4" w:rsidRPr="00800D87" w:rsidRDefault="002A40C4" w:rsidP="002A40C4">
            <w:pPr>
              <w:jc w:val="both"/>
              <w:rPr>
                <w:b/>
                <w:bCs/>
                <w:sz w:val="24"/>
                <w:lang w:val="en-029"/>
              </w:rPr>
            </w:pPr>
            <w:r w:rsidRPr="00800D87">
              <w:rPr>
                <w:b/>
                <w:bCs/>
                <w:sz w:val="24"/>
                <w:lang w:val="en-029"/>
              </w:rPr>
              <w:t>ITB 19.1</w:t>
            </w:r>
          </w:p>
        </w:tc>
        <w:tc>
          <w:tcPr>
            <w:tcW w:w="7470" w:type="dxa"/>
            <w:tcBorders>
              <w:top w:val="single" w:sz="4" w:space="0" w:color="auto"/>
            </w:tcBorders>
          </w:tcPr>
          <w:p w14:paraId="3802046B" w14:textId="3E9A33F2" w:rsidR="002A40C4" w:rsidRPr="00800D87" w:rsidRDefault="002A40C4" w:rsidP="7D8D344A">
            <w:pPr>
              <w:tabs>
                <w:tab w:val="right" w:pos="7254"/>
              </w:tabs>
              <w:spacing w:line="276" w:lineRule="auto"/>
              <w:jc w:val="both"/>
              <w:rPr>
                <w:sz w:val="24"/>
                <w:szCs w:val="24"/>
                <w:lang w:val="en-029"/>
              </w:rPr>
            </w:pPr>
            <w:r w:rsidRPr="00800D87">
              <w:rPr>
                <w:sz w:val="24"/>
                <w:szCs w:val="24"/>
                <w:lang w:val="en-029"/>
              </w:rPr>
              <w:t xml:space="preserve">A Bid-Securing Declaration </w:t>
            </w:r>
            <w:r w:rsidR="00FD3AD5" w:rsidRPr="00800D87">
              <w:rPr>
                <w:sz w:val="24"/>
                <w:szCs w:val="24"/>
                <w:lang w:val="en-029"/>
              </w:rPr>
              <w:t>“</w:t>
            </w:r>
            <w:r w:rsidRPr="00800D87">
              <w:rPr>
                <w:b/>
                <w:bCs/>
                <w:color w:val="000000" w:themeColor="text1"/>
                <w:sz w:val="24"/>
                <w:szCs w:val="24"/>
                <w:u w:val="single"/>
                <w:lang w:val="en-029"/>
              </w:rPr>
              <w:t>shall be</w:t>
            </w:r>
            <w:r w:rsidR="00FD3AD5" w:rsidRPr="00800D87">
              <w:rPr>
                <w:b/>
                <w:bCs/>
                <w:color w:val="000000" w:themeColor="text1"/>
                <w:sz w:val="24"/>
                <w:szCs w:val="24"/>
                <w:lang w:val="en-029"/>
              </w:rPr>
              <w:t>”</w:t>
            </w:r>
            <w:r w:rsidR="00182B77" w:rsidRPr="00800D87">
              <w:rPr>
                <w:color w:val="000000" w:themeColor="text1"/>
                <w:sz w:val="24"/>
                <w:szCs w:val="24"/>
                <w:lang w:val="en-029"/>
              </w:rPr>
              <w:t xml:space="preserve"> </w:t>
            </w:r>
            <w:r w:rsidRPr="00800D87">
              <w:rPr>
                <w:sz w:val="24"/>
                <w:szCs w:val="24"/>
                <w:lang w:val="en-029"/>
              </w:rPr>
              <w:t>required.</w:t>
            </w:r>
          </w:p>
        </w:tc>
      </w:tr>
      <w:tr w:rsidR="002A40C4" w:rsidRPr="00800D87" w14:paraId="6FA36B23" w14:textId="77777777" w:rsidTr="7D8D344A">
        <w:trPr>
          <w:trHeight w:val="530"/>
        </w:trPr>
        <w:tc>
          <w:tcPr>
            <w:tcW w:w="1520" w:type="dxa"/>
          </w:tcPr>
          <w:p w14:paraId="318A4C7B" w14:textId="77777777" w:rsidR="002A40C4" w:rsidRPr="00800D87" w:rsidRDefault="002A40C4" w:rsidP="002A40C4">
            <w:pPr>
              <w:jc w:val="both"/>
              <w:rPr>
                <w:b/>
                <w:bCs/>
                <w:sz w:val="24"/>
                <w:lang w:val="en-029"/>
              </w:rPr>
            </w:pPr>
            <w:r w:rsidRPr="00800D87">
              <w:rPr>
                <w:b/>
                <w:bCs/>
                <w:sz w:val="24"/>
                <w:lang w:val="en-029"/>
              </w:rPr>
              <w:t>ITB 19.3 (d)</w:t>
            </w:r>
          </w:p>
        </w:tc>
        <w:tc>
          <w:tcPr>
            <w:tcW w:w="7470" w:type="dxa"/>
          </w:tcPr>
          <w:p w14:paraId="21A4C7E7" w14:textId="70A7C320" w:rsidR="002A40C4" w:rsidRPr="00800D87" w:rsidRDefault="002A40C4" w:rsidP="002A40C4">
            <w:pPr>
              <w:tabs>
                <w:tab w:val="right" w:pos="7254"/>
              </w:tabs>
              <w:spacing w:line="276" w:lineRule="auto"/>
              <w:jc w:val="both"/>
              <w:rPr>
                <w:i/>
                <w:sz w:val="24"/>
                <w:u w:val="single"/>
                <w:lang w:val="en-029"/>
              </w:rPr>
            </w:pPr>
            <w:r w:rsidRPr="00800D87">
              <w:rPr>
                <w:iCs/>
                <w:sz w:val="24"/>
                <w:lang w:val="en-029"/>
              </w:rPr>
              <w:t xml:space="preserve">Other types of acceptable securities: </w:t>
            </w:r>
            <w:r w:rsidR="006017F5" w:rsidRPr="00800D87">
              <w:rPr>
                <w:b/>
                <w:bCs/>
                <w:iCs/>
                <w:sz w:val="24"/>
                <w:u w:val="single"/>
                <w:lang w:val="en-029"/>
              </w:rPr>
              <w:t>None</w:t>
            </w:r>
          </w:p>
          <w:p w14:paraId="0780B4C4" w14:textId="77777777" w:rsidR="002A40C4" w:rsidRPr="00800D87" w:rsidRDefault="002A40C4" w:rsidP="00182B77">
            <w:pPr>
              <w:tabs>
                <w:tab w:val="right" w:pos="7254"/>
              </w:tabs>
              <w:spacing w:line="276" w:lineRule="auto"/>
              <w:jc w:val="both"/>
              <w:rPr>
                <w:b/>
                <w:sz w:val="24"/>
                <w:szCs w:val="24"/>
                <w:lang w:val="en-029"/>
              </w:rPr>
            </w:pPr>
          </w:p>
        </w:tc>
      </w:tr>
      <w:tr w:rsidR="002A40C4" w:rsidRPr="00800D87" w14:paraId="2C6DB7A8" w14:textId="77777777" w:rsidTr="7D8D344A">
        <w:tc>
          <w:tcPr>
            <w:tcW w:w="1520" w:type="dxa"/>
          </w:tcPr>
          <w:p w14:paraId="6B5216CC" w14:textId="77777777" w:rsidR="002A40C4" w:rsidRPr="00800D87" w:rsidRDefault="002A40C4" w:rsidP="002A40C4">
            <w:pPr>
              <w:jc w:val="both"/>
              <w:rPr>
                <w:b/>
                <w:bCs/>
                <w:sz w:val="24"/>
                <w:lang w:val="en-029"/>
              </w:rPr>
            </w:pPr>
            <w:r w:rsidRPr="00800D87">
              <w:rPr>
                <w:b/>
                <w:bCs/>
                <w:sz w:val="24"/>
                <w:lang w:val="en-029"/>
              </w:rPr>
              <w:t>ITB 19.9</w:t>
            </w:r>
          </w:p>
        </w:tc>
        <w:tc>
          <w:tcPr>
            <w:tcW w:w="7470" w:type="dxa"/>
          </w:tcPr>
          <w:p w14:paraId="098985CD" w14:textId="51D8D359" w:rsidR="002A40C4" w:rsidRPr="00800D87" w:rsidRDefault="002A40C4" w:rsidP="002A40C4">
            <w:pPr>
              <w:tabs>
                <w:tab w:val="right" w:pos="7254"/>
              </w:tabs>
              <w:spacing w:line="276" w:lineRule="auto"/>
              <w:jc w:val="both"/>
              <w:rPr>
                <w:sz w:val="24"/>
                <w:lang w:val="en-029"/>
              </w:rPr>
            </w:pPr>
            <w:r w:rsidRPr="00800D87">
              <w:rPr>
                <w:sz w:val="24"/>
                <w:lang w:val="en-029"/>
              </w:rPr>
              <w:t xml:space="preserve">If the Bidder performs any of the actions prescribed in </w:t>
            </w:r>
            <w:r w:rsidRPr="00800D87">
              <w:rPr>
                <w:b/>
                <w:bCs/>
                <w:sz w:val="24"/>
                <w:lang w:val="en-029"/>
              </w:rPr>
              <w:t>ITB 19.9</w:t>
            </w:r>
            <w:r w:rsidRPr="00800D87">
              <w:rPr>
                <w:sz w:val="24"/>
                <w:lang w:val="en-029"/>
              </w:rPr>
              <w:t xml:space="preserve"> (a) or (b), the Recipient will declare the Bidder ineligible to be awarded a contract by the Purchaser for a period of </w:t>
            </w:r>
            <w:r w:rsidR="007E6CA4" w:rsidRPr="00800D87">
              <w:rPr>
                <w:b/>
                <w:iCs/>
                <w:color w:val="000000" w:themeColor="text1"/>
                <w:sz w:val="24"/>
                <w:lang w:val="en-029"/>
              </w:rPr>
              <w:t>two (2)</w:t>
            </w:r>
            <w:r w:rsidRPr="00800D87">
              <w:rPr>
                <w:b/>
                <w:i/>
                <w:color w:val="000000" w:themeColor="text1"/>
                <w:sz w:val="24"/>
                <w:lang w:val="en-029"/>
              </w:rPr>
              <w:t xml:space="preserve"> </w:t>
            </w:r>
            <w:r w:rsidRPr="00800D87">
              <w:rPr>
                <w:sz w:val="24"/>
                <w:lang w:val="en-029"/>
              </w:rPr>
              <w:t>years.</w:t>
            </w:r>
          </w:p>
          <w:p w14:paraId="7BDEC663" w14:textId="77777777" w:rsidR="002A40C4" w:rsidRPr="00800D87" w:rsidRDefault="002A40C4" w:rsidP="002A40C4">
            <w:pPr>
              <w:tabs>
                <w:tab w:val="right" w:pos="7254"/>
              </w:tabs>
              <w:spacing w:line="276" w:lineRule="auto"/>
              <w:jc w:val="both"/>
              <w:rPr>
                <w:iCs/>
                <w:sz w:val="24"/>
                <w:lang w:val="en-029"/>
              </w:rPr>
            </w:pPr>
          </w:p>
        </w:tc>
      </w:tr>
      <w:tr w:rsidR="002A40C4" w:rsidRPr="00800D87" w14:paraId="5FD2442E" w14:textId="77777777" w:rsidTr="7D8D344A">
        <w:tc>
          <w:tcPr>
            <w:tcW w:w="1520" w:type="dxa"/>
          </w:tcPr>
          <w:p w14:paraId="082B6CE5" w14:textId="77777777" w:rsidR="002A40C4" w:rsidRPr="00800D87" w:rsidRDefault="002A40C4" w:rsidP="002A40C4">
            <w:pPr>
              <w:jc w:val="both"/>
              <w:rPr>
                <w:b/>
                <w:bCs/>
                <w:sz w:val="24"/>
                <w:lang w:val="en-029"/>
              </w:rPr>
            </w:pPr>
            <w:r w:rsidRPr="00800D87">
              <w:rPr>
                <w:b/>
                <w:bCs/>
                <w:sz w:val="24"/>
                <w:lang w:val="en-029"/>
              </w:rPr>
              <w:t>ITB 20.1</w:t>
            </w:r>
          </w:p>
        </w:tc>
        <w:tc>
          <w:tcPr>
            <w:tcW w:w="7470" w:type="dxa"/>
          </w:tcPr>
          <w:p w14:paraId="04FD3DE6" w14:textId="00BF4915" w:rsidR="002A40C4" w:rsidRPr="00800D87" w:rsidRDefault="3086CD6C" w:rsidP="0ACE5212">
            <w:pPr>
              <w:spacing w:line="276" w:lineRule="auto"/>
              <w:jc w:val="both"/>
              <w:rPr>
                <w:b/>
                <w:bCs/>
                <w:color w:val="000000" w:themeColor="text1"/>
                <w:sz w:val="24"/>
                <w:szCs w:val="24"/>
                <w:u w:val="single"/>
                <w:lang w:val="en-029"/>
              </w:rPr>
            </w:pPr>
            <w:r w:rsidRPr="00800D87">
              <w:rPr>
                <w:sz w:val="24"/>
                <w:szCs w:val="24"/>
                <w:lang w:val="en-029"/>
              </w:rPr>
              <w:t>In addition to the original of the Bid, the number of copies is:</w:t>
            </w:r>
            <w:r w:rsidR="007D750D" w:rsidRPr="00800D87">
              <w:rPr>
                <w:sz w:val="24"/>
                <w:szCs w:val="24"/>
                <w:lang w:val="en-029"/>
              </w:rPr>
              <w:t xml:space="preserve"> </w:t>
            </w:r>
            <w:r w:rsidRPr="00800D87">
              <w:rPr>
                <w:b/>
                <w:bCs/>
                <w:color w:val="000000" w:themeColor="text1"/>
                <w:sz w:val="24"/>
                <w:szCs w:val="24"/>
                <w:u w:val="single"/>
                <w:lang w:val="en-029"/>
              </w:rPr>
              <w:t>Not Applicable</w:t>
            </w:r>
          </w:p>
          <w:p w14:paraId="023C5695" w14:textId="77777777" w:rsidR="002A40C4" w:rsidRPr="00800D87" w:rsidRDefault="002A40C4" w:rsidP="002A40C4">
            <w:pPr>
              <w:spacing w:line="276" w:lineRule="auto"/>
              <w:jc w:val="both"/>
              <w:rPr>
                <w:b/>
                <w:sz w:val="24"/>
                <w:lang w:val="en-029"/>
              </w:rPr>
            </w:pPr>
          </w:p>
        </w:tc>
      </w:tr>
      <w:tr w:rsidR="002A40C4" w:rsidRPr="00800D87" w14:paraId="5DC8C7BA" w14:textId="77777777" w:rsidTr="7D8D344A">
        <w:tc>
          <w:tcPr>
            <w:tcW w:w="1520" w:type="dxa"/>
          </w:tcPr>
          <w:p w14:paraId="208E7F71" w14:textId="77777777" w:rsidR="002A40C4" w:rsidRPr="00800D87" w:rsidRDefault="002A40C4" w:rsidP="002A40C4">
            <w:pPr>
              <w:jc w:val="both"/>
              <w:rPr>
                <w:b/>
                <w:bCs/>
                <w:sz w:val="24"/>
                <w:lang w:val="en-029"/>
              </w:rPr>
            </w:pPr>
            <w:r w:rsidRPr="00800D87">
              <w:rPr>
                <w:b/>
                <w:bCs/>
                <w:sz w:val="24"/>
                <w:lang w:val="en-029"/>
              </w:rPr>
              <w:lastRenderedPageBreak/>
              <w:t>ITB 20.3</w:t>
            </w:r>
          </w:p>
        </w:tc>
        <w:tc>
          <w:tcPr>
            <w:tcW w:w="7470" w:type="dxa"/>
          </w:tcPr>
          <w:p w14:paraId="15BBDDA8" w14:textId="504BE841" w:rsidR="002A40C4" w:rsidRPr="00800D87" w:rsidRDefault="002A40C4" w:rsidP="002A40C4">
            <w:pPr>
              <w:tabs>
                <w:tab w:val="right" w:leader="underscore" w:pos="9504"/>
              </w:tabs>
              <w:spacing w:line="276" w:lineRule="auto"/>
              <w:rPr>
                <w:sz w:val="24"/>
                <w:lang w:val="en-029"/>
              </w:rPr>
            </w:pPr>
            <w:r w:rsidRPr="00800D87">
              <w:rPr>
                <w:sz w:val="24"/>
                <w:lang w:val="en-029"/>
              </w:rPr>
              <w:t>The written confirmation of authori</w:t>
            </w:r>
            <w:r w:rsidR="00FC5E31" w:rsidRPr="00800D87">
              <w:rPr>
                <w:sz w:val="24"/>
                <w:lang w:val="en-029"/>
              </w:rPr>
              <w:t>s</w:t>
            </w:r>
            <w:r w:rsidRPr="00800D87">
              <w:rPr>
                <w:sz w:val="24"/>
                <w:lang w:val="en-029"/>
              </w:rPr>
              <w:t xml:space="preserve">ation to sign on behalf of the Bidder shall consist of: </w:t>
            </w:r>
          </w:p>
          <w:p w14:paraId="63333412" w14:textId="77777777" w:rsidR="002A40C4" w:rsidRPr="00800D87" w:rsidRDefault="002A40C4" w:rsidP="002A40C4">
            <w:pPr>
              <w:spacing w:line="276" w:lineRule="auto"/>
              <w:jc w:val="both"/>
              <w:rPr>
                <w:b/>
                <w:i/>
                <w:color w:val="0070C0"/>
                <w:sz w:val="24"/>
                <w:lang w:val="en-029"/>
              </w:rPr>
            </w:pPr>
          </w:p>
          <w:p w14:paraId="4F1307BE" w14:textId="77777777" w:rsidR="00E21139" w:rsidRPr="00800D87" w:rsidRDefault="00E21139" w:rsidP="00C80DAC">
            <w:pPr>
              <w:pStyle w:val="Footer"/>
              <w:numPr>
                <w:ilvl w:val="0"/>
                <w:numId w:val="145"/>
              </w:numPr>
              <w:tabs>
                <w:tab w:val="clear" w:pos="4680"/>
                <w:tab w:val="clear" w:pos="9360"/>
                <w:tab w:val="center" w:pos="4153"/>
                <w:tab w:val="right" w:pos="8306"/>
              </w:tabs>
              <w:spacing w:before="80" w:after="80"/>
              <w:rPr>
                <w:bCs/>
                <w:iCs/>
                <w:color w:val="000000" w:themeColor="text1"/>
                <w:szCs w:val="24"/>
                <w:u w:val="single"/>
              </w:rPr>
            </w:pPr>
            <w:r w:rsidRPr="00800D87">
              <w:rPr>
                <w:bCs/>
                <w:iCs/>
                <w:color w:val="000000" w:themeColor="text1"/>
                <w:szCs w:val="24"/>
                <w:u w:val="single"/>
              </w:rPr>
              <w:t>The name and description of the documentation required to demonstrate the authority of the signatory to sign the Bid such as a Power of Attorney; and</w:t>
            </w:r>
          </w:p>
          <w:p w14:paraId="3D6B7087" w14:textId="4A4EE0CD" w:rsidR="002A40C4" w:rsidRPr="00800D87" w:rsidRDefault="00E21139" w:rsidP="00C80DAC">
            <w:pPr>
              <w:pStyle w:val="Footer"/>
              <w:numPr>
                <w:ilvl w:val="0"/>
                <w:numId w:val="145"/>
              </w:numPr>
              <w:tabs>
                <w:tab w:val="clear" w:pos="4680"/>
                <w:tab w:val="clear" w:pos="9360"/>
                <w:tab w:val="center" w:pos="4153"/>
                <w:tab w:val="right" w:pos="8306"/>
              </w:tabs>
              <w:spacing w:before="80" w:after="80"/>
              <w:rPr>
                <w:bCs/>
                <w:i/>
                <w:color w:val="0070C0"/>
                <w:szCs w:val="24"/>
              </w:rPr>
            </w:pPr>
            <w:r w:rsidRPr="00800D87">
              <w:rPr>
                <w:bCs/>
                <w:iCs/>
                <w:color w:val="000000" w:themeColor="text1"/>
                <w:szCs w:val="24"/>
                <w:u w:val="single"/>
              </w:rPr>
              <w:t>In the case of Bids submitted by an existing or intended JVCA an undertaking signed by all parties (i) stating that all parties shall be jointly and severally liable and (ii) nominating a Representative who shall have the authority to conduct all business for and on behalf of any and all the parties of the JVCA during the bidding process and, in the event the JV is awarded the Contract, during contract execution].</w:t>
            </w:r>
          </w:p>
        </w:tc>
      </w:tr>
      <w:tr w:rsidR="002A40C4" w:rsidRPr="00800D87" w14:paraId="5EE3B42A" w14:textId="77777777" w:rsidTr="7D8D344A">
        <w:tc>
          <w:tcPr>
            <w:tcW w:w="8990" w:type="dxa"/>
            <w:gridSpan w:val="2"/>
          </w:tcPr>
          <w:p w14:paraId="7AA31EDB" w14:textId="77777777" w:rsidR="002A40C4" w:rsidRPr="00800D87" w:rsidRDefault="002A40C4" w:rsidP="000709B9">
            <w:pPr>
              <w:pStyle w:val="Heading1"/>
              <w:jc w:val="center"/>
              <w:rPr>
                <w:rFonts w:ascii="Times New Roman" w:eastAsia="Times New Roman" w:hAnsi="Times New Roman" w:cs="Times New Roman"/>
                <w:b/>
                <w:bCs/>
                <w:sz w:val="28"/>
                <w:szCs w:val="28"/>
                <w:lang w:val="en-029"/>
              </w:rPr>
            </w:pPr>
            <w:r w:rsidRPr="00800D87">
              <w:rPr>
                <w:rFonts w:eastAsia="Times New Roman"/>
                <w:lang w:val="en-029"/>
              </w:rPr>
              <w:br w:type="page"/>
            </w:r>
            <w:r w:rsidRPr="00800D87">
              <w:rPr>
                <w:rFonts w:ascii="Times New Roman" w:eastAsia="Times New Roman" w:hAnsi="Times New Roman" w:cs="Times New Roman"/>
                <w:b/>
                <w:bCs/>
                <w:color w:val="000000" w:themeColor="text1"/>
                <w:sz w:val="28"/>
                <w:szCs w:val="28"/>
                <w:lang w:val="en-029"/>
              </w:rPr>
              <w:t>D. Submission and Opening of Bids</w:t>
            </w:r>
          </w:p>
        </w:tc>
      </w:tr>
      <w:tr w:rsidR="002A40C4" w:rsidRPr="00800D87" w14:paraId="55BC5F42" w14:textId="77777777" w:rsidTr="7D8D344A">
        <w:tc>
          <w:tcPr>
            <w:tcW w:w="1520" w:type="dxa"/>
          </w:tcPr>
          <w:p w14:paraId="60838BCB" w14:textId="77777777" w:rsidR="002A40C4" w:rsidRPr="00800D87" w:rsidRDefault="002A40C4" w:rsidP="002A40C4">
            <w:pPr>
              <w:jc w:val="both"/>
              <w:rPr>
                <w:b/>
                <w:bCs/>
                <w:sz w:val="24"/>
                <w:lang w:val="en-029"/>
              </w:rPr>
            </w:pPr>
            <w:r w:rsidRPr="00800D87">
              <w:rPr>
                <w:b/>
                <w:bCs/>
                <w:sz w:val="24"/>
                <w:lang w:val="en-029"/>
              </w:rPr>
              <w:t>ITB 22.1</w:t>
            </w:r>
          </w:p>
        </w:tc>
        <w:tc>
          <w:tcPr>
            <w:tcW w:w="7470" w:type="dxa"/>
          </w:tcPr>
          <w:p w14:paraId="3196D119" w14:textId="77777777" w:rsidR="002A40C4" w:rsidRPr="00800D87" w:rsidRDefault="002A40C4" w:rsidP="002A40C4">
            <w:pPr>
              <w:tabs>
                <w:tab w:val="right" w:pos="7254"/>
              </w:tabs>
              <w:spacing w:line="276" w:lineRule="auto"/>
              <w:jc w:val="both"/>
              <w:rPr>
                <w:sz w:val="24"/>
                <w:lang w:val="en-029"/>
              </w:rPr>
            </w:pPr>
            <w:r w:rsidRPr="00800D87">
              <w:rPr>
                <w:sz w:val="24"/>
                <w:lang w:val="en-029"/>
              </w:rPr>
              <w:t xml:space="preserve">For </w:t>
            </w:r>
            <w:r w:rsidRPr="00800D87">
              <w:rPr>
                <w:b/>
                <w:sz w:val="24"/>
                <w:u w:val="single"/>
                <w:lang w:val="en-029"/>
              </w:rPr>
              <w:t>Bid submission purposes</w:t>
            </w:r>
            <w:r w:rsidRPr="00800D87">
              <w:rPr>
                <w:sz w:val="24"/>
                <w:u w:val="single"/>
                <w:lang w:val="en-029"/>
              </w:rPr>
              <w:t xml:space="preserve"> </w:t>
            </w:r>
            <w:r w:rsidRPr="00800D87">
              <w:rPr>
                <w:sz w:val="24"/>
                <w:lang w:val="en-029"/>
              </w:rPr>
              <w:t>only, the Purchaser’s address is:</w:t>
            </w:r>
          </w:p>
          <w:p w14:paraId="4E1E9465" w14:textId="54C00B5C" w:rsidR="002A40C4" w:rsidRPr="00800D87" w:rsidRDefault="002A40C4" w:rsidP="002A40C4">
            <w:pPr>
              <w:tabs>
                <w:tab w:val="right" w:pos="7254"/>
              </w:tabs>
              <w:spacing w:line="276" w:lineRule="auto"/>
              <w:jc w:val="both"/>
              <w:rPr>
                <w:b/>
                <w:iCs/>
                <w:color w:val="2F5496"/>
                <w:sz w:val="24"/>
                <w:lang w:val="en-029"/>
              </w:rPr>
            </w:pPr>
          </w:p>
          <w:p w14:paraId="2822BF2E" w14:textId="77777777" w:rsidR="00ED3AF7" w:rsidRPr="00800D87" w:rsidRDefault="00ED3AF7" w:rsidP="00ED3AF7">
            <w:pPr>
              <w:tabs>
                <w:tab w:val="right" w:pos="7254"/>
              </w:tabs>
              <w:spacing w:line="276" w:lineRule="auto"/>
              <w:jc w:val="both"/>
              <w:rPr>
                <w:sz w:val="24"/>
                <w:lang w:val="en-029"/>
              </w:rPr>
            </w:pPr>
            <w:r w:rsidRPr="00800D87">
              <w:rPr>
                <w:sz w:val="24"/>
                <w:lang w:val="en-029"/>
              </w:rPr>
              <w:t>Attention</w:t>
            </w:r>
            <w:r w:rsidRPr="00800D87">
              <w:rPr>
                <w:color w:val="000000" w:themeColor="text1"/>
                <w:sz w:val="24"/>
                <w:lang w:val="en-029"/>
              </w:rPr>
              <w:t xml:space="preserve">: </w:t>
            </w:r>
            <w:r w:rsidRPr="00800D87">
              <w:rPr>
                <w:b/>
                <w:bCs/>
                <w:color w:val="000000" w:themeColor="text1"/>
                <w:sz w:val="24"/>
                <w:u w:val="single"/>
                <w:lang w:val="en-029"/>
              </w:rPr>
              <w:t>Kaelen Mendez</w:t>
            </w:r>
            <w:r w:rsidRPr="00800D87">
              <w:rPr>
                <w:color w:val="000000" w:themeColor="text1"/>
                <w:sz w:val="24"/>
                <w:u w:val="single"/>
                <w:lang w:val="en-029"/>
              </w:rPr>
              <w:t>,</w:t>
            </w:r>
            <w:r w:rsidRPr="00800D87">
              <w:rPr>
                <w:b/>
                <w:bCs/>
                <w:color w:val="000000" w:themeColor="text1"/>
                <w:sz w:val="24"/>
                <w:u w:val="single"/>
                <w:lang w:val="en-029"/>
              </w:rPr>
              <w:t xml:space="preserve"> Project Officer</w:t>
            </w:r>
          </w:p>
          <w:p w14:paraId="580D1B54" w14:textId="77777777" w:rsidR="00ED3AF7" w:rsidRPr="00800D87" w:rsidRDefault="00ED3AF7" w:rsidP="00ED3AF7">
            <w:pPr>
              <w:tabs>
                <w:tab w:val="right" w:pos="7254"/>
              </w:tabs>
              <w:spacing w:line="276" w:lineRule="auto"/>
              <w:jc w:val="both"/>
              <w:rPr>
                <w:b/>
                <w:bCs/>
                <w:color w:val="000000" w:themeColor="text1"/>
                <w:sz w:val="24"/>
                <w:u w:val="single"/>
                <w:lang w:val="en-029"/>
              </w:rPr>
            </w:pPr>
            <w:r w:rsidRPr="00800D87">
              <w:rPr>
                <w:sz w:val="24"/>
                <w:lang w:val="en-029"/>
              </w:rPr>
              <w:t xml:space="preserve">Street Address: </w:t>
            </w:r>
            <w:r w:rsidRPr="00800D87">
              <w:rPr>
                <w:b/>
                <w:bCs/>
                <w:color w:val="000000" w:themeColor="text1"/>
                <w:sz w:val="24"/>
                <w:szCs w:val="24"/>
                <w:u w:val="single"/>
                <w:lang w:val="en-029"/>
              </w:rPr>
              <w:t>Ministry of Economic Transformation, Sir Edney Cain</w:t>
            </w:r>
            <w:r w:rsidRPr="00800D87">
              <w:rPr>
                <w:b/>
                <w:bCs/>
                <w:color w:val="000000" w:themeColor="text1"/>
                <w:sz w:val="24"/>
                <w:szCs w:val="24"/>
                <w:u w:val="single"/>
                <w:shd w:val="clear" w:color="auto" w:fill="FFFF00"/>
                <w:lang w:val="en-029"/>
              </w:rPr>
              <w:t xml:space="preserve"> </w:t>
            </w:r>
            <w:r w:rsidRPr="00800D87">
              <w:rPr>
                <w:b/>
                <w:bCs/>
                <w:color w:val="000000" w:themeColor="text1"/>
                <w:sz w:val="24"/>
                <w:szCs w:val="24"/>
                <w:u w:val="single"/>
                <w:lang w:val="en-029"/>
              </w:rPr>
              <w:t>Building, Melhado Parade</w:t>
            </w:r>
          </w:p>
          <w:p w14:paraId="09DE5AA2" w14:textId="7D1B2671" w:rsidR="00ED3AF7" w:rsidRPr="00800D87" w:rsidRDefault="00ED3AF7" w:rsidP="00ED3AF7">
            <w:pPr>
              <w:tabs>
                <w:tab w:val="right" w:pos="7254"/>
              </w:tabs>
              <w:spacing w:line="276" w:lineRule="auto"/>
              <w:jc w:val="both"/>
              <w:rPr>
                <w:sz w:val="24"/>
                <w:lang w:val="en-029"/>
              </w:rPr>
            </w:pPr>
            <w:r w:rsidRPr="00800D87">
              <w:rPr>
                <w:sz w:val="24"/>
                <w:lang w:val="en-029"/>
              </w:rPr>
              <w:t xml:space="preserve">Floor/Room number: </w:t>
            </w:r>
            <w:r w:rsidRPr="00800D87">
              <w:rPr>
                <w:b/>
                <w:bCs/>
                <w:color w:val="000000" w:themeColor="text1"/>
                <w:sz w:val="24"/>
                <w:u w:val="single"/>
                <w:lang w:val="en-029"/>
              </w:rPr>
              <w:t>Grounds F</w:t>
            </w:r>
            <w:r w:rsidR="00196E47" w:rsidRPr="00800D87">
              <w:rPr>
                <w:b/>
                <w:bCs/>
                <w:color w:val="000000" w:themeColor="text1"/>
                <w:sz w:val="24"/>
                <w:u w:val="single"/>
                <w:lang w:val="en-029"/>
              </w:rPr>
              <w:t>l</w:t>
            </w:r>
            <w:r w:rsidRPr="00800D87">
              <w:rPr>
                <w:b/>
                <w:bCs/>
                <w:color w:val="000000" w:themeColor="text1"/>
                <w:sz w:val="24"/>
                <w:u w:val="single"/>
                <w:lang w:val="en-029"/>
              </w:rPr>
              <w:t>oor</w:t>
            </w:r>
          </w:p>
          <w:p w14:paraId="3247A8A8" w14:textId="77777777" w:rsidR="00ED3AF7" w:rsidRPr="00800D87" w:rsidRDefault="00ED3AF7" w:rsidP="00ED3AF7">
            <w:pPr>
              <w:tabs>
                <w:tab w:val="right" w:pos="7254"/>
              </w:tabs>
              <w:spacing w:line="276" w:lineRule="auto"/>
              <w:jc w:val="both"/>
              <w:rPr>
                <w:sz w:val="24"/>
                <w:lang w:val="en-029"/>
              </w:rPr>
            </w:pPr>
            <w:r w:rsidRPr="00800D87">
              <w:rPr>
                <w:sz w:val="24"/>
                <w:lang w:val="en-029"/>
              </w:rPr>
              <w:t xml:space="preserve">City: </w:t>
            </w:r>
            <w:r w:rsidRPr="00800D87">
              <w:rPr>
                <w:b/>
                <w:bCs/>
                <w:color w:val="000000" w:themeColor="text1"/>
                <w:sz w:val="24"/>
                <w:u w:val="single"/>
                <w:lang w:val="en-029"/>
              </w:rPr>
              <w:t>Belmopan</w:t>
            </w:r>
          </w:p>
          <w:p w14:paraId="021E0A87" w14:textId="77777777" w:rsidR="00ED3AF7" w:rsidRPr="00800D87" w:rsidRDefault="00ED3AF7" w:rsidP="00ED3AF7">
            <w:pPr>
              <w:tabs>
                <w:tab w:val="right" w:pos="7254"/>
              </w:tabs>
              <w:spacing w:line="276" w:lineRule="auto"/>
              <w:jc w:val="both"/>
              <w:rPr>
                <w:i/>
                <w:sz w:val="24"/>
                <w:lang w:val="en-029"/>
              </w:rPr>
            </w:pPr>
            <w:r w:rsidRPr="00800D87">
              <w:rPr>
                <w:sz w:val="24"/>
                <w:lang w:val="en-029"/>
              </w:rPr>
              <w:t xml:space="preserve">ZIP Code: </w:t>
            </w:r>
          </w:p>
          <w:p w14:paraId="55869A2F" w14:textId="77777777" w:rsidR="00ED3AF7" w:rsidRPr="00800D87" w:rsidRDefault="00ED3AF7" w:rsidP="00ED3AF7">
            <w:pPr>
              <w:tabs>
                <w:tab w:val="right" w:pos="7254"/>
              </w:tabs>
              <w:spacing w:line="276" w:lineRule="auto"/>
              <w:jc w:val="both"/>
              <w:rPr>
                <w:i/>
                <w:sz w:val="24"/>
                <w:lang w:val="en-029"/>
              </w:rPr>
            </w:pPr>
            <w:r w:rsidRPr="00800D87">
              <w:rPr>
                <w:sz w:val="24"/>
                <w:lang w:val="en-029"/>
              </w:rPr>
              <w:t xml:space="preserve">Country: </w:t>
            </w:r>
            <w:r w:rsidRPr="00800D87">
              <w:rPr>
                <w:b/>
                <w:bCs/>
                <w:color w:val="000000" w:themeColor="text1"/>
                <w:sz w:val="24"/>
                <w:u w:val="single"/>
                <w:lang w:val="en-029"/>
              </w:rPr>
              <w:t>Belize</w:t>
            </w:r>
          </w:p>
          <w:p w14:paraId="72D21E01" w14:textId="77777777" w:rsidR="002A40C4" w:rsidRPr="00800D87" w:rsidRDefault="002A40C4" w:rsidP="002A40C4">
            <w:pPr>
              <w:tabs>
                <w:tab w:val="right" w:pos="7254"/>
              </w:tabs>
              <w:spacing w:line="276" w:lineRule="auto"/>
              <w:jc w:val="both"/>
              <w:rPr>
                <w:b/>
                <w:sz w:val="24"/>
                <w:lang w:val="en-029"/>
              </w:rPr>
            </w:pPr>
          </w:p>
          <w:p w14:paraId="01D601C8" w14:textId="77777777" w:rsidR="002A40C4" w:rsidRPr="00800D87" w:rsidRDefault="002A40C4" w:rsidP="002A40C4">
            <w:pPr>
              <w:tabs>
                <w:tab w:val="right" w:pos="7254"/>
              </w:tabs>
              <w:spacing w:line="276" w:lineRule="auto"/>
              <w:jc w:val="both"/>
              <w:rPr>
                <w:b/>
                <w:sz w:val="24"/>
                <w:lang w:val="en-029"/>
              </w:rPr>
            </w:pPr>
            <w:r w:rsidRPr="00800D87">
              <w:rPr>
                <w:b/>
                <w:sz w:val="24"/>
                <w:lang w:val="en-029"/>
              </w:rPr>
              <w:t>The deadline for Bid submission is:</w:t>
            </w:r>
          </w:p>
          <w:p w14:paraId="0A0EFB0D" w14:textId="77777777" w:rsidR="002A40C4" w:rsidRPr="00800D87" w:rsidRDefault="002A40C4" w:rsidP="002A40C4">
            <w:pPr>
              <w:tabs>
                <w:tab w:val="right" w:pos="7254"/>
              </w:tabs>
              <w:spacing w:line="276" w:lineRule="auto"/>
              <w:jc w:val="both"/>
              <w:rPr>
                <w:b/>
                <w:sz w:val="24"/>
                <w:lang w:val="en-029"/>
              </w:rPr>
            </w:pPr>
          </w:p>
          <w:p w14:paraId="7E082F93" w14:textId="0DF8BB4C" w:rsidR="002A40C4" w:rsidRPr="00800D87" w:rsidRDefault="3086CD6C" w:rsidP="3086CD6C">
            <w:pPr>
              <w:tabs>
                <w:tab w:val="right" w:pos="7254"/>
              </w:tabs>
              <w:spacing w:line="276" w:lineRule="auto"/>
              <w:jc w:val="both"/>
              <w:rPr>
                <w:sz w:val="24"/>
                <w:szCs w:val="24"/>
                <w:lang w:val="en-029"/>
              </w:rPr>
            </w:pPr>
            <w:r w:rsidRPr="00800D87">
              <w:rPr>
                <w:sz w:val="24"/>
                <w:szCs w:val="24"/>
                <w:lang w:val="en-029"/>
              </w:rPr>
              <w:t xml:space="preserve">Date: </w:t>
            </w:r>
            <w:r w:rsidR="00945F3D" w:rsidRPr="00800D87">
              <w:rPr>
                <w:b/>
                <w:bCs/>
                <w:sz w:val="24"/>
                <w:szCs w:val="24"/>
                <w:u w:val="single"/>
                <w:lang w:val="en-029"/>
              </w:rPr>
              <w:t>June 8</w:t>
            </w:r>
            <w:r w:rsidR="00C904AB" w:rsidRPr="00800D87">
              <w:rPr>
                <w:b/>
                <w:bCs/>
                <w:sz w:val="24"/>
                <w:szCs w:val="24"/>
                <w:u w:val="single"/>
                <w:lang w:val="en-029"/>
              </w:rPr>
              <w:t>,</w:t>
            </w:r>
            <w:r w:rsidRPr="00800D87">
              <w:rPr>
                <w:b/>
                <w:bCs/>
                <w:color w:val="000000" w:themeColor="text1"/>
                <w:sz w:val="24"/>
                <w:szCs w:val="24"/>
                <w:u w:val="single"/>
                <w:lang w:val="en-029"/>
              </w:rPr>
              <w:t xml:space="preserve"> 2026</w:t>
            </w:r>
          </w:p>
          <w:p w14:paraId="1B162313" w14:textId="75B7C00F" w:rsidR="002A40C4" w:rsidRPr="00800D87" w:rsidRDefault="002A40C4" w:rsidP="002A40C4">
            <w:pPr>
              <w:tabs>
                <w:tab w:val="right" w:pos="7254"/>
              </w:tabs>
              <w:spacing w:line="276" w:lineRule="auto"/>
              <w:jc w:val="both"/>
              <w:rPr>
                <w:sz w:val="24"/>
                <w:u w:val="single"/>
                <w:lang w:val="en-029"/>
              </w:rPr>
            </w:pPr>
            <w:r w:rsidRPr="00800D87">
              <w:rPr>
                <w:sz w:val="24"/>
                <w:lang w:val="en-029"/>
              </w:rPr>
              <w:t xml:space="preserve">Time: </w:t>
            </w:r>
            <w:r w:rsidR="00243D4D" w:rsidRPr="00800D87">
              <w:rPr>
                <w:b/>
                <w:bCs/>
                <w:sz w:val="24"/>
                <w:u w:val="single"/>
                <w:lang w:val="en-029"/>
              </w:rPr>
              <w:t>12</w:t>
            </w:r>
            <w:r w:rsidR="00291C28" w:rsidRPr="00800D87">
              <w:rPr>
                <w:b/>
                <w:bCs/>
                <w:color w:val="000000" w:themeColor="text1"/>
                <w:sz w:val="24"/>
                <w:u w:val="single"/>
                <w:lang w:val="en-029"/>
              </w:rPr>
              <w:t xml:space="preserve"> p.m. local time, Belize</w:t>
            </w:r>
          </w:p>
          <w:p w14:paraId="3B4C4F5E" w14:textId="77777777" w:rsidR="002A40C4" w:rsidRPr="00800D87" w:rsidRDefault="002A40C4" w:rsidP="002A40C4">
            <w:pPr>
              <w:suppressAutoHyphens/>
              <w:spacing w:line="276" w:lineRule="auto"/>
              <w:jc w:val="both"/>
              <w:rPr>
                <w:sz w:val="24"/>
                <w:lang w:val="en-029"/>
              </w:rPr>
            </w:pPr>
          </w:p>
          <w:p w14:paraId="798D9D37" w14:textId="3B5B4328" w:rsidR="002A40C4" w:rsidRPr="00800D87" w:rsidRDefault="002A40C4" w:rsidP="002A40C4">
            <w:pPr>
              <w:widowControl w:val="0"/>
              <w:tabs>
                <w:tab w:val="right" w:pos="7254"/>
              </w:tabs>
              <w:spacing w:line="276" w:lineRule="auto"/>
              <w:jc w:val="both"/>
              <w:rPr>
                <w:sz w:val="24"/>
                <w:lang w:val="en-029"/>
              </w:rPr>
            </w:pPr>
            <w:r w:rsidRPr="00800D87">
              <w:rPr>
                <w:sz w:val="24"/>
                <w:lang w:val="en-029"/>
              </w:rPr>
              <w:t xml:space="preserve">Bidders </w:t>
            </w:r>
            <w:r w:rsidRPr="00800D87">
              <w:rPr>
                <w:b/>
                <w:iCs/>
                <w:color w:val="000000" w:themeColor="text1"/>
                <w:sz w:val="24"/>
                <w:u w:val="single"/>
                <w:lang w:val="en-029"/>
              </w:rPr>
              <w:t>shall</w:t>
            </w:r>
            <w:r w:rsidRPr="00800D87">
              <w:rPr>
                <w:color w:val="0070C0"/>
                <w:sz w:val="24"/>
                <w:lang w:val="en-029"/>
              </w:rPr>
              <w:t xml:space="preserve"> </w:t>
            </w:r>
            <w:r w:rsidRPr="00800D87">
              <w:rPr>
                <w:sz w:val="24"/>
                <w:lang w:val="en-029"/>
              </w:rPr>
              <w:t>have the option of submitting their Bids electronically.</w:t>
            </w:r>
          </w:p>
          <w:p w14:paraId="48D53F8A" w14:textId="77777777" w:rsidR="002A40C4" w:rsidRPr="00800D87" w:rsidRDefault="002A40C4" w:rsidP="002A40C4">
            <w:pPr>
              <w:widowControl w:val="0"/>
              <w:tabs>
                <w:tab w:val="right" w:pos="7254"/>
              </w:tabs>
              <w:spacing w:line="276" w:lineRule="auto"/>
              <w:jc w:val="both"/>
              <w:rPr>
                <w:sz w:val="24"/>
                <w:lang w:val="en-029"/>
              </w:rPr>
            </w:pPr>
          </w:p>
          <w:p w14:paraId="5F8FCCBA" w14:textId="70A42BB7" w:rsidR="002A40C4" w:rsidRPr="00800D87" w:rsidRDefault="00D00317" w:rsidP="002A40C4">
            <w:pPr>
              <w:tabs>
                <w:tab w:val="right" w:pos="7254"/>
              </w:tabs>
              <w:spacing w:line="276" w:lineRule="auto"/>
              <w:jc w:val="both"/>
              <w:rPr>
                <w:b/>
                <w:bCs/>
                <w:sz w:val="24"/>
                <w:u w:val="single"/>
                <w:lang w:val="en-029"/>
              </w:rPr>
            </w:pPr>
            <w:r w:rsidRPr="00800D87">
              <w:rPr>
                <w:sz w:val="24"/>
                <w:lang w:val="en-029"/>
              </w:rPr>
              <w:t>T</w:t>
            </w:r>
            <w:r w:rsidR="002A40C4" w:rsidRPr="00800D87">
              <w:rPr>
                <w:sz w:val="24"/>
                <w:lang w:val="en-029"/>
              </w:rPr>
              <w:t>he electronic Bidding submission procedures shall be:</w:t>
            </w:r>
            <w:r w:rsidR="00291C28" w:rsidRPr="00800D87">
              <w:rPr>
                <w:sz w:val="24"/>
                <w:lang w:val="en-029"/>
              </w:rPr>
              <w:t xml:space="preserve"> </w:t>
            </w:r>
            <w:r w:rsidR="00491320" w:rsidRPr="00800D87">
              <w:rPr>
                <w:b/>
                <w:bCs/>
                <w:color w:val="000000" w:themeColor="text1"/>
                <w:sz w:val="24"/>
                <w:u w:val="single"/>
                <w:lang w:val="en-029"/>
              </w:rPr>
              <w:t xml:space="preserve">via </w:t>
            </w:r>
            <w:r w:rsidR="00291C28" w:rsidRPr="00800D87">
              <w:rPr>
                <w:b/>
                <w:bCs/>
                <w:color w:val="000000" w:themeColor="text1"/>
                <w:sz w:val="24"/>
                <w:u w:val="single"/>
                <w:lang w:val="en-029"/>
              </w:rPr>
              <w:t xml:space="preserve"> email</w:t>
            </w:r>
            <w:r w:rsidR="00BF04EC" w:rsidRPr="00800D87">
              <w:rPr>
                <w:b/>
                <w:bCs/>
                <w:color w:val="000000" w:themeColor="text1"/>
                <w:sz w:val="24"/>
                <w:u w:val="single"/>
                <w:lang w:val="en-029"/>
              </w:rPr>
              <w:t xml:space="preserve"> to</w:t>
            </w:r>
            <w:r w:rsidR="00291C28" w:rsidRPr="00800D87">
              <w:rPr>
                <w:b/>
                <w:bCs/>
                <w:color w:val="000000" w:themeColor="text1"/>
                <w:sz w:val="24"/>
                <w:u w:val="single"/>
                <w:lang w:val="en-029"/>
              </w:rPr>
              <w:t xml:space="preserve"> </w:t>
            </w:r>
            <w:hyperlink r:id="rId30" w:history="1">
              <w:r w:rsidR="00291C28" w:rsidRPr="00800D87">
                <w:rPr>
                  <w:rStyle w:val="Hyperlink"/>
                  <w:b/>
                  <w:bCs/>
                  <w:sz w:val="24"/>
                  <w:lang w:val="en-029"/>
                </w:rPr>
                <w:t>procurement@met.gob.bz</w:t>
              </w:r>
            </w:hyperlink>
            <w:r w:rsidR="00291C28" w:rsidRPr="00800D87">
              <w:rPr>
                <w:b/>
                <w:bCs/>
                <w:sz w:val="24"/>
                <w:u w:val="single"/>
                <w:lang w:val="en-029"/>
              </w:rPr>
              <w:t xml:space="preserve"> </w:t>
            </w:r>
            <w:r w:rsidR="00BF04EC" w:rsidRPr="00800D87">
              <w:rPr>
                <w:b/>
                <w:bCs/>
                <w:sz w:val="24"/>
                <w:u w:val="single"/>
                <w:lang w:val="en-029"/>
              </w:rPr>
              <w:t>with the subject of the email clearly marked “</w:t>
            </w:r>
            <w:r w:rsidR="00836CCC" w:rsidRPr="00800D87">
              <w:rPr>
                <w:b/>
                <w:bCs/>
                <w:sz w:val="24"/>
                <w:u w:val="single"/>
                <w:lang w:val="en-029"/>
              </w:rPr>
              <w:t xml:space="preserve">Supply of one Geonetcast-Americas Satellite </w:t>
            </w:r>
            <w:r w:rsidR="00836CCC" w:rsidRPr="00800D87">
              <w:rPr>
                <w:b/>
                <w:bCs/>
                <w:sz w:val="24"/>
                <w:szCs w:val="24"/>
                <w:u w:val="single"/>
                <w:lang w:val="en-029"/>
              </w:rPr>
              <w:t>Reception System</w:t>
            </w:r>
            <w:r w:rsidR="00C904AB" w:rsidRPr="00800D87">
              <w:rPr>
                <w:b/>
                <w:bCs/>
                <w:sz w:val="24"/>
                <w:szCs w:val="24"/>
                <w:u w:val="single"/>
                <w:lang w:val="en-029"/>
              </w:rPr>
              <w:t xml:space="preserve"> </w:t>
            </w:r>
            <w:r w:rsidR="00932914" w:rsidRPr="00800D87">
              <w:rPr>
                <w:b/>
                <w:bCs/>
                <w:sz w:val="24"/>
                <w:szCs w:val="24"/>
                <w:u w:val="single"/>
                <w:lang w:val="en-029"/>
              </w:rPr>
              <w:t>(</w:t>
            </w:r>
            <w:r w:rsidR="00B46802" w:rsidRPr="00800D87">
              <w:rPr>
                <w:b/>
                <w:bCs/>
                <w:color w:val="000000" w:themeColor="text1"/>
                <w:sz w:val="24"/>
                <w:szCs w:val="24"/>
                <w:u w:val="single"/>
                <w:lang w:val="en-029"/>
              </w:rPr>
              <w:t>MET/MHIBFEWSP/ITB003/26)</w:t>
            </w:r>
            <w:r w:rsidR="00836CCC" w:rsidRPr="00800D87">
              <w:rPr>
                <w:b/>
                <w:bCs/>
                <w:sz w:val="24"/>
                <w:szCs w:val="24"/>
                <w:u w:val="single"/>
                <w:lang w:val="en-029"/>
              </w:rPr>
              <w:t>”</w:t>
            </w:r>
          </w:p>
          <w:p w14:paraId="4009DEFD" w14:textId="0C76909A" w:rsidR="002A40C4" w:rsidRPr="00800D87" w:rsidRDefault="002A40C4" w:rsidP="00291C28">
            <w:pPr>
              <w:tabs>
                <w:tab w:val="right" w:leader="underscore" w:pos="9504"/>
              </w:tabs>
              <w:spacing w:line="276" w:lineRule="auto"/>
              <w:rPr>
                <w:sz w:val="24"/>
                <w:szCs w:val="24"/>
                <w:lang w:val="en-029"/>
              </w:rPr>
            </w:pPr>
          </w:p>
        </w:tc>
      </w:tr>
      <w:tr w:rsidR="002A40C4" w:rsidRPr="00800D87" w14:paraId="3B70DE75" w14:textId="77777777" w:rsidTr="7D8D344A">
        <w:tc>
          <w:tcPr>
            <w:tcW w:w="1520" w:type="dxa"/>
          </w:tcPr>
          <w:p w14:paraId="369F4E87" w14:textId="77777777" w:rsidR="002A40C4" w:rsidRPr="00800D87" w:rsidRDefault="002A40C4" w:rsidP="002A40C4">
            <w:pPr>
              <w:jc w:val="both"/>
              <w:rPr>
                <w:b/>
                <w:bCs/>
                <w:sz w:val="24"/>
                <w:lang w:val="en-029"/>
              </w:rPr>
            </w:pPr>
            <w:r w:rsidRPr="00800D87">
              <w:rPr>
                <w:b/>
                <w:bCs/>
                <w:sz w:val="24"/>
                <w:lang w:val="en-029"/>
              </w:rPr>
              <w:t>ITB 25.1</w:t>
            </w:r>
          </w:p>
        </w:tc>
        <w:tc>
          <w:tcPr>
            <w:tcW w:w="7470" w:type="dxa"/>
          </w:tcPr>
          <w:p w14:paraId="18946BEF" w14:textId="386C85C8" w:rsidR="002A40C4" w:rsidRPr="00800D87" w:rsidRDefault="002A40C4" w:rsidP="002A40C4">
            <w:pPr>
              <w:tabs>
                <w:tab w:val="right" w:pos="7254"/>
              </w:tabs>
              <w:spacing w:line="276" w:lineRule="auto"/>
              <w:jc w:val="both"/>
              <w:rPr>
                <w:sz w:val="24"/>
                <w:lang w:val="en-029"/>
              </w:rPr>
            </w:pPr>
            <w:r w:rsidRPr="00800D87">
              <w:rPr>
                <w:sz w:val="24"/>
                <w:lang w:val="en-029"/>
              </w:rPr>
              <w:t>The Bid opening shall take place</w:t>
            </w:r>
            <w:r w:rsidR="00B570CE" w:rsidRPr="00800D87">
              <w:rPr>
                <w:sz w:val="24"/>
                <w:lang w:val="en-029"/>
              </w:rPr>
              <w:t xml:space="preserve"> </w:t>
            </w:r>
            <w:r w:rsidR="00B570CE" w:rsidRPr="00800D87">
              <w:rPr>
                <w:b/>
                <w:bCs/>
                <w:sz w:val="24"/>
                <w:lang w:val="en-029"/>
              </w:rPr>
              <w:t>virtually</w:t>
            </w:r>
            <w:r w:rsidRPr="00800D87">
              <w:rPr>
                <w:sz w:val="24"/>
                <w:lang w:val="en-029"/>
              </w:rPr>
              <w:t xml:space="preserve"> at:</w:t>
            </w:r>
          </w:p>
          <w:p w14:paraId="230644DB" w14:textId="77777777" w:rsidR="002A40C4" w:rsidRPr="00800D87" w:rsidRDefault="002A40C4" w:rsidP="002A40C4">
            <w:pPr>
              <w:tabs>
                <w:tab w:val="right" w:pos="7254"/>
              </w:tabs>
              <w:spacing w:line="276" w:lineRule="auto"/>
              <w:jc w:val="both"/>
              <w:rPr>
                <w:sz w:val="24"/>
                <w:lang w:val="en-029"/>
              </w:rPr>
            </w:pPr>
          </w:p>
          <w:p w14:paraId="72F0AAFA" w14:textId="157449A4" w:rsidR="00697109" w:rsidRPr="00800D87" w:rsidRDefault="00697109" w:rsidP="00697109">
            <w:pPr>
              <w:tabs>
                <w:tab w:val="right" w:pos="7254"/>
              </w:tabs>
              <w:spacing w:line="276" w:lineRule="auto"/>
              <w:jc w:val="both"/>
              <w:rPr>
                <w:iCs/>
                <w:color w:val="000000" w:themeColor="text1"/>
                <w:sz w:val="24"/>
                <w:u w:val="single"/>
                <w:lang w:val="en-029"/>
              </w:rPr>
            </w:pPr>
            <w:r w:rsidRPr="00800D87">
              <w:rPr>
                <w:sz w:val="24"/>
                <w:lang w:val="en-029"/>
              </w:rPr>
              <w:t xml:space="preserve">Street Address: </w:t>
            </w:r>
            <w:r w:rsidRPr="00800D87">
              <w:rPr>
                <w:b/>
                <w:iCs/>
                <w:color w:val="000000" w:themeColor="text1"/>
                <w:sz w:val="24"/>
                <w:szCs w:val="24"/>
                <w:u w:val="single"/>
                <w:lang w:val="en-029"/>
              </w:rPr>
              <w:t xml:space="preserve">Conference Room, Ministry of </w:t>
            </w:r>
            <w:r w:rsidR="00892FD1">
              <w:rPr>
                <w:b/>
                <w:iCs/>
                <w:color w:val="000000" w:themeColor="text1"/>
                <w:sz w:val="24"/>
                <w:szCs w:val="24"/>
                <w:u w:val="single"/>
                <w:lang w:val="en-029"/>
              </w:rPr>
              <w:t xml:space="preserve">Public </w:t>
            </w:r>
            <w:r w:rsidR="003D0F8B">
              <w:rPr>
                <w:b/>
                <w:iCs/>
                <w:color w:val="000000" w:themeColor="text1"/>
                <w:sz w:val="24"/>
                <w:szCs w:val="24"/>
                <w:u w:val="single"/>
                <w:lang w:val="en-029"/>
              </w:rPr>
              <w:t>Service</w:t>
            </w:r>
            <w:r w:rsidR="00892FD1">
              <w:rPr>
                <w:b/>
                <w:iCs/>
                <w:color w:val="000000" w:themeColor="text1"/>
                <w:sz w:val="24"/>
                <w:szCs w:val="24"/>
                <w:u w:val="single"/>
                <w:lang w:val="en-029"/>
              </w:rPr>
              <w:t xml:space="preserve"> </w:t>
            </w:r>
            <w:r w:rsidR="003D0F8B">
              <w:rPr>
                <w:b/>
                <w:iCs/>
                <w:color w:val="000000" w:themeColor="text1"/>
                <w:sz w:val="24"/>
                <w:szCs w:val="24"/>
                <w:u w:val="single"/>
                <w:lang w:val="en-029"/>
              </w:rPr>
              <w:t>and Disaster Risk Management</w:t>
            </w:r>
            <w:r w:rsidRPr="00800D87">
              <w:rPr>
                <w:b/>
                <w:iCs/>
                <w:color w:val="000000" w:themeColor="text1"/>
                <w:sz w:val="24"/>
                <w:szCs w:val="24"/>
                <w:u w:val="single"/>
                <w:lang w:val="en-029"/>
              </w:rPr>
              <w:t>, Sir Edney Cain Building, Melhado Parade</w:t>
            </w:r>
          </w:p>
          <w:p w14:paraId="15DC2AF0" w14:textId="740A64AD" w:rsidR="00697109" w:rsidRPr="00800D87" w:rsidRDefault="00697109" w:rsidP="00697109">
            <w:pPr>
              <w:tabs>
                <w:tab w:val="right" w:pos="7254"/>
              </w:tabs>
              <w:spacing w:line="276" w:lineRule="auto"/>
              <w:jc w:val="both"/>
              <w:rPr>
                <w:sz w:val="24"/>
                <w:lang w:val="en-029"/>
              </w:rPr>
            </w:pPr>
            <w:r w:rsidRPr="00800D87">
              <w:rPr>
                <w:sz w:val="24"/>
                <w:lang w:val="en-029"/>
              </w:rPr>
              <w:t>Floor/Room number</w:t>
            </w:r>
            <w:r w:rsidRPr="00800D87">
              <w:rPr>
                <w:b/>
                <w:bCs/>
                <w:sz w:val="24"/>
                <w:lang w:val="en-029"/>
              </w:rPr>
              <w:t xml:space="preserve">: </w:t>
            </w:r>
            <w:r w:rsidRPr="00800D87">
              <w:rPr>
                <w:b/>
                <w:bCs/>
                <w:color w:val="000000" w:themeColor="text1"/>
                <w:sz w:val="24"/>
                <w:u w:val="single"/>
                <w:lang w:val="en-029"/>
              </w:rPr>
              <w:t>Ground Floor</w:t>
            </w:r>
            <w:r w:rsidR="008F1F3E">
              <w:rPr>
                <w:b/>
                <w:bCs/>
                <w:color w:val="000000" w:themeColor="text1"/>
                <w:sz w:val="24"/>
                <w:u w:val="single"/>
                <w:lang w:val="en-029"/>
              </w:rPr>
              <w:t>, North Wing</w:t>
            </w:r>
          </w:p>
          <w:p w14:paraId="3A68053E" w14:textId="77777777" w:rsidR="00697109" w:rsidRPr="00800D87" w:rsidRDefault="00697109" w:rsidP="00697109">
            <w:pPr>
              <w:tabs>
                <w:tab w:val="right" w:pos="7254"/>
              </w:tabs>
              <w:spacing w:line="276" w:lineRule="auto"/>
              <w:jc w:val="both"/>
              <w:rPr>
                <w:i/>
                <w:iCs/>
                <w:color w:val="00B0F0"/>
                <w:sz w:val="24"/>
                <w:lang w:val="en-029"/>
              </w:rPr>
            </w:pPr>
            <w:r w:rsidRPr="00800D87">
              <w:rPr>
                <w:sz w:val="24"/>
                <w:lang w:val="en-029"/>
              </w:rPr>
              <w:lastRenderedPageBreak/>
              <w:t xml:space="preserve">City: </w:t>
            </w:r>
            <w:r w:rsidRPr="00800D87">
              <w:rPr>
                <w:b/>
                <w:bCs/>
                <w:color w:val="000000" w:themeColor="text1"/>
                <w:sz w:val="24"/>
                <w:u w:val="single"/>
                <w:lang w:val="en-029"/>
              </w:rPr>
              <w:t>Belmopan</w:t>
            </w:r>
          </w:p>
          <w:p w14:paraId="439DDD03" w14:textId="77777777" w:rsidR="00697109" w:rsidRPr="00800D87" w:rsidRDefault="00697109" w:rsidP="00697109">
            <w:pPr>
              <w:tabs>
                <w:tab w:val="right" w:pos="7254"/>
              </w:tabs>
              <w:spacing w:line="276" w:lineRule="auto"/>
              <w:jc w:val="both"/>
              <w:rPr>
                <w:sz w:val="24"/>
                <w:lang w:val="en-029"/>
              </w:rPr>
            </w:pPr>
            <w:r w:rsidRPr="00800D87">
              <w:rPr>
                <w:sz w:val="24"/>
                <w:lang w:val="en-029"/>
              </w:rPr>
              <w:t xml:space="preserve">Country: </w:t>
            </w:r>
            <w:r w:rsidRPr="00800D87">
              <w:rPr>
                <w:b/>
                <w:bCs/>
                <w:color w:val="000000" w:themeColor="text1"/>
                <w:sz w:val="24"/>
                <w:u w:val="single"/>
                <w:lang w:val="en-029"/>
              </w:rPr>
              <w:t>Belize</w:t>
            </w:r>
          </w:p>
          <w:p w14:paraId="1A348C7E" w14:textId="4C883713" w:rsidR="00697109" w:rsidRPr="00800D87" w:rsidRDefault="3086CD6C" w:rsidP="3086CD6C">
            <w:pPr>
              <w:tabs>
                <w:tab w:val="right" w:pos="7254"/>
              </w:tabs>
              <w:spacing w:line="276" w:lineRule="auto"/>
              <w:jc w:val="both"/>
              <w:rPr>
                <w:sz w:val="24"/>
                <w:szCs w:val="24"/>
                <w:lang w:val="en-029"/>
              </w:rPr>
            </w:pPr>
            <w:r w:rsidRPr="00800D87">
              <w:rPr>
                <w:sz w:val="24"/>
                <w:szCs w:val="24"/>
                <w:lang w:val="en-029"/>
              </w:rPr>
              <w:t>Date:</w:t>
            </w:r>
            <w:r w:rsidR="00945F3D" w:rsidRPr="00800D87">
              <w:rPr>
                <w:sz w:val="24"/>
                <w:szCs w:val="24"/>
                <w:lang w:val="en-029"/>
              </w:rPr>
              <w:t xml:space="preserve"> </w:t>
            </w:r>
            <w:r w:rsidR="00945F3D" w:rsidRPr="00082F60">
              <w:rPr>
                <w:b/>
                <w:bCs/>
                <w:sz w:val="24"/>
                <w:szCs w:val="24"/>
                <w:u w:val="single"/>
                <w:lang w:val="en-029"/>
              </w:rPr>
              <w:t>June 8</w:t>
            </w:r>
            <w:r w:rsidRPr="00082F60">
              <w:rPr>
                <w:b/>
                <w:bCs/>
                <w:color w:val="000000" w:themeColor="text1"/>
                <w:sz w:val="24"/>
                <w:szCs w:val="24"/>
                <w:u w:val="single"/>
                <w:lang w:val="en-029"/>
              </w:rPr>
              <w:t>, 2026</w:t>
            </w:r>
          </w:p>
          <w:p w14:paraId="6CFE6D6D" w14:textId="69A26B51" w:rsidR="00697109" w:rsidRPr="00800D87" w:rsidRDefault="00697109" w:rsidP="00697109">
            <w:pPr>
              <w:tabs>
                <w:tab w:val="right" w:pos="7254"/>
              </w:tabs>
              <w:spacing w:line="276" w:lineRule="auto"/>
              <w:jc w:val="both"/>
              <w:rPr>
                <w:color w:val="000000" w:themeColor="text1"/>
                <w:sz w:val="24"/>
                <w:lang w:val="en-029"/>
              </w:rPr>
            </w:pPr>
            <w:r w:rsidRPr="00800D87">
              <w:rPr>
                <w:sz w:val="24"/>
                <w:lang w:val="en-029"/>
              </w:rPr>
              <w:t xml:space="preserve">Time: </w:t>
            </w:r>
            <w:r w:rsidR="008A2B9B" w:rsidRPr="00800D87">
              <w:rPr>
                <w:b/>
                <w:bCs/>
                <w:color w:val="000000" w:themeColor="text1"/>
                <w:sz w:val="24"/>
                <w:u w:val="single"/>
                <w:lang w:val="en-029"/>
              </w:rPr>
              <w:t>2 p.m.</w:t>
            </w:r>
            <w:r w:rsidR="00243D4D" w:rsidRPr="00800D87">
              <w:rPr>
                <w:color w:val="000000" w:themeColor="text1"/>
                <w:sz w:val="24"/>
                <w:u w:val="single"/>
                <w:lang w:val="en-029"/>
              </w:rPr>
              <w:t xml:space="preserve"> </w:t>
            </w:r>
            <w:r w:rsidR="00243D4D" w:rsidRPr="00800D87">
              <w:rPr>
                <w:b/>
                <w:bCs/>
                <w:color w:val="000000" w:themeColor="text1"/>
                <w:sz w:val="24"/>
                <w:u w:val="single"/>
                <w:lang w:val="en-029"/>
              </w:rPr>
              <w:t>local time</w:t>
            </w:r>
            <w:r w:rsidR="00884084" w:rsidRPr="00800D87">
              <w:rPr>
                <w:b/>
                <w:bCs/>
                <w:color w:val="000000" w:themeColor="text1"/>
                <w:sz w:val="24"/>
                <w:u w:val="single"/>
                <w:lang w:val="en-029"/>
              </w:rPr>
              <w:t>, Belize</w:t>
            </w:r>
            <w:r w:rsidRPr="00800D87">
              <w:rPr>
                <w:color w:val="000000" w:themeColor="text1"/>
                <w:sz w:val="24"/>
                <w:lang w:val="en-029"/>
              </w:rPr>
              <w:t xml:space="preserve"> </w:t>
            </w:r>
          </w:p>
          <w:p w14:paraId="508C4D8E" w14:textId="77777777" w:rsidR="00B570CE" w:rsidRPr="00800D87" w:rsidRDefault="00B570CE" w:rsidP="00697109">
            <w:pPr>
              <w:tabs>
                <w:tab w:val="right" w:pos="7254"/>
              </w:tabs>
              <w:spacing w:line="276" w:lineRule="auto"/>
              <w:jc w:val="both"/>
              <w:rPr>
                <w:color w:val="000000" w:themeColor="text1"/>
                <w:sz w:val="24"/>
                <w:u w:val="single"/>
                <w:lang w:val="en-029"/>
              </w:rPr>
            </w:pPr>
          </w:p>
          <w:p w14:paraId="6AC044D3" w14:textId="77777777" w:rsidR="00EC1ED4" w:rsidRPr="00800D87" w:rsidRDefault="00B570CE" w:rsidP="00697109">
            <w:pPr>
              <w:tabs>
                <w:tab w:val="right" w:pos="7254"/>
              </w:tabs>
              <w:spacing w:line="276" w:lineRule="auto"/>
              <w:jc w:val="both"/>
              <w:rPr>
                <w:b/>
                <w:bCs/>
                <w:sz w:val="24"/>
                <w:szCs w:val="24"/>
                <w:u w:val="single"/>
                <w:lang w:val="en-029"/>
              </w:rPr>
            </w:pPr>
            <w:r w:rsidRPr="00800D87">
              <w:rPr>
                <w:b/>
                <w:bCs/>
                <w:sz w:val="24"/>
                <w:szCs w:val="24"/>
                <w:u w:val="single"/>
                <w:lang w:val="en-029"/>
              </w:rPr>
              <w:t>Meeting link:</w:t>
            </w:r>
          </w:p>
          <w:p w14:paraId="184CB224" w14:textId="158D37C7" w:rsidR="004141AD" w:rsidRPr="00800D87" w:rsidRDefault="00245BDF" w:rsidP="00EC1ED4">
            <w:pPr>
              <w:tabs>
                <w:tab w:val="right" w:pos="7254"/>
              </w:tabs>
              <w:spacing w:line="276" w:lineRule="auto"/>
              <w:jc w:val="both"/>
              <w:rPr>
                <w:sz w:val="24"/>
                <w:szCs w:val="24"/>
                <w:u w:val="single"/>
                <w:lang w:val="en-029"/>
              </w:rPr>
            </w:pPr>
            <w:hyperlink r:id="rId31" w:tgtFrame="_blank" w:tooltip="Meeting join" w:history="1">
              <w:r w:rsidRPr="00800D87">
                <w:rPr>
                  <w:rStyle w:val="Hyperlink"/>
                  <w:sz w:val="24"/>
                  <w:szCs w:val="24"/>
                  <w:lang w:val="en-029"/>
                </w:rPr>
                <w:t>https://teams.microsoft.com/meet/24883735369709?p=QyZLrpcRvjUXj13E8K</w:t>
              </w:r>
            </w:hyperlink>
          </w:p>
          <w:p w14:paraId="58894183" w14:textId="77777777" w:rsidR="004415E7" w:rsidRPr="00800D87" w:rsidRDefault="004415E7" w:rsidP="004415E7">
            <w:pPr>
              <w:tabs>
                <w:tab w:val="right" w:pos="7254"/>
              </w:tabs>
              <w:spacing w:line="276" w:lineRule="auto"/>
              <w:jc w:val="both"/>
              <w:rPr>
                <w:sz w:val="24"/>
                <w:lang w:val="en-029"/>
              </w:rPr>
            </w:pPr>
            <w:r w:rsidRPr="00800D87">
              <w:rPr>
                <w:sz w:val="24"/>
                <w:lang w:val="en-029"/>
              </w:rPr>
              <w:t xml:space="preserve">Meeting ID: 248 837 353 697 09 </w:t>
            </w:r>
          </w:p>
          <w:p w14:paraId="24A3320E" w14:textId="77777777" w:rsidR="004415E7" w:rsidRPr="00800D87" w:rsidRDefault="004415E7" w:rsidP="004415E7">
            <w:pPr>
              <w:tabs>
                <w:tab w:val="right" w:pos="7254"/>
              </w:tabs>
              <w:spacing w:line="276" w:lineRule="auto"/>
              <w:jc w:val="both"/>
              <w:rPr>
                <w:sz w:val="24"/>
                <w:lang w:val="en-029"/>
              </w:rPr>
            </w:pPr>
            <w:r w:rsidRPr="00800D87">
              <w:rPr>
                <w:sz w:val="24"/>
                <w:lang w:val="en-029"/>
              </w:rPr>
              <w:t>Passcode: Hu6XC99z</w:t>
            </w:r>
          </w:p>
          <w:p w14:paraId="7BF6859D" w14:textId="72824A47" w:rsidR="00EC1ED4" w:rsidRPr="00800D87" w:rsidRDefault="00EC1ED4" w:rsidP="00EC1ED4">
            <w:pPr>
              <w:tabs>
                <w:tab w:val="right" w:pos="7254"/>
              </w:tabs>
              <w:spacing w:line="276" w:lineRule="auto"/>
              <w:jc w:val="both"/>
              <w:rPr>
                <w:sz w:val="24"/>
                <w:lang w:val="en-029"/>
              </w:rPr>
            </w:pPr>
          </w:p>
        </w:tc>
      </w:tr>
      <w:tr w:rsidR="002A40C4" w:rsidRPr="00800D87" w14:paraId="49ECFD13" w14:textId="77777777" w:rsidTr="7D8D344A">
        <w:tc>
          <w:tcPr>
            <w:tcW w:w="1520" w:type="dxa"/>
          </w:tcPr>
          <w:p w14:paraId="7413033F" w14:textId="77777777" w:rsidR="002A40C4" w:rsidRPr="00800D87" w:rsidRDefault="002A40C4" w:rsidP="002A40C4">
            <w:pPr>
              <w:jc w:val="both"/>
              <w:rPr>
                <w:b/>
                <w:sz w:val="24"/>
                <w:szCs w:val="24"/>
                <w:lang w:val="en-029"/>
              </w:rPr>
            </w:pPr>
          </w:p>
        </w:tc>
        <w:tc>
          <w:tcPr>
            <w:tcW w:w="7470" w:type="dxa"/>
          </w:tcPr>
          <w:p w14:paraId="2337B029" w14:textId="4B9C0253" w:rsidR="00D302F2" w:rsidRPr="00800D87" w:rsidRDefault="00D302F2" w:rsidP="00B570CE">
            <w:pPr>
              <w:tabs>
                <w:tab w:val="right" w:pos="7254"/>
              </w:tabs>
              <w:spacing w:line="276" w:lineRule="auto"/>
              <w:jc w:val="both"/>
              <w:rPr>
                <w:color w:val="000000"/>
                <w:sz w:val="24"/>
                <w:szCs w:val="24"/>
                <w:lang w:val="en-029"/>
              </w:rPr>
            </w:pPr>
            <w:r w:rsidRPr="00800D87">
              <w:rPr>
                <w:color w:val="000000" w:themeColor="text1"/>
                <w:sz w:val="24"/>
                <w:szCs w:val="24"/>
                <w:lang w:val="en-029"/>
              </w:rPr>
              <w:t xml:space="preserve">The electronic Bid opening procedures shall be: </w:t>
            </w:r>
          </w:p>
          <w:p w14:paraId="120E11E9" w14:textId="3B1217C6" w:rsidR="00D302F2" w:rsidRPr="00800D87" w:rsidRDefault="00D302F2" w:rsidP="00B570CE">
            <w:pPr>
              <w:tabs>
                <w:tab w:val="right" w:pos="7254"/>
              </w:tabs>
              <w:spacing w:line="276" w:lineRule="auto"/>
              <w:jc w:val="both"/>
              <w:rPr>
                <w:color w:val="000000"/>
                <w:sz w:val="24"/>
                <w:szCs w:val="24"/>
                <w:lang w:val="en-029"/>
              </w:rPr>
            </w:pPr>
          </w:p>
          <w:p w14:paraId="1F9D8514" w14:textId="2D0B6871" w:rsidR="00D302F2" w:rsidRPr="00800D87" w:rsidRDefault="00D302F2" w:rsidP="00B570CE">
            <w:pPr>
              <w:tabs>
                <w:tab w:val="right" w:pos="7254"/>
              </w:tabs>
              <w:spacing w:line="276" w:lineRule="auto"/>
              <w:jc w:val="both"/>
              <w:rPr>
                <w:color w:val="000000"/>
                <w:sz w:val="24"/>
                <w:szCs w:val="24"/>
                <w:lang w:val="en-029"/>
              </w:rPr>
            </w:pPr>
            <w:r w:rsidRPr="00800D87">
              <w:rPr>
                <w:color w:val="000000"/>
                <w:sz w:val="24"/>
                <w:szCs w:val="24"/>
                <w:lang w:val="en-029"/>
              </w:rPr>
              <w:t xml:space="preserve">Bids will be opened virtually in the presence of the bidders’ representatives who choose to attend, for which the virtual link is: </w:t>
            </w:r>
          </w:p>
          <w:p w14:paraId="014A594F" w14:textId="6F8824B2" w:rsidR="00D302F2" w:rsidRPr="00800D87" w:rsidRDefault="00D302F2" w:rsidP="00B570CE">
            <w:pPr>
              <w:tabs>
                <w:tab w:val="right" w:pos="7254"/>
              </w:tabs>
              <w:spacing w:line="276" w:lineRule="auto"/>
              <w:jc w:val="both"/>
              <w:rPr>
                <w:color w:val="000000"/>
                <w:sz w:val="24"/>
                <w:szCs w:val="24"/>
                <w:lang w:val="en-029"/>
              </w:rPr>
            </w:pPr>
            <w:r w:rsidRPr="00800D87">
              <w:rPr>
                <w:color w:val="000000"/>
                <w:sz w:val="24"/>
                <w:szCs w:val="24"/>
                <w:lang w:val="en-029"/>
              </w:rPr>
              <w:t xml:space="preserve">Meeting link: </w:t>
            </w:r>
            <w:r w:rsidR="00A06D50" w:rsidRPr="00800D87">
              <w:rPr>
                <w:color w:val="000000"/>
                <w:sz w:val="24"/>
                <w:szCs w:val="24"/>
                <w:lang w:val="en-029"/>
              </w:rPr>
              <w:t>see above</w:t>
            </w:r>
          </w:p>
          <w:p w14:paraId="12445185" w14:textId="4BDBFF10" w:rsidR="00D302F2" w:rsidRPr="00800D87" w:rsidRDefault="3086CD6C" w:rsidP="00B570CE">
            <w:pPr>
              <w:tabs>
                <w:tab w:val="right" w:pos="7254"/>
              </w:tabs>
              <w:spacing w:line="276" w:lineRule="auto"/>
              <w:jc w:val="both"/>
              <w:rPr>
                <w:color w:val="000000"/>
                <w:sz w:val="24"/>
                <w:szCs w:val="24"/>
                <w:lang w:val="en-029"/>
              </w:rPr>
            </w:pPr>
            <w:r w:rsidRPr="00800D87">
              <w:rPr>
                <w:color w:val="000000" w:themeColor="text1"/>
                <w:sz w:val="24"/>
                <w:szCs w:val="24"/>
                <w:lang w:val="en-029"/>
              </w:rPr>
              <w:t xml:space="preserve">Date: </w:t>
            </w:r>
            <w:r w:rsidR="008F69D7" w:rsidRPr="00082F60">
              <w:rPr>
                <w:b/>
                <w:bCs/>
                <w:color w:val="000000" w:themeColor="text1"/>
                <w:sz w:val="24"/>
                <w:szCs w:val="24"/>
                <w:u w:val="single"/>
                <w:lang w:val="en-029"/>
              </w:rPr>
              <w:t>June 8</w:t>
            </w:r>
            <w:r w:rsidRPr="00082F60">
              <w:rPr>
                <w:b/>
                <w:bCs/>
                <w:color w:val="000000" w:themeColor="text1"/>
                <w:sz w:val="24"/>
                <w:szCs w:val="24"/>
                <w:u w:val="single"/>
                <w:lang w:val="en-029"/>
              </w:rPr>
              <w:t>, 2026</w:t>
            </w:r>
          </w:p>
          <w:p w14:paraId="1C5A293E" w14:textId="5837A86A" w:rsidR="002A40C4" w:rsidRPr="00800D87" w:rsidRDefault="00D302F2" w:rsidP="00B570CE">
            <w:pPr>
              <w:tabs>
                <w:tab w:val="right" w:pos="7254"/>
              </w:tabs>
              <w:spacing w:line="276" w:lineRule="auto"/>
              <w:jc w:val="both"/>
              <w:rPr>
                <w:b/>
                <w:sz w:val="24"/>
                <w:szCs w:val="24"/>
                <w:lang w:val="en-029"/>
              </w:rPr>
            </w:pPr>
            <w:r w:rsidRPr="00800D87">
              <w:rPr>
                <w:color w:val="000000"/>
                <w:sz w:val="24"/>
                <w:szCs w:val="24"/>
                <w:lang w:val="en-029"/>
              </w:rPr>
              <w:t xml:space="preserve">Time: </w:t>
            </w:r>
            <w:r w:rsidR="000954C9" w:rsidRPr="00800D87">
              <w:rPr>
                <w:b/>
                <w:bCs/>
                <w:color w:val="000000" w:themeColor="text1"/>
                <w:sz w:val="24"/>
                <w:szCs w:val="24"/>
                <w:u w:val="single"/>
                <w:lang w:val="en-029"/>
              </w:rPr>
              <w:t>2 p.m.</w:t>
            </w:r>
            <w:r w:rsidR="000954C9" w:rsidRPr="00800D87">
              <w:rPr>
                <w:color w:val="000000" w:themeColor="text1"/>
                <w:sz w:val="24"/>
                <w:szCs w:val="24"/>
                <w:u w:val="single"/>
                <w:lang w:val="en-029"/>
              </w:rPr>
              <w:t xml:space="preserve"> </w:t>
            </w:r>
            <w:r w:rsidR="000954C9" w:rsidRPr="00800D87">
              <w:rPr>
                <w:b/>
                <w:bCs/>
                <w:color w:val="000000" w:themeColor="text1"/>
                <w:sz w:val="24"/>
                <w:szCs w:val="24"/>
                <w:u w:val="single"/>
                <w:lang w:val="en-029"/>
              </w:rPr>
              <w:t>local time, Belize</w:t>
            </w:r>
          </w:p>
        </w:tc>
      </w:tr>
      <w:tr w:rsidR="002A40C4" w:rsidRPr="00800D87" w14:paraId="2CB3661C" w14:textId="77777777" w:rsidTr="7D8D344A">
        <w:tc>
          <w:tcPr>
            <w:tcW w:w="1520" w:type="dxa"/>
          </w:tcPr>
          <w:p w14:paraId="23B59BAB" w14:textId="77777777" w:rsidR="002A40C4" w:rsidRPr="00800D87" w:rsidRDefault="002A40C4" w:rsidP="002A40C4">
            <w:pPr>
              <w:jc w:val="both"/>
              <w:rPr>
                <w:b/>
                <w:bCs/>
                <w:sz w:val="24"/>
                <w:lang w:val="en-029"/>
              </w:rPr>
            </w:pPr>
            <w:r w:rsidRPr="00800D87">
              <w:rPr>
                <w:b/>
                <w:bCs/>
                <w:sz w:val="24"/>
                <w:lang w:val="en-029"/>
              </w:rPr>
              <w:t>ITB 25.6</w:t>
            </w:r>
          </w:p>
        </w:tc>
        <w:tc>
          <w:tcPr>
            <w:tcW w:w="7470" w:type="dxa"/>
          </w:tcPr>
          <w:p w14:paraId="3CE67C93" w14:textId="7997A93D" w:rsidR="00AD3E75" w:rsidRPr="00800D87" w:rsidRDefault="002A40C4" w:rsidP="002A40C4">
            <w:pPr>
              <w:widowControl w:val="0"/>
              <w:tabs>
                <w:tab w:val="right" w:pos="7254"/>
              </w:tabs>
              <w:spacing w:line="276" w:lineRule="auto"/>
              <w:jc w:val="both"/>
              <w:rPr>
                <w:sz w:val="24"/>
                <w:lang w:val="en-029"/>
              </w:rPr>
            </w:pPr>
            <w:r w:rsidRPr="00800D87">
              <w:rPr>
                <w:sz w:val="24"/>
                <w:lang w:val="en-029"/>
              </w:rPr>
              <w:t xml:space="preserve">The Letter of Bid and Price Schedules shall be </w:t>
            </w:r>
            <w:r w:rsidR="003C4690" w:rsidRPr="00800D87">
              <w:rPr>
                <w:sz w:val="24"/>
                <w:lang w:val="en-029"/>
              </w:rPr>
              <w:t>initialled</w:t>
            </w:r>
            <w:r w:rsidRPr="00800D87">
              <w:rPr>
                <w:sz w:val="24"/>
                <w:lang w:val="en-029"/>
              </w:rPr>
              <w:t xml:space="preserve"> by </w:t>
            </w:r>
            <w:r w:rsidR="00A92FF0" w:rsidRPr="00800D87">
              <w:rPr>
                <w:b/>
                <w:bCs/>
                <w:sz w:val="24"/>
                <w:u w:val="single"/>
                <w:lang w:val="en-029"/>
              </w:rPr>
              <w:t xml:space="preserve">two (2) </w:t>
            </w:r>
            <w:r w:rsidRPr="00800D87">
              <w:rPr>
                <w:sz w:val="24"/>
                <w:lang w:val="en-029"/>
              </w:rPr>
              <w:t xml:space="preserve">representatives of the Purchaser conducting Bid opening. </w:t>
            </w:r>
          </w:p>
          <w:p w14:paraId="221B7BAA" w14:textId="77777777" w:rsidR="00AD3E75" w:rsidRPr="00800D87" w:rsidRDefault="00AD3E75" w:rsidP="002A40C4">
            <w:pPr>
              <w:widowControl w:val="0"/>
              <w:tabs>
                <w:tab w:val="right" w:pos="7254"/>
              </w:tabs>
              <w:spacing w:line="276" w:lineRule="auto"/>
              <w:jc w:val="both"/>
              <w:rPr>
                <w:b/>
                <w:i/>
                <w:sz w:val="24"/>
                <w:lang w:val="en-029"/>
              </w:rPr>
            </w:pPr>
          </w:p>
          <w:p w14:paraId="6DE2B129" w14:textId="018A56D8" w:rsidR="002A40C4" w:rsidRPr="00800D87" w:rsidRDefault="00AD3E75" w:rsidP="002A40C4">
            <w:pPr>
              <w:widowControl w:val="0"/>
              <w:tabs>
                <w:tab w:val="right" w:pos="7254"/>
              </w:tabs>
              <w:spacing w:line="276" w:lineRule="auto"/>
              <w:jc w:val="both"/>
              <w:rPr>
                <w:b/>
                <w:iCs/>
                <w:color w:val="2F5496"/>
                <w:sz w:val="24"/>
                <w:lang w:val="en-029"/>
              </w:rPr>
            </w:pPr>
            <w:r w:rsidRPr="00800D87">
              <w:rPr>
                <w:b/>
                <w:iCs/>
                <w:color w:val="0070C0"/>
                <w:sz w:val="24"/>
                <w:lang w:val="en-029"/>
              </w:rPr>
              <w:t>E-signature will be used for the Purchaser's representatives since the opening is done virtually.</w:t>
            </w:r>
            <w:r w:rsidRPr="00800D87" w:rsidDel="00AD3E75">
              <w:rPr>
                <w:b/>
                <w:iCs/>
                <w:color w:val="0070C0"/>
                <w:sz w:val="24"/>
                <w:lang w:val="en-029"/>
              </w:rPr>
              <w:t xml:space="preserve"> </w:t>
            </w:r>
          </w:p>
        </w:tc>
      </w:tr>
      <w:tr w:rsidR="002A40C4" w:rsidRPr="00800D87" w14:paraId="1B9D48DF" w14:textId="77777777" w:rsidTr="7D8D344A">
        <w:tc>
          <w:tcPr>
            <w:tcW w:w="8990" w:type="dxa"/>
            <w:gridSpan w:val="2"/>
          </w:tcPr>
          <w:p w14:paraId="79610F85" w14:textId="77777777" w:rsidR="002A40C4" w:rsidRPr="00800D87" w:rsidRDefault="002A40C4" w:rsidP="000709B9">
            <w:pPr>
              <w:pStyle w:val="Heading1"/>
              <w:jc w:val="center"/>
              <w:rPr>
                <w:rFonts w:ascii="Times New Roman" w:eastAsia="Times New Roman" w:hAnsi="Times New Roman" w:cs="Times New Roman"/>
                <w:b/>
                <w:bCs/>
                <w:sz w:val="28"/>
                <w:szCs w:val="28"/>
                <w:lang w:val="en-029"/>
              </w:rPr>
            </w:pPr>
            <w:r w:rsidRPr="00800D87">
              <w:rPr>
                <w:rFonts w:ascii="Times New Roman" w:eastAsia="Times New Roman" w:hAnsi="Times New Roman" w:cs="Times New Roman"/>
                <w:b/>
                <w:bCs/>
                <w:color w:val="000000" w:themeColor="text1"/>
                <w:sz w:val="28"/>
                <w:szCs w:val="28"/>
                <w:lang w:val="en-029"/>
              </w:rPr>
              <w:t>E.  Bid Evaluation and Comparison</w:t>
            </w:r>
          </w:p>
        </w:tc>
      </w:tr>
      <w:tr w:rsidR="002A40C4" w:rsidRPr="00800D87" w14:paraId="6B170706" w14:textId="77777777" w:rsidTr="7D8D344A">
        <w:tc>
          <w:tcPr>
            <w:tcW w:w="1520" w:type="dxa"/>
          </w:tcPr>
          <w:p w14:paraId="7C0147AF" w14:textId="77777777" w:rsidR="002A40C4" w:rsidRPr="00800D87" w:rsidRDefault="002A40C4" w:rsidP="002A40C4">
            <w:pPr>
              <w:jc w:val="both"/>
              <w:rPr>
                <w:b/>
                <w:bCs/>
                <w:sz w:val="24"/>
                <w:szCs w:val="24"/>
                <w:lang w:val="en-029"/>
              </w:rPr>
            </w:pPr>
            <w:r w:rsidRPr="00800D87">
              <w:rPr>
                <w:b/>
                <w:bCs/>
                <w:sz w:val="24"/>
                <w:lang w:val="en-029"/>
              </w:rPr>
              <w:t>ITB 30.3</w:t>
            </w:r>
          </w:p>
        </w:tc>
        <w:tc>
          <w:tcPr>
            <w:tcW w:w="7470" w:type="dxa"/>
          </w:tcPr>
          <w:p w14:paraId="5827F903" w14:textId="02A68B48" w:rsidR="002A40C4" w:rsidRPr="00800D87" w:rsidRDefault="002A40C4" w:rsidP="002A40C4">
            <w:pPr>
              <w:widowControl w:val="0"/>
              <w:tabs>
                <w:tab w:val="right" w:pos="7254"/>
              </w:tabs>
              <w:spacing w:line="276" w:lineRule="auto"/>
              <w:jc w:val="both"/>
              <w:rPr>
                <w:color w:val="000000"/>
                <w:sz w:val="24"/>
                <w:szCs w:val="24"/>
                <w:lang w:val="en-029"/>
              </w:rPr>
            </w:pPr>
            <w:r w:rsidRPr="00800D87">
              <w:rPr>
                <w:color w:val="000000"/>
                <w:sz w:val="24"/>
                <w:szCs w:val="24"/>
                <w:lang w:val="en-029"/>
              </w:rPr>
              <w:t xml:space="preserve">The adjustment shall be based on the </w:t>
            </w:r>
            <w:r w:rsidR="005B71FC" w:rsidRPr="00800D87">
              <w:rPr>
                <w:color w:val="000000"/>
                <w:sz w:val="24"/>
                <w:szCs w:val="24"/>
                <w:lang w:val="en-029"/>
              </w:rPr>
              <w:t>“</w:t>
            </w:r>
            <w:r w:rsidR="002E6B14" w:rsidRPr="00800D87">
              <w:rPr>
                <w:b/>
                <w:bCs/>
                <w:color w:val="000000"/>
                <w:sz w:val="24"/>
                <w:szCs w:val="24"/>
                <w:u w:val="single"/>
                <w:lang w:val="en-029"/>
              </w:rPr>
              <w:t>average</w:t>
            </w:r>
            <w:r w:rsidR="005B71FC" w:rsidRPr="00800D87">
              <w:rPr>
                <w:color w:val="000000"/>
                <w:sz w:val="24"/>
                <w:szCs w:val="24"/>
                <w:lang w:val="en-029"/>
              </w:rPr>
              <w:t>”</w:t>
            </w:r>
            <w:r w:rsidR="002E6B14" w:rsidRPr="00800D87">
              <w:rPr>
                <w:color w:val="000000"/>
                <w:sz w:val="24"/>
                <w:szCs w:val="24"/>
                <w:lang w:val="en-029"/>
              </w:rPr>
              <w:t xml:space="preserve"> </w:t>
            </w:r>
            <w:r w:rsidRPr="00800D87">
              <w:rPr>
                <w:color w:val="000000"/>
                <w:sz w:val="24"/>
                <w:szCs w:val="24"/>
                <w:lang w:val="en-029"/>
              </w:rPr>
              <w:t>price of the item or component as quoted in other substantially responsive Bids. If the price of the item or component cannot be derived from the price of other substantially responsive Bids, the Purchaser shall use its best estimate.</w:t>
            </w:r>
          </w:p>
          <w:p w14:paraId="1088CC6C" w14:textId="77777777" w:rsidR="002A40C4" w:rsidRPr="00800D87" w:rsidRDefault="002A40C4" w:rsidP="002A40C4">
            <w:pPr>
              <w:widowControl w:val="0"/>
              <w:tabs>
                <w:tab w:val="right" w:pos="7254"/>
              </w:tabs>
              <w:spacing w:line="276" w:lineRule="auto"/>
              <w:jc w:val="both"/>
              <w:rPr>
                <w:b/>
                <w:sz w:val="24"/>
                <w:szCs w:val="24"/>
                <w:lang w:val="en-029"/>
              </w:rPr>
            </w:pPr>
          </w:p>
        </w:tc>
      </w:tr>
      <w:tr w:rsidR="002A40C4" w:rsidRPr="00800D87" w14:paraId="5598AFE3" w14:textId="77777777" w:rsidTr="7D8D344A">
        <w:tc>
          <w:tcPr>
            <w:tcW w:w="1520" w:type="dxa"/>
          </w:tcPr>
          <w:p w14:paraId="6D756F6E" w14:textId="77777777" w:rsidR="002A40C4" w:rsidRPr="00800D87" w:rsidRDefault="002A40C4" w:rsidP="002A40C4">
            <w:pPr>
              <w:jc w:val="both"/>
              <w:rPr>
                <w:b/>
                <w:bCs/>
                <w:sz w:val="24"/>
                <w:lang w:val="en-029"/>
              </w:rPr>
            </w:pPr>
            <w:r w:rsidRPr="00800D87">
              <w:rPr>
                <w:b/>
                <w:bCs/>
                <w:sz w:val="24"/>
                <w:lang w:val="en-029"/>
              </w:rPr>
              <w:t>ITB 32.1</w:t>
            </w:r>
          </w:p>
        </w:tc>
        <w:tc>
          <w:tcPr>
            <w:tcW w:w="7470" w:type="dxa"/>
          </w:tcPr>
          <w:p w14:paraId="4D40D1B6" w14:textId="7CCEFDD0" w:rsidR="002A40C4" w:rsidRPr="00800D87" w:rsidRDefault="002A40C4" w:rsidP="002A40C4">
            <w:pPr>
              <w:tabs>
                <w:tab w:val="right" w:pos="7254"/>
              </w:tabs>
              <w:spacing w:line="276" w:lineRule="auto"/>
              <w:jc w:val="both"/>
              <w:rPr>
                <w:sz w:val="24"/>
                <w:lang w:val="en-029"/>
              </w:rPr>
            </w:pPr>
            <w:r w:rsidRPr="00800D87">
              <w:rPr>
                <w:sz w:val="24"/>
                <w:lang w:val="en-029"/>
              </w:rPr>
              <w:t>The currency that shall be used for bid evaluation and comparison purposes to convert all Bid prices expressed in various currencies into a single currency is:</w:t>
            </w:r>
            <w:r w:rsidR="00C67BD0" w:rsidRPr="00800D87">
              <w:rPr>
                <w:sz w:val="24"/>
                <w:lang w:val="en-029"/>
              </w:rPr>
              <w:t xml:space="preserve"> </w:t>
            </w:r>
            <w:r w:rsidR="00C67BD0" w:rsidRPr="00800D87">
              <w:rPr>
                <w:b/>
                <w:bCs/>
                <w:sz w:val="24"/>
                <w:u w:val="single"/>
                <w:lang w:val="en-029"/>
              </w:rPr>
              <w:t>United States Dollars</w:t>
            </w:r>
          </w:p>
          <w:p w14:paraId="5E5C2701" w14:textId="50BFBD92" w:rsidR="002A40C4" w:rsidRPr="00800D87" w:rsidRDefault="002A40C4" w:rsidP="002A40C4">
            <w:pPr>
              <w:tabs>
                <w:tab w:val="right" w:pos="7254"/>
              </w:tabs>
              <w:spacing w:line="276" w:lineRule="auto"/>
              <w:jc w:val="both"/>
              <w:rPr>
                <w:b/>
                <w:i/>
                <w:color w:val="0070C0"/>
                <w:sz w:val="24"/>
                <w:lang w:val="en-029"/>
              </w:rPr>
            </w:pPr>
          </w:p>
          <w:p w14:paraId="10512835" w14:textId="77777777" w:rsidR="002A40C4" w:rsidRPr="00800D87" w:rsidRDefault="002A40C4" w:rsidP="002A40C4">
            <w:pPr>
              <w:tabs>
                <w:tab w:val="right" w:pos="7254"/>
              </w:tabs>
              <w:spacing w:line="276" w:lineRule="auto"/>
              <w:jc w:val="both"/>
              <w:rPr>
                <w:b/>
                <w:i/>
                <w:sz w:val="24"/>
                <w:lang w:val="en-029"/>
              </w:rPr>
            </w:pPr>
            <w:r w:rsidRPr="00800D87">
              <w:rPr>
                <w:b/>
                <w:sz w:val="24"/>
                <w:lang w:val="en-029"/>
              </w:rPr>
              <w:tab/>
            </w:r>
          </w:p>
          <w:p w14:paraId="148040BD" w14:textId="43D43F65" w:rsidR="002A40C4" w:rsidRPr="00800D87" w:rsidRDefault="002A40C4" w:rsidP="002A40C4">
            <w:pPr>
              <w:tabs>
                <w:tab w:val="right" w:pos="7254"/>
              </w:tabs>
              <w:spacing w:line="276" w:lineRule="auto"/>
              <w:jc w:val="both"/>
              <w:rPr>
                <w:i/>
                <w:color w:val="0070C0"/>
                <w:sz w:val="24"/>
                <w:lang w:val="en-029"/>
              </w:rPr>
            </w:pPr>
            <w:r w:rsidRPr="00800D87">
              <w:rPr>
                <w:sz w:val="24"/>
                <w:lang w:val="en-029"/>
              </w:rPr>
              <w:t xml:space="preserve">The source of exchange rate shall be: </w:t>
            </w:r>
            <w:r w:rsidR="007673BF" w:rsidRPr="00800D87">
              <w:rPr>
                <w:sz w:val="24"/>
                <w:lang w:val="en-029"/>
              </w:rPr>
              <w:t xml:space="preserve">the </w:t>
            </w:r>
            <w:r w:rsidR="007673BF" w:rsidRPr="00800D87">
              <w:rPr>
                <w:b/>
                <w:bCs/>
                <w:sz w:val="24"/>
                <w:lang w:val="en-029"/>
              </w:rPr>
              <w:t>Central Bank of Belize</w:t>
            </w:r>
            <w:r w:rsidR="007673BF" w:rsidRPr="00800D87">
              <w:rPr>
                <w:sz w:val="24"/>
                <w:lang w:val="en-029"/>
              </w:rPr>
              <w:t xml:space="preserve"> </w:t>
            </w:r>
          </w:p>
          <w:p w14:paraId="17405114" w14:textId="77777777" w:rsidR="002A40C4" w:rsidRPr="00800D87" w:rsidRDefault="002A40C4" w:rsidP="002A40C4">
            <w:pPr>
              <w:tabs>
                <w:tab w:val="right" w:pos="7254"/>
              </w:tabs>
              <w:spacing w:line="276" w:lineRule="auto"/>
              <w:jc w:val="both"/>
              <w:rPr>
                <w:sz w:val="24"/>
                <w:u w:val="single"/>
                <w:lang w:val="en-029"/>
              </w:rPr>
            </w:pPr>
          </w:p>
          <w:p w14:paraId="7258D963" w14:textId="1C50AD34" w:rsidR="002A40C4" w:rsidRPr="00800D87" w:rsidRDefault="3086CD6C" w:rsidP="003C4690">
            <w:pPr>
              <w:widowControl w:val="0"/>
              <w:tabs>
                <w:tab w:val="right" w:pos="7254"/>
              </w:tabs>
              <w:spacing w:line="276" w:lineRule="auto"/>
              <w:jc w:val="both"/>
              <w:rPr>
                <w:color w:val="000000"/>
                <w:sz w:val="24"/>
                <w:szCs w:val="24"/>
                <w:lang w:val="en-029"/>
              </w:rPr>
            </w:pPr>
            <w:r w:rsidRPr="00800D87">
              <w:rPr>
                <w:sz w:val="24"/>
                <w:szCs w:val="24"/>
                <w:lang w:val="en-029"/>
              </w:rPr>
              <w:t xml:space="preserve">The date for the exchange rate shall be: </w:t>
            </w:r>
            <w:r w:rsidR="00002DF7" w:rsidRPr="003C4690">
              <w:rPr>
                <w:b/>
                <w:bCs/>
                <w:sz w:val="24"/>
                <w:szCs w:val="24"/>
                <w:lang w:val="en-029"/>
              </w:rPr>
              <w:t>June</w:t>
            </w:r>
            <w:r w:rsidRPr="003C4690">
              <w:rPr>
                <w:b/>
                <w:bCs/>
                <w:sz w:val="24"/>
                <w:szCs w:val="24"/>
                <w:lang w:val="en-029"/>
              </w:rPr>
              <w:t xml:space="preserve"> </w:t>
            </w:r>
            <w:r w:rsidR="00A06D50" w:rsidRPr="003C4690">
              <w:rPr>
                <w:b/>
                <w:bCs/>
                <w:sz w:val="24"/>
                <w:szCs w:val="24"/>
                <w:lang w:val="en-029"/>
              </w:rPr>
              <w:t>5</w:t>
            </w:r>
            <w:r w:rsidR="00CA734B" w:rsidRPr="003C4690">
              <w:rPr>
                <w:b/>
                <w:bCs/>
                <w:sz w:val="24"/>
                <w:szCs w:val="24"/>
                <w:lang w:val="en-029"/>
              </w:rPr>
              <w:t>,</w:t>
            </w:r>
            <w:r w:rsidRPr="003C4690">
              <w:rPr>
                <w:b/>
                <w:bCs/>
                <w:i/>
                <w:iCs/>
                <w:color w:val="0070C0"/>
                <w:sz w:val="24"/>
                <w:szCs w:val="24"/>
                <w:lang w:val="en-029"/>
              </w:rPr>
              <w:t xml:space="preserve"> </w:t>
            </w:r>
            <w:r w:rsidRPr="003C4690">
              <w:rPr>
                <w:b/>
                <w:bCs/>
                <w:color w:val="000000" w:themeColor="text1"/>
                <w:sz w:val="24"/>
                <w:szCs w:val="24"/>
                <w:lang w:val="en-029"/>
              </w:rPr>
              <w:t>2026</w:t>
            </w:r>
            <w:r w:rsidR="003C4690">
              <w:rPr>
                <w:b/>
                <w:bCs/>
                <w:color w:val="000000" w:themeColor="text1"/>
                <w:sz w:val="24"/>
                <w:szCs w:val="24"/>
                <w:lang w:val="en-029"/>
              </w:rPr>
              <w:t>.</w:t>
            </w:r>
          </w:p>
        </w:tc>
      </w:tr>
      <w:tr w:rsidR="002A40C4" w:rsidRPr="00800D87" w14:paraId="6719DB99" w14:textId="77777777" w:rsidTr="7D8D344A">
        <w:tc>
          <w:tcPr>
            <w:tcW w:w="1520" w:type="dxa"/>
          </w:tcPr>
          <w:p w14:paraId="5DA07A4B" w14:textId="77777777" w:rsidR="002A40C4" w:rsidRPr="00800D87" w:rsidRDefault="002A40C4" w:rsidP="002A40C4">
            <w:pPr>
              <w:jc w:val="both"/>
              <w:rPr>
                <w:b/>
                <w:bCs/>
                <w:sz w:val="24"/>
                <w:lang w:val="en-029"/>
              </w:rPr>
            </w:pPr>
            <w:r w:rsidRPr="00800D87">
              <w:rPr>
                <w:b/>
                <w:bCs/>
                <w:sz w:val="24"/>
                <w:lang w:val="en-029"/>
              </w:rPr>
              <w:t>ITB 33.1</w:t>
            </w:r>
          </w:p>
        </w:tc>
        <w:tc>
          <w:tcPr>
            <w:tcW w:w="7470" w:type="dxa"/>
          </w:tcPr>
          <w:p w14:paraId="19E3FA88" w14:textId="3739BF68" w:rsidR="002A40C4" w:rsidRPr="00800D87" w:rsidRDefault="002A40C4" w:rsidP="002A40C4">
            <w:pPr>
              <w:tabs>
                <w:tab w:val="right" w:pos="7254"/>
              </w:tabs>
              <w:spacing w:line="276" w:lineRule="auto"/>
              <w:jc w:val="both"/>
              <w:rPr>
                <w:color w:val="000000"/>
                <w:sz w:val="24"/>
                <w:lang w:val="en-029"/>
              </w:rPr>
            </w:pPr>
            <w:r w:rsidRPr="00800D87">
              <w:rPr>
                <w:sz w:val="24"/>
                <w:lang w:val="en-029"/>
              </w:rPr>
              <w:t xml:space="preserve">A margin of regional preference </w:t>
            </w:r>
            <w:r w:rsidRPr="00800D87">
              <w:rPr>
                <w:b/>
                <w:iCs/>
                <w:color w:val="000000" w:themeColor="text1"/>
                <w:sz w:val="24"/>
                <w:szCs w:val="24"/>
                <w:lang w:val="en-029"/>
              </w:rPr>
              <w:t>“</w:t>
            </w:r>
            <w:r w:rsidRPr="00800D87">
              <w:rPr>
                <w:b/>
                <w:iCs/>
                <w:color w:val="000000" w:themeColor="text1"/>
                <w:sz w:val="24"/>
                <w:szCs w:val="24"/>
                <w:u w:val="single"/>
                <w:lang w:val="en-029"/>
              </w:rPr>
              <w:t>shall not</w:t>
            </w:r>
            <w:r w:rsidRPr="00800D87">
              <w:rPr>
                <w:b/>
                <w:iCs/>
                <w:color w:val="000000" w:themeColor="text1"/>
                <w:sz w:val="24"/>
                <w:szCs w:val="24"/>
                <w:lang w:val="en-029"/>
              </w:rPr>
              <w:t>”</w:t>
            </w:r>
            <w:r w:rsidRPr="00800D87">
              <w:rPr>
                <w:b/>
                <w:i/>
                <w:color w:val="000000" w:themeColor="text1"/>
                <w:sz w:val="24"/>
                <w:szCs w:val="24"/>
                <w:lang w:val="en-029"/>
              </w:rPr>
              <w:t xml:space="preserve"> </w:t>
            </w:r>
            <w:r w:rsidRPr="00800D87">
              <w:rPr>
                <w:color w:val="000000"/>
                <w:sz w:val="24"/>
                <w:lang w:val="en-029"/>
              </w:rPr>
              <w:t>apply.</w:t>
            </w:r>
          </w:p>
          <w:p w14:paraId="0D53E8E2" w14:textId="77777777" w:rsidR="002A40C4" w:rsidRPr="00800D87" w:rsidRDefault="002A40C4" w:rsidP="00ED3932">
            <w:pPr>
              <w:tabs>
                <w:tab w:val="right" w:pos="7254"/>
              </w:tabs>
              <w:spacing w:line="276" w:lineRule="auto"/>
              <w:jc w:val="both"/>
              <w:rPr>
                <w:sz w:val="24"/>
                <w:lang w:val="en-029"/>
              </w:rPr>
            </w:pPr>
          </w:p>
        </w:tc>
      </w:tr>
      <w:tr w:rsidR="002A40C4" w:rsidRPr="00800D87" w14:paraId="67778745" w14:textId="77777777" w:rsidTr="7D8D344A">
        <w:tc>
          <w:tcPr>
            <w:tcW w:w="1520" w:type="dxa"/>
          </w:tcPr>
          <w:p w14:paraId="660A70F2" w14:textId="786EC999" w:rsidR="002A40C4" w:rsidRPr="00800D87" w:rsidRDefault="002A40C4" w:rsidP="002A40C4">
            <w:pPr>
              <w:jc w:val="both"/>
              <w:rPr>
                <w:b/>
                <w:bCs/>
                <w:sz w:val="24"/>
                <w:lang w:val="en-029"/>
              </w:rPr>
            </w:pPr>
            <w:r w:rsidRPr="00800D87">
              <w:rPr>
                <w:b/>
                <w:bCs/>
                <w:sz w:val="24"/>
                <w:lang w:val="en-029"/>
              </w:rPr>
              <w:t xml:space="preserve">ITB 34.2 </w:t>
            </w:r>
            <w:r w:rsidR="00445F44" w:rsidRPr="00800D87">
              <w:rPr>
                <w:b/>
                <w:bCs/>
                <w:sz w:val="24"/>
                <w:lang w:val="en-029"/>
              </w:rPr>
              <w:t>(</w:t>
            </w:r>
            <w:r w:rsidRPr="00800D87">
              <w:rPr>
                <w:b/>
                <w:bCs/>
                <w:sz w:val="24"/>
                <w:lang w:val="en-029"/>
              </w:rPr>
              <w:t>a)</w:t>
            </w:r>
          </w:p>
        </w:tc>
        <w:tc>
          <w:tcPr>
            <w:tcW w:w="7470" w:type="dxa"/>
          </w:tcPr>
          <w:p w14:paraId="400A554F" w14:textId="7A20F9F3" w:rsidR="002A40C4" w:rsidRPr="00800D87" w:rsidRDefault="0ACE5212" w:rsidP="0ACE5212">
            <w:pPr>
              <w:widowControl w:val="0"/>
              <w:spacing w:after="160" w:line="276" w:lineRule="auto"/>
              <w:jc w:val="both"/>
              <w:rPr>
                <w:rFonts w:ascii="Calibri" w:eastAsia="Calibri" w:hAnsi="Calibri" w:cs="Calibri"/>
                <w:i/>
                <w:iCs/>
                <w:sz w:val="24"/>
                <w:szCs w:val="24"/>
                <w:lang w:val="en-029"/>
              </w:rPr>
            </w:pPr>
            <w:r w:rsidRPr="00800D87">
              <w:rPr>
                <w:rFonts w:ascii="Calibri" w:eastAsia="Calibri" w:hAnsi="Calibri" w:cs="Calibri"/>
                <w:i/>
                <w:iCs/>
                <w:sz w:val="24"/>
                <w:szCs w:val="24"/>
                <w:lang w:val="en-029"/>
              </w:rPr>
              <w:t xml:space="preserve"> </w:t>
            </w:r>
            <w:r w:rsidRPr="00800D87">
              <w:rPr>
                <w:rFonts w:ascii="Calibri" w:eastAsia="Calibri" w:hAnsi="Calibri" w:cs="Calibri"/>
                <w:sz w:val="24"/>
                <w:szCs w:val="24"/>
                <w:lang w:val="en-029"/>
              </w:rPr>
              <w:t xml:space="preserve">Bids will be evaluated for each item and the Contract will comprise the item(s) </w:t>
            </w:r>
            <w:r w:rsidRPr="00800D87">
              <w:rPr>
                <w:rFonts w:ascii="Calibri" w:eastAsia="Calibri" w:hAnsi="Calibri" w:cs="Calibri"/>
                <w:sz w:val="24"/>
                <w:szCs w:val="24"/>
                <w:lang w:val="en-029"/>
              </w:rPr>
              <w:lastRenderedPageBreak/>
              <w:t>awarded to the successful Bidder</w:t>
            </w:r>
            <w:r w:rsidRPr="00800D87">
              <w:rPr>
                <w:rFonts w:ascii="Calibri" w:eastAsia="Calibri" w:hAnsi="Calibri" w:cs="Calibri"/>
                <w:i/>
                <w:iCs/>
                <w:sz w:val="24"/>
                <w:szCs w:val="24"/>
                <w:lang w:val="en-029"/>
              </w:rPr>
              <w:t>.</w:t>
            </w:r>
          </w:p>
        </w:tc>
      </w:tr>
      <w:tr w:rsidR="002A40C4" w:rsidRPr="00800D87" w14:paraId="7B6A8507" w14:textId="77777777" w:rsidTr="7D8D344A">
        <w:tc>
          <w:tcPr>
            <w:tcW w:w="1520" w:type="dxa"/>
          </w:tcPr>
          <w:p w14:paraId="2D013BBB" w14:textId="77777777" w:rsidR="002A40C4" w:rsidRPr="00800D87" w:rsidRDefault="002A40C4" w:rsidP="002A40C4">
            <w:pPr>
              <w:jc w:val="both"/>
              <w:rPr>
                <w:b/>
                <w:bCs/>
                <w:sz w:val="24"/>
                <w:lang w:val="en-029"/>
              </w:rPr>
            </w:pPr>
            <w:r w:rsidRPr="00800D87">
              <w:rPr>
                <w:b/>
                <w:bCs/>
                <w:sz w:val="24"/>
                <w:lang w:val="en-029"/>
              </w:rPr>
              <w:lastRenderedPageBreak/>
              <w:t>ITB 34.6</w:t>
            </w:r>
          </w:p>
        </w:tc>
        <w:tc>
          <w:tcPr>
            <w:tcW w:w="7470" w:type="dxa"/>
          </w:tcPr>
          <w:p w14:paraId="235D494E" w14:textId="7ABA566D" w:rsidR="002A40C4" w:rsidRPr="00800D87" w:rsidRDefault="002A40C4" w:rsidP="002A40C4">
            <w:pPr>
              <w:spacing w:line="276" w:lineRule="auto"/>
              <w:ind w:left="-13"/>
              <w:jc w:val="both"/>
              <w:rPr>
                <w:strike/>
                <w:sz w:val="24"/>
                <w:lang w:val="en-029"/>
              </w:rPr>
            </w:pPr>
            <w:r w:rsidRPr="00800D87">
              <w:rPr>
                <w:sz w:val="24"/>
                <w:lang w:val="en-029"/>
              </w:rPr>
              <w:t xml:space="preserve">The adjustments shall be determined using the following criteria, from amongst those set out in Section III, Evaluation and Qualification Criteria: </w:t>
            </w:r>
          </w:p>
          <w:p w14:paraId="4CD1FD0B" w14:textId="77777777" w:rsidR="002A40C4" w:rsidRPr="00800D87" w:rsidRDefault="002A40C4" w:rsidP="002A40C4">
            <w:pPr>
              <w:spacing w:line="276" w:lineRule="auto"/>
              <w:jc w:val="both"/>
              <w:rPr>
                <w:i/>
                <w:sz w:val="24"/>
                <w:lang w:val="en-029"/>
              </w:rPr>
            </w:pPr>
          </w:p>
          <w:p w14:paraId="30F996AB" w14:textId="5277335B" w:rsidR="002A40C4" w:rsidRPr="00800D87" w:rsidRDefault="002A40C4" w:rsidP="00C80DAC">
            <w:pPr>
              <w:numPr>
                <w:ilvl w:val="0"/>
                <w:numId w:val="1"/>
              </w:numPr>
              <w:spacing w:line="276" w:lineRule="auto"/>
              <w:ind w:left="1334"/>
              <w:jc w:val="both"/>
              <w:rPr>
                <w:sz w:val="24"/>
                <w:lang w:val="en-029"/>
              </w:rPr>
            </w:pPr>
            <w:r w:rsidRPr="00800D87">
              <w:rPr>
                <w:sz w:val="24"/>
                <w:lang w:val="en-029"/>
              </w:rPr>
              <w:t>Deviation in Delivery schedule:</w:t>
            </w:r>
            <w:r w:rsidR="005A3E82" w:rsidRPr="00800D87">
              <w:rPr>
                <w:sz w:val="24"/>
                <w:lang w:val="en-029"/>
              </w:rPr>
              <w:t xml:space="preserve"> </w:t>
            </w:r>
            <w:r w:rsidR="005A3E82" w:rsidRPr="00800D87">
              <w:rPr>
                <w:b/>
                <w:bCs/>
                <w:sz w:val="24"/>
                <w:u w:val="single"/>
                <w:lang w:val="en-029"/>
              </w:rPr>
              <w:t>No</w:t>
            </w:r>
            <w:r w:rsidRPr="00800D87">
              <w:rPr>
                <w:sz w:val="24"/>
                <w:lang w:val="en-029"/>
              </w:rPr>
              <w:t xml:space="preserve"> </w:t>
            </w:r>
          </w:p>
          <w:p w14:paraId="4C023624" w14:textId="4295B1DA" w:rsidR="002A40C4" w:rsidRPr="00800D87" w:rsidRDefault="002A40C4" w:rsidP="00C80DAC">
            <w:pPr>
              <w:numPr>
                <w:ilvl w:val="0"/>
                <w:numId w:val="1"/>
              </w:numPr>
              <w:spacing w:line="276" w:lineRule="auto"/>
              <w:ind w:left="1334"/>
              <w:jc w:val="both"/>
              <w:rPr>
                <w:sz w:val="24"/>
                <w:lang w:val="en-029"/>
              </w:rPr>
            </w:pPr>
            <w:r w:rsidRPr="00800D87">
              <w:rPr>
                <w:sz w:val="24"/>
                <w:lang w:val="en-029"/>
              </w:rPr>
              <w:t>Deviation in payment schedule:</w:t>
            </w:r>
            <w:r w:rsidR="005A3E82" w:rsidRPr="00800D87">
              <w:rPr>
                <w:sz w:val="24"/>
                <w:lang w:val="en-029"/>
              </w:rPr>
              <w:t xml:space="preserve"> </w:t>
            </w:r>
            <w:r w:rsidR="005A3E82" w:rsidRPr="00800D87">
              <w:rPr>
                <w:b/>
                <w:bCs/>
                <w:sz w:val="24"/>
                <w:u w:val="single"/>
                <w:lang w:val="en-029"/>
              </w:rPr>
              <w:t>No</w:t>
            </w:r>
            <w:r w:rsidRPr="00800D87">
              <w:rPr>
                <w:sz w:val="24"/>
                <w:lang w:val="en-029"/>
              </w:rPr>
              <w:t xml:space="preserve"> </w:t>
            </w:r>
          </w:p>
          <w:p w14:paraId="3D714E22" w14:textId="2451F65D" w:rsidR="002A40C4" w:rsidRPr="00800D87" w:rsidRDefault="002A40C4" w:rsidP="00C80DAC">
            <w:pPr>
              <w:numPr>
                <w:ilvl w:val="0"/>
                <w:numId w:val="1"/>
              </w:numPr>
              <w:tabs>
                <w:tab w:val="left" w:pos="707"/>
              </w:tabs>
              <w:spacing w:line="276" w:lineRule="auto"/>
              <w:ind w:left="1334"/>
              <w:jc w:val="both"/>
              <w:rPr>
                <w:sz w:val="24"/>
                <w:lang w:val="en-029"/>
              </w:rPr>
            </w:pPr>
            <w:r w:rsidRPr="00800D87">
              <w:rPr>
                <w:sz w:val="24"/>
                <w:lang w:val="en-029"/>
              </w:rPr>
              <w:t>the cost of major replacement component, mandatory spare parts, and service:</w:t>
            </w:r>
            <w:r w:rsidR="005A3E82" w:rsidRPr="00800D87">
              <w:rPr>
                <w:sz w:val="24"/>
                <w:lang w:val="en-029"/>
              </w:rPr>
              <w:t xml:space="preserve"> </w:t>
            </w:r>
            <w:r w:rsidR="005A3E82" w:rsidRPr="00800D87">
              <w:rPr>
                <w:b/>
                <w:bCs/>
                <w:sz w:val="24"/>
                <w:u w:val="single"/>
                <w:lang w:val="en-029"/>
              </w:rPr>
              <w:t>No</w:t>
            </w:r>
            <w:r w:rsidRPr="00800D87">
              <w:rPr>
                <w:sz w:val="24"/>
                <w:lang w:val="en-029"/>
              </w:rPr>
              <w:t xml:space="preserve"> </w:t>
            </w:r>
          </w:p>
          <w:p w14:paraId="30145CDB" w14:textId="7E3E7FE2" w:rsidR="002A40C4" w:rsidRPr="00800D87" w:rsidRDefault="002A40C4" w:rsidP="00C80DAC">
            <w:pPr>
              <w:numPr>
                <w:ilvl w:val="0"/>
                <w:numId w:val="1"/>
              </w:numPr>
              <w:tabs>
                <w:tab w:val="left" w:pos="707"/>
                <w:tab w:val="num" w:pos="1247"/>
              </w:tabs>
              <w:spacing w:line="276" w:lineRule="auto"/>
              <w:ind w:left="720"/>
              <w:jc w:val="both"/>
              <w:rPr>
                <w:b/>
                <w:i/>
                <w:color w:val="2F5496"/>
                <w:sz w:val="24"/>
                <w:lang w:val="en-029"/>
              </w:rPr>
            </w:pPr>
            <w:r w:rsidRPr="00800D87">
              <w:rPr>
                <w:sz w:val="24"/>
                <w:lang w:val="en-029"/>
              </w:rPr>
              <w:t>the availability in the Purchaser’s Country of spare parts and after-sales services for the equipment offered in the Bid</w:t>
            </w:r>
            <w:r w:rsidR="0060792D" w:rsidRPr="00800D87">
              <w:rPr>
                <w:sz w:val="24"/>
                <w:lang w:val="en-029"/>
              </w:rPr>
              <w:t>:</w:t>
            </w:r>
            <w:r w:rsidR="006C2D9E" w:rsidRPr="00800D87">
              <w:rPr>
                <w:sz w:val="24"/>
                <w:lang w:val="en-029"/>
              </w:rPr>
              <w:t xml:space="preserve"> </w:t>
            </w:r>
            <w:r w:rsidR="006C2D9E" w:rsidRPr="00800D87">
              <w:rPr>
                <w:b/>
                <w:bCs/>
                <w:sz w:val="24"/>
                <w:u w:val="single"/>
                <w:lang w:val="en-029"/>
              </w:rPr>
              <w:t>No</w:t>
            </w:r>
            <w:r w:rsidR="006C2D9E" w:rsidRPr="00800D87">
              <w:rPr>
                <w:sz w:val="24"/>
                <w:lang w:val="en-029"/>
              </w:rPr>
              <w:t xml:space="preserve"> </w:t>
            </w:r>
          </w:p>
          <w:p w14:paraId="2AC75AB7" w14:textId="0CED5075" w:rsidR="002A40C4" w:rsidRPr="00800D87" w:rsidRDefault="002A40C4" w:rsidP="00C80DAC">
            <w:pPr>
              <w:numPr>
                <w:ilvl w:val="0"/>
                <w:numId w:val="1"/>
              </w:numPr>
              <w:spacing w:line="276" w:lineRule="auto"/>
              <w:ind w:left="1334"/>
              <w:jc w:val="both"/>
              <w:rPr>
                <w:sz w:val="24"/>
                <w:lang w:val="en-029"/>
              </w:rPr>
            </w:pPr>
            <w:r w:rsidRPr="00800D87">
              <w:rPr>
                <w:sz w:val="24"/>
                <w:lang w:val="en-029"/>
              </w:rPr>
              <w:t>Life cycle costs: the costs during the life of the goods or equipment</w:t>
            </w:r>
            <w:r w:rsidR="006C2D9E" w:rsidRPr="00800D87">
              <w:rPr>
                <w:sz w:val="24"/>
                <w:lang w:val="en-029"/>
              </w:rPr>
              <w:t xml:space="preserve">: </w:t>
            </w:r>
            <w:r w:rsidR="006C2D9E" w:rsidRPr="00800D87">
              <w:rPr>
                <w:b/>
                <w:bCs/>
                <w:sz w:val="24"/>
                <w:u w:val="single"/>
                <w:lang w:val="en-029"/>
              </w:rPr>
              <w:t>No</w:t>
            </w:r>
            <w:r w:rsidRPr="00800D87">
              <w:rPr>
                <w:sz w:val="24"/>
                <w:lang w:val="en-029"/>
              </w:rPr>
              <w:t xml:space="preserve"> </w:t>
            </w:r>
          </w:p>
          <w:p w14:paraId="1C54C732" w14:textId="6B277EF4" w:rsidR="002A40C4" w:rsidRPr="00800D87" w:rsidRDefault="002A40C4" w:rsidP="00C80DAC">
            <w:pPr>
              <w:numPr>
                <w:ilvl w:val="0"/>
                <w:numId w:val="1"/>
              </w:numPr>
              <w:spacing w:line="276" w:lineRule="auto"/>
              <w:ind w:left="1334"/>
              <w:jc w:val="both"/>
              <w:rPr>
                <w:b/>
                <w:sz w:val="24"/>
                <w:lang w:val="en-029"/>
              </w:rPr>
            </w:pPr>
            <w:r w:rsidRPr="00800D87">
              <w:rPr>
                <w:sz w:val="24"/>
                <w:lang w:val="en-029"/>
              </w:rPr>
              <w:t xml:space="preserve">the performance and </w:t>
            </w:r>
            <w:r w:rsidRPr="00800D87">
              <w:rPr>
                <w:color w:val="1F3864" w:themeColor="accent1" w:themeShade="80"/>
                <w:sz w:val="24"/>
                <w:lang w:val="en-029"/>
              </w:rPr>
              <w:t xml:space="preserve">productivity of </w:t>
            </w:r>
            <w:r w:rsidRPr="00800D87">
              <w:rPr>
                <w:sz w:val="24"/>
                <w:lang w:val="en-029"/>
              </w:rPr>
              <w:t>the equipment offered;</w:t>
            </w:r>
            <w:r w:rsidR="004E5293" w:rsidRPr="00800D87">
              <w:rPr>
                <w:sz w:val="24"/>
                <w:lang w:val="en-029"/>
              </w:rPr>
              <w:t xml:space="preserve"> </w:t>
            </w:r>
            <w:r w:rsidR="00C67EEE" w:rsidRPr="00800D87">
              <w:rPr>
                <w:b/>
                <w:bCs/>
                <w:sz w:val="24"/>
                <w:u w:val="single"/>
                <w:lang w:val="en-029"/>
              </w:rPr>
              <w:t>No</w:t>
            </w:r>
            <w:r w:rsidR="00C67EEE" w:rsidRPr="00800D87">
              <w:rPr>
                <w:sz w:val="24"/>
                <w:lang w:val="en-029"/>
              </w:rPr>
              <w:t xml:space="preserve"> </w:t>
            </w:r>
          </w:p>
        </w:tc>
      </w:tr>
      <w:tr w:rsidR="00715928" w:rsidRPr="00800D87" w14:paraId="26B3EFE9" w14:textId="77777777" w:rsidTr="7D8D344A">
        <w:tc>
          <w:tcPr>
            <w:tcW w:w="1520" w:type="dxa"/>
          </w:tcPr>
          <w:p w14:paraId="15B0A5EB" w14:textId="7F2AE354" w:rsidR="00715928" w:rsidRPr="00800D87" w:rsidRDefault="00715928" w:rsidP="002A40C4">
            <w:pPr>
              <w:jc w:val="both"/>
              <w:rPr>
                <w:b/>
                <w:bCs/>
                <w:sz w:val="24"/>
                <w:lang w:val="en-029"/>
              </w:rPr>
            </w:pPr>
            <w:bookmarkStart w:id="335" w:name="_Hlk134448535"/>
            <w:r w:rsidRPr="00800D87">
              <w:rPr>
                <w:b/>
                <w:bCs/>
                <w:sz w:val="24"/>
                <w:lang w:val="en-029"/>
              </w:rPr>
              <w:t>ITB 34.7</w:t>
            </w:r>
          </w:p>
        </w:tc>
        <w:tc>
          <w:tcPr>
            <w:tcW w:w="7470" w:type="dxa"/>
          </w:tcPr>
          <w:p w14:paraId="59C92834" w14:textId="35558F42" w:rsidR="00715928" w:rsidRPr="00800D87" w:rsidRDefault="00715928" w:rsidP="7D8D344A">
            <w:pPr>
              <w:spacing w:line="276" w:lineRule="auto"/>
              <w:ind w:left="-13"/>
              <w:jc w:val="both"/>
              <w:rPr>
                <w:sz w:val="24"/>
                <w:szCs w:val="24"/>
                <w:lang w:val="en-029"/>
              </w:rPr>
            </w:pPr>
            <w:r w:rsidRPr="00800D87">
              <w:rPr>
                <w:sz w:val="24"/>
                <w:szCs w:val="24"/>
                <w:lang w:val="en-029"/>
              </w:rPr>
              <w:t xml:space="preserve">The Purchaser </w:t>
            </w:r>
            <w:r w:rsidRPr="00800D87">
              <w:rPr>
                <w:b/>
                <w:bCs/>
                <w:color w:val="000000" w:themeColor="text1"/>
                <w:sz w:val="24"/>
                <w:szCs w:val="24"/>
                <w:lang w:val="en-029"/>
              </w:rPr>
              <w:t>“</w:t>
            </w:r>
            <w:r w:rsidRPr="00800D87">
              <w:rPr>
                <w:b/>
                <w:bCs/>
                <w:color w:val="000000" w:themeColor="text1"/>
                <w:sz w:val="24"/>
                <w:szCs w:val="24"/>
                <w:u w:val="single"/>
                <w:lang w:val="en-029"/>
              </w:rPr>
              <w:t>does not intend</w:t>
            </w:r>
            <w:r w:rsidRPr="00800D87">
              <w:rPr>
                <w:b/>
                <w:bCs/>
                <w:color w:val="000000" w:themeColor="text1"/>
                <w:sz w:val="24"/>
                <w:szCs w:val="24"/>
                <w:lang w:val="en-029"/>
              </w:rPr>
              <w:t>”</w:t>
            </w:r>
            <w:r w:rsidRPr="00800D87">
              <w:rPr>
                <w:color w:val="000000" w:themeColor="text1"/>
                <w:sz w:val="24"/>
                <w:szCs w:val="24"/>
                <w:lang w:val="en-029"/>
              </w:rPr>
              <w:t xml:space="preserve"> </w:t>
            </w:r>
            <w:r w:rsidRPr="00800D87">
              <w:rPr>
                <w:sz w:val="24"/>
                <w:szCs w:val="24"/>
                <w:lang w:val="en-029"/>
              </w:rPr>
              <w:t xml:space="preserve">to execute certain specific parts of the Goods by </w:t>
            </w:r>
            <w:r w:rsidR="5D97FB4A" w:rsidRPr="00800D87">
              <w:rPr>
                <w:sz w:val="24"/>
                <w:szCs w:val="24"/>
                <w:lang w:val="en-029"/>
              </w:rPr>
              <w:t>Sub suppliers</w:t>
            </w:r>
            <w:r w:rsidRPr="00800D87">
              <w:rPr>
                <w:sz w:val="24"/>
                <w:szCs w:val="24"/>
                <w:lang w:val="en-029"/>
              </w:rPr>
              <w:t xml:space="preserve"> or Subcontractors selected in advance (Nominated </w:t>
            </w:r>
            <w:r w:rsidR="4320D1F6" w:rsidRPr="00800D87">
              <w:rPr>
                <w:sz w:val="24"/>
                <w:szCs w:val="24"/>
                <w:lang w:val="en-029"/>
              </w:rPr>
              <w:t>Sub suppliers</w:t>
            </w:r>
            <w:r w:rsidRPr="00800D87">
              <w:rPr>
                <w:sz w:val="24"/>
                <w:szCs w:val="24"/>
                <w:lang w:val="en-029"/>
              </w:rPr>
              <w:t xml:space="preserve"> or Nominated Subcontractors). </w:t>
            </w:r>
          </w:p>
          <w:p w14:paraId="34D9E85C" w14:textId="12D92E3C" w:rsidR="00CB0F3A" w:rsidRPr="00800D87" w:rsidRDefault="00CB0F3A" w:rsidP="00A1058D">
            <w:pPr>
              <w:spacing w:line="276" w:lineRule="auto"/>
              <w:jc w:val="both"/>
              <w:rPr>
                <w:sz w:val="24"/>
                <w:lang w:val="en-029"/>
              </w:rPr>
            </w:pPr>
          </w:p>
        </w:tc>
      </w:tr>
      <w:bookmarkEnd w:id="335"/>
      <w:tr w:rsidR="006762D8" w:rsidRPr="00800D87" w14:paraId="29F31DA2" w14:textId="77777777" w:rsidTr="7D8D344A">
        <w:tc>
          <w:tcPr>
            <w:tcW w:w="1520" w:type="dxa"/>
          </w:tcPr>
          <w:p w14:paraId="5A030A82" w14:textId="77777777" w:rsidR="006762D8" w:rsidRPr="00800D87" w:rsidRDefault="006762D8" w:rsidP="002A40C4">
            <w:pPr>
              <w:jc w:val="both"/>
              <w:rPr>
                <w:b/>
                <w:bCs/>
                <w:sz w:val="24"/>
                <w:lang w:val="en-029"/>
              </w:rPr>
            </w:pPr>
            <w:r w:rsidRPr="00800D87">
              <w:rPr>
                <w:b/>
                <w:bCs/>
                <w:sz w:val="24"/>
                <w:lang w:val="en-029"/>
              </w:rPr>
              <w:t>ITB 34.8</w:t>
            </w:r>
          </w:p>
          <w:p w14:paraId="7EB7DDE7" w14:textId="77B175A0" w:rsidR="00463263" w:rsidRPr="00800D87" w:rsidRDefault="00463263" w:rsidP="002A40C4">
            <w:pPr>
              <w:jc w:val="both"/>
              <w:rPr>
                <w:b/>
                <w:bCs/>
                <w:sz w:val="24"/>
                <w:lang w:val="en-029"/>
              </w:rPr>
            </w:pPr>
          </w:p>
        </w:tc>
        <w:tc>
          <w:tcPr>
            <w:tcW w:w="7470" w:type="dxa"/>
          </w:tcPr>
          <w:p w14:paraId="6EC8D728" w14:textId="0FC22693" w:rsidR="00CB0F3A" w:rsidRPr="00800D87" w:rsidRDefault="00463263" w:rsidP="00A1058D">
            <w:pPr>
              <w:tabs>
                <w:tab w:val="left" w:pos="7409"/>
              </w:tabs>
              <w:spacing w:before="120" w:after="120"/>
              <w:ind w:left="-10" w:firstLine="10"/>
              <w:jc w:val="both"/>
              <w:rPr>
                <w:sz w:val="24"/>
                <w:lang w:val="en-029"/>
              </w:rPr>
            </w:pPr>
            <w:r w:rsidRPr="00800D87">
              <w:rPr>
                <w:b/>
                <w:iCs/>
                <w:color w:val="000000" w:themeColor="text1"/>
                <w:spacing w:val="-4"/>
                <w:sz w:val="24"/>
                <w:szCs w:val="24"/>
                <w:u w:val="single"/>
                <w:lang w:val="en-029"/>
              </w:rPr>
              <w:t>N/A</w:t>
            </w:r>
          </w:p>
        </w:tc>
      </w:tr>
      <w:tr w:rsidR="002A40C4" w:rsidRPr="00800D87" w14:paraId="43D519B3" w14:textId="77777777" w:rsidTr="7D8D344A">
        <w:tc>
          <w:tcPr>
            <w:tcW w:w="1520" w:type="dxa"/>
          </w:tcPr>
          <w:p w14:paraId="407E62C4" w14:textId="77777777" w:rsidR="002A40C4" w:rsidRPr="00800D87" w:rsidRDefault="002A40C4" w:rsidP="002A40C4">
            <w:pPr>
              <w:jc w:val="both"/>
              <w:rPr>
                <w:b/>
                <w:bCs/>
                <w:sz w:val="24"/>
                <w:lang w:val="en-029"/>
              </w:rPr>
            </w:pPr>
            <w:r w:rsidRPr="00800D87">
              <w:rPr>
                <w:b/>
                <w:bCs/>
                <w:sz w:val="24"/>
                <w:lang w:val="en-029"/>
              </w:rPr>
              <w:t>ITB 38.1</w:t>
            </w:r>
          </w:p>
        </w:tc>
        <w:tc>
          <w:tcPr>
            <w:tcW w:w="7470" w:type="dxa"/>
          </w:tcPr>
          <w:p w14:paraId="4B9FD18B" w14:textId="1D1817DF" w:rsidR="002A40C4" w:rsidRPr="00800D87" w:rsidRDefault="23C1AE55" w:rsidP="23C1AE55">
            <w:pPr>
              <w:spacing w:line="276" w:lineRule="auto"/>
              <w:ind w:left="-14"/>
              <w:jc w:val="both"/>
              <w:rPr>
                <w:sz w:val="24"/>
                <w:szCs w:val="24"/>
                <w:lang w:val="en-029"/>
              </w:rPr>
            </w:pPr>
            <w:r w:rsidRPr="00800D87">
              <w:rPr>
                <w:sz w:val="24"/>
                <w:szCs w:val="24"/>
                <w:lang w:val="en-029"/>
              </w:rPr>
              <w:t xml:space="preserve">A standstill period </w:t>
            </w:r>
            <w:r w:rsidRPr="00800D87">
              <w:rPr>
                <w:b/>
                <w:bCs/>
                <w:color w:val="000000" w:themeColor="text1"/>
                <w:sz w:val="24"/>
                <w:szCs w:val="24"/>
                <w:lang w:val="en-029"/>
              </w:rPr>
              <w:t>“</w:t>
            </w:r>
            <w:r w:rsidRPr="00800D87">
              <w:rPr>
                <w:b/>
                <w:bCs/>
                <w:color w:val="000000" w:themeColor="text1"/>
                <w:sz w:val="24"/>
                <w:szCs w:val="24"/>
                <w:u w:val="single"/>
                <w:lang w:val="en-029"/>
              </w:rPr>
              <w:t>shall not</w:t>
            </w:r>
            <w:r w:rsidRPr="00800D87">
              <w:rPr>
                <w:b/>
                <w:bCs/>
                <w:color w:val="000000" w:themeColor="text1"/>
                <w:sz w:val="24"/>
                <w:szCs w:val="24"/>
                <w:lang w:val="en-029"/>
              </w:rPr>
              <w:t>”</w:t>
            </w:r>
            <w:r w:rsidRPr="00800D87">
              <w:rPr>
                <w:color w:val="000000" w:themeColor="text1"/>
                <w:sz w:val="24"/>
                <w:szCs w:val="24"/>
                <w:lang w:val="en-029"/>
              </w:rPr>
              <w:t xml:space="preserve"> </w:t>
            </w:r>
            <w:r w:rsidRPr="00800D87">
              <w:rPr>
                <w:sz w:val="24"/>
                <w:szCs w:val="24"/>
                <w:lang w:val="en-029"/>
              </w:rPr>
              <w:t>apply.</w:t>
            </w:r>
          </w:p>
          <w:p w14:paraId="4D36A141" w14:textId="77777777" w:rsidR="002A40C4" w:rsidRPr="00800D87" w:rsidRDefault="002A40C4" w:rsidP="002A40C4">
            <w:pPr>
              <w:spacing w:line="276" w:lineRule="auto"/>
              <w:ind w:left="-14"/>
              <w:jc w:val="both"/>
              <w:rPr>
                <w:sz w:val="24"/>
                <w:lang w:val="en-029"/>
              </w:rPr>
            </w:pPr>
          </w:p>
        </w:tc>
      </w:tr>
      <w:tr w:rsidR="002A40C4" w:rsidRPr="00800D87" w14:paraId="1608344D" w14:textId="77777777" w:rsidTr="7D8D344A">
        <w:tc>
          <w:tcPr>
            <w:tcW w:w="8990" w:type="dxa"/>
            <w:gridSpan w:val="2"/>
          </w:tcPr>
          <w:p w14:paraId="6147AEC2" w14:textId="77777777" w:rsidR="002A40C4" w:rsidRPr="00800D87" w:rsidRDefault="002A40C4" w:rsidP="005040CB">
            <w:pPr>
              <w:pStyle w:val="Heading1"/>
              <w:jc w:val="center"/>
              <w:rPr>
                <w:rFonts w:ascii="Times New Roman" w:eastAsia="Times New Roman" w:hAnsi="Times New Roman" w:cs="Times New Roman"/>
                <w:b/>
                <w:bCs/>
                <w:sz w:val="28"/>
                <w:szCs w:val="28"/>
                <w:lang w:val="en-029"/>
              </w:rPr>
            </w:pPr>
            <w:r w:rsidRPr="00800D87">
              <w:rPr>
                <w:rFonts w:ascii="Times New Roman" w:eastAsia="Times New Roman" w:hAnsi="Times New Roman" w:cs="Times New Roman"/>
                <w:b/>
                <w:bCs/>
                <w:color w:val="000000" w:themeColor="text1"/>
                <w:sz w:val="28"/>
                <w:szCs w:val="28"/>
                <w:lang w:val="en-029"/>
              </w:rPr>
              <w:t>F.  Award of Contract</w:t>
            </w:r>
          </w:p>
        </w:tc>
      </w:tr>
      <w:tr w:rsidR="002A40C4" w:rsidRPr="00800D87" w14:paraId="3209573A" w14:textId="77777777" w:rsidTr="7D8D344A">
        <w:tc>
          <w:tcPr>
            <w:tcW w:w="1520" w:type="dxa"/>
          </w:tcPr>
          <w:p w14:paraId="53CB300F" w14:textId="77777777" w:rsidR="002A40C4" w:rsidRPr="00800D87" w:rsidRDefault="002A40C4" w:rsidP="002A40C4">
            <w:pPr>
              <w:jc w:val="both"/>
              <w:rPr>
                <w:b/>
                <w:bCs/>
                <w:sz w:val="24"/>
                <w:lang w:val="en-029"/>
              </w:rPr>
            </w:pPr>
            <w:r w:rsidRPr="00800D87">
              <w:rPr>
                <w:b/>
                <w:bCs/>
                <w:sz w:val="24"/>
                <w:lang w:val="en-029"/>
              </w:rPr>
              <w:t>ITB 41</w:t>
            </w:r>
          </w:p>
        </w:tc>
        <w:tc>
          <w:tcPr>
            <w:tcW w:w="7470" w:type="dxa"/>
          </w:tcPr>
          <w:p w14:paraId="34FF913B" w14:textId="15919FA5" w:rsidR="002A40C4" w:rsidRPr="00800D87" w:rsidRDefault="002A40C4" w:rsidP="002A40C4">
            <w:pPr>
              <w:tabs>
                <w:tab w:val="right" w:pos="7254"/>
              </w:tabs>
              <w:spacing w:line="276" w:lineRule="auto"/>
              <w:jc w:val="both"/>
              <w:rPr>
                <w:iCs/>
                <w:color w:val="0070C0"/>
                <w:sz w:val="24"/>
                <w:szCs w:val="24"/>
                <w:lang w:val="en-029"/>
              </w:rPr>
            </w:pPr>
            <w:r w:rsidRPr="00800D87">
              <w:rPr>
                <w:sz w:val="24"/>
                <w:lang w:val="en-029"/>
              </w:rPr>
              <w:t>The maximum percentage by which quantities may be increased is:</w:t>
            </w:r>
            <w:r w:rsidR="00657065" w:rsidRPr="00800D87">
              <w:rPr>
                <w:sz w:val="24"/>
                <w:lang w:val="en-029"/>
              </w:rPr>
              <w:t xml:space="preserve"> </w:t>
            </w:r>
            <w:r w:rsidR="00AC4A16" w:rsidRPr="00800D87">
              <w:rPr>
                <w:b/>
                <w:bCs/>
                <w:sz w:val="24"/>
                <w:u w:val="single"/>
                <w:lang w:val="en-029"/>
              </w:rPr>
              <w:t>5</w:t>
            </w:r>
            <w:r w:rsidR="00657065" w:rsidRPr="00800D87">
              <w:rPr>
                <w:b/>
                <w:bCs/>
                <w:sz w:val="24"/>
                <w:u w:val="single"/>
                <w:lang w:val="en-029"/>
              </w:rPr>
              <w:t>%</w:t>
            </w:r>
            <w:r w:rsidR="00D37E16" w:rsidRPr="00800D87">
              <w:rPr>
                <w:b/>
                <w:bCs/>
                <w:sz w:val="24"/>
                <w:u w:val="single"/>
                <w:lang w:val="en-029"/>
              </w:rPr>
              <w:t>.</w:t>
            </w:r>
          </w:p>
          <w:p w14:paraId="4B735FD9" w14:textId="77777777" w:rsidR="002A40C4" w:rsidRPr="00800D87" w:rsidRDefault="002A40C4" w:rsidP="002A40C4">
            <w:pPr>
              <w:tabs>
                <w:tab w:val="right" w:pos="7254"/>
              </w:tabs>
              <w:spacing w:line="276" w:lineRule="auto"/>
              <w:jc w:val="both"/>
              <w:rPr>
                <w:sz w:val="24"/>
                <w:szCs w:val="24"/>
                <w:lang w:val="en-029"/>
              </w:rPr>
            </w:pPr>
          </w:p>
          <w:p w14:paraId="2430D263" w14:textId="54310119" w:rsidR="002A40C4" w:rsidRPr="00800D87" w:rsidRDefault="002A40C4" w:rsidP="002A40C4">
            <w:pPr>
              <w:spacing w:line="276" w:lineRule="auto"/>
              <w:ind w:left="-14"/>
              <w:jc w:val="both"/>
              <w:rPr>
                <w:iCs/>
                <w:color w:val="0070C0"/>
                <w:sz w:val="24"/>
                <w:szCs w:val="24"/>
                <w:lang w:val="en-029"/>
              </w:rPr>
            </w:pPr>
            <w:r w:rsidRPr="00800D87">
              <w:rPr>
                <w:sz w:val="24"/>
                <w:lang w:val="en-029"/>
              </w:rPr>
              <w:t xml:space="preserve">The maximum percentage by which quantities may be decreased is: </w:t>
            </w:r>
            <w:r w:rsidR="00AC4A16" w:rsidRPr="00800D87">
              <w:rPr>
                <w:b/>
                <w:bCs/>
                <w:sz w:val="24"/>
                <w:u w:val="single"/>
                <w:lang w:val="en-029"/>
              </w:rPr>
              <w:t>5</w:t>
            </w:r>
            <w:r w:rsidR="00D37E16" w:rsidRPr="00800D87">
              <w:rPr>
                <w:b/>
                <w:bCs/>
                <w:sz w:val="24"/>
                <w:u w:val="single"/>
                <w:lang w:val="en-029"/>
              </w:rPr>
              <w:t>%</w:t>
            </w:r>
            <w:r w:rsidR="00D37E16" w:rsidRPr="00800D87">
              <w:rPr>
                <w:sz w:val="24"/>
                <w:lang w:val="en-029"/>
              </w:rPr>
              <w:t>.</w:t>
            </w:r>
          </w:p>
          <w:p w14:paraId="0003EF8B" w14:textId="77777777" w:rsidR="002A40C4" w:rsidRPr="00800D87" w:rsidRDefault="002A40C4" w:rsidP="002A40C4">
            <w:pPr>
              <w:spacing w:line="276" w:lineRule="auto"/>
              <w:ind w:left="-14"/>
              <w:jc w:val="both"/>
              <w:rPr>
                <w:sz w:val="24"/>
                <w:lang w:val="en-029"/>
              </w:rPr>
            </w:pPr>
          </w:p>
        </w:tc>
      </w:tr>
      <w:tr w:rsidR="002A40C4" w:rsidRPr="00800D87" w14:paraId="1F870366" w14:textId="77777777" w:rsidTr="7D8D344A">
        <w:tc>
          <w:tcPr>
            <w:tcW w:w="1520" w:type="dxa"/>
          </w:tcPr>
          <w:p w14:paraId="2B641A99" w14:textId="77777777" w:rsidR="002A40C4" w:rsidRPr="00800D87" w:rsidRDefault="002A40C4" w:rsidP="002A40C4">
            <w:pPr>
              <w:jc w:val="both"/>
              <w:rPr>
                <w:b/>
                <w:bCs/>
                <w:sz w:val="24"/>
                <w:lang w:val="en-029"/>
              </w:rPr>
            </w:pPr>
            <w:r w:rsidRPr="00800D87">
              <w:rPr>
                <w:b/>
                <w:bCs/>
                <w:sz w:val="24"/>
                <w:lang w:val="en-029"/>
              </w:rPr>
              <w:t>ITB 46.1</w:t>
            </w:r>
          </w:p>
        </w:tc>
        <w:tc>
          <w:tcPr>
            <w:tcW w:w="7470" w:type="dxa"/>
          </w:tcPr>
          <w:p w14:paraId="3A5D2EAB" w14:textId="77777777" w:rsidR="002A40C4" w:rsidRPr="00800D87" w:rsidRDefault="002A40C4" w:rsidP="002A40C4">
            <w:pPr>
              <w:tabs>
                <w:tab w:val="right" w:pos="7254"/>
              </w:tabs>
              <w:spacing w:line="276" w:lineRule="auto"/>
              <w:jc w:val="both"/>
              <w:rPr>
                <w:color w:val="000000"/>
                <w:spacing w:val="-4"/>
                <w:sz w:val="24"/>
                <w:szCs w:val="24"/>
                <w:lang w:val="en-029"/>
              </w:rPr>
            </w:pPr>
            <w:r w:rsidRPr="00800D87">
              <w:rPr>
                <w:color w:val="000000"/>
                <w:spacing w:val="-4"/>
                <w:sz w:val="24"/>
                <w:szCs w:val="24"/>
                <w:lang w:val="en-029"/>
              </w:rPr>
              <w:t>The procedures for making a Procurement-related Complaint are detailed in the Procurement Procedures for CDB Financed Projects (Annex 3).</w:t>
            </w:r>
          </w:p>
          <w:p w14:paraId="23D43877" w14:textId="77777777" w:rsidR="002A40C4" w:rsidRPr="00800D87" w:rsidRDefault="002A40C4" w:rsidP="002A40C4">
            <w:pPr>
              <w:tabs>
                <w:tab w:val="right" w:pos="7254"/>
              </w:tabs>
              <w:spacing w:line="276" w:lineRule="auto"/>
              <w:jc w:val="both"/>
              <w:rPr>
                <w:sz w:val="24"/>
                <w:lang w:val="en-029"/>
              </w:rPr>
            </w:pPr>
          </w:p>
        </w:tc>
      </w:tr>
    </w:tbl>
    <w:p w14:paraId="5098F977" w14:textId="77777777" w:rsidR="00863BAC" w:rsidRPr="00800D87" w:rsidRDefault="00863BAC" w:rsidP="00863BAC">
      <w:pPr>
        <w:rPr>
          <w:iCs/>
          <w:szCs w:val="24"/>
          <w:lang w:val="en-029"/>
        </w:rPr>
      </w:pPr>
    </w:p>
    <w:p w14:paraId="7660DC8A" w14:textId="77777777" w:rsidR="00863BAC" w:rsidRPr="00800D87" w:rsidRDefault="00863BAC" w:rsidP="00103EF0">
      <w:pPr>
        <w:spacing w:after="0" w:line="240" w:lineRule="auto"/>
        <w:jc w:val="center"/>
        <w:rPr>
          <w:rFonts w:ascii="Times New Roman" w:eastAsia="Times New Roman" w:hAnsi="Times New Roman" w:cs="Times New Roman"/>
          <w:b/>
          <w:bCs/>
          <w:sz w:val="40"/>
          <w:szCs w:val="40"/>
          <w:lang w:val="en-029"/>
        </w:rPr>
        <w:sectPr w:rsidR="00863BAC" w:rsidRPr="00800D87" w:rsidSect="000B1AD0">
          <w:headerReference w:type="default" r:id="rId32"/>
          <w:pgSz w:w="12240" w:h="15840"/>
          <w:pgMar w:top="1440" w:right="1440" w:bottom="1440" w:left="1440" w:header="720" w:footer="720" w:gutter="0"/>
          <w:cols w:space="720"/>
          <w:docGrid w:linePitch="360"/>
        </w:sectPr>
      </w:pPr>
    </w:p>
    <w:p w14:paraId="0F83ECFA" w14:textId="77777777" w:rsidR="00607480" w:rsidRPr="00800D87" w:rsidRDefault="00607480" w:rsidP="00056B99">
      <w:pPr>
        <w:spacing w:after="0" w:line="240" w:lineRule="auto"/>
        <w:jc w:val="center"/>
        <w:rPr>
          <w:rFonts w:ascii="Times New Roman" w:eastAsia="Times New Roman" w:hAnsi="Times New Roman" w:cs="Times New Roman"/>
          <w:b/>
          <w:bCs/>
          <w:sz w:val="32"/>
          <w:szCs w:val="32"/>
          <w:lang w:val="en-029"/>
        </w:rPr>
      </w:pPr>
      <w:bookmarkStart w:id="336" w:name="_Toc487942150"/>
      <w:r w:rsidRPr="00800D87">
        <w:rPr>
          <w:rFonts w:ascii="Times New Roman" w:eastAsia="Times New Roman" w:hAnsi="Times New Roman" w:cs="Times New Roman"/>
          <w:b/>
          <w:bCs/>
          <w:sz w:val="32"/>
          <w:szCs w:val="32"/>
          <w:lang w:val="en-029"/>
        </w:rPr>
        <w:lastRenderedPageBreak/>
        <w:t>Section III. Evaluation and Qualification Criteria</w:t>
      </w:r>
    </w:p>
    <w:p w14:paraId="40E873DB" w14:textId="77777777" w:rsidR="002C0C8F" w:rsidRPr="00800D87" w:rsidRDefault="002C0C8F" w:rsidP="002C0C8F">
      <w:pPr>
        <w:spacing w:after="0" w:line="276" w:lineRule="auto"/>
        <w:jc w:val="both"/>
        <w:rPr>
          <w:rFonts w:ascii="Times New Roman" w:eastAsia="Times New Roman" w:hAnsi="Times New Roman" w:cs="Times New Roman"/>
          <w:i/>
          <w:iCs/>
          <w:sz w:val="24"/>
          <w:szCs w:val="24"/>
          <w:lang w:val="en-029"/>
        </w:rPr>
      </w:pPr>
    </w:p>
    <w:bookmarkEnd w:id="336"/>
    <w:p w14:paraId="2A040B06" w14:textId="77777777" w:rsidR="002C0C8F" w:rsidRPr="00800D87" w:rsidRDefault="002C0C8F" w:rsidP="002C0C8F">
      <w:pPr>
        <w:spacing w:after="0" w:line="240" w:lineRule="auto"/>
        <w:ind w:left="144" w:right="144"/>
        <w:jc w:val="both"/>
        <w:rPr>
          <w:rFonts w:ascii="Times New Roman" w:eastAsia="Times New Roman" w:hAnsi="Times New Roman" w:cs="Times New Roman"/>
          <w:vanish/>
          <w:sz w:val="24"/>
          <w:szCs w:val="20"/>
          <w:lang w:val="en-029"/>
        </w:rPr>
      </w:pPr>
    </w:p>
    <w:p w14:paraId="7827AED5" w14:textId="01ED47F9" w:rsidR="002C0C8F" w:rsidRPr="00800D87" w:rsidRDefault="002C0C8F" w:rsidP="002C0C8F">
      <w:pPr>
        <w:spacing w:after="0" w:line="240" w:lineRule="auto"/>
        <w:jc w:val="center"/>
        <w:rPr>
          <w:rFonts w:ascii="Times New Roman" w:eastAsia="Times New Roman" w:hAnsi="Times New Roman" w:cs="Times New Roman"/>
          <w:b/>
          <w:bCs/>
          <w:color w:val="000000"/>
          <w:sz w:val="32"/>
          <w:szCs w:val="32"/>
          <w:lang w:val="en-029"/>
        </w:rPr>
      </w:pPr>
      <w:r w:rsidRPr="00800D87">
        <w:rPr>
          <w:rFonts w:ascii="Times New Roman" w:eastAsia="Times New Roman" w:hAnsi="Times New Roman" w:cs="Times New Roman"/>
          <w:b/>
          <w:bCs/>
          <w:color w:val="000000"/>
          <w:sz w:val="32"/>
          <w:szCs w:val="32"/>
          <w:lang w:val="en-029"/>
        </w:rPr>
        <w:t>Table of Criteria</w:t>
      </w:r>
    </w:p>
    <w:p w14:paraId="06EEBF94" w14:textId="60EF8882" w:rsidR="00280222" w:rsidRPr="00800D87" w:rsidRDefault="00280222" w:rsidP="002C0C8F">
      <w:pPr>
        <w:spacing w:after="0" w:line="240" w:lineRule="auto"/>
        <w:jc w:val="center"/>
        <w:rPr>
          <w:rFonts w:ascii="Times New Roman" w:eastAsia="Times New Roman" w:hAnsi="Times New Roman" w:cs="Times New Roman"/>
          <w:b/>
          <w:bCs/>
          <w:color w:val="000000"/>
          <w:sz w:val="32"/>
          <w:szCs w:val="32"/>
          <w:lang w:val="en-029"/>
        </w:rPr>
      </w:pPr>
    </w:p>
    <w:p w14:paraId="5F386DA0" w14:textId="49EE3919" w:rsidR="0046614D" w:rsidRPr="00800D87" w:rsidRDefault="0046614D">
      <w:pPr>
        <w:pStyle w:val="TOC1"/>
        <w:tabs>
          <w:tab w:val="left" w:pos="900"/>
          <w:tab w:val="right" w:leader="dot" w:pos="9350"/>
        </w:tabs>
        <w:rPr>
          <w:rFonts w:asciiTheme="minorHAnsi" w:eastAsiaTheme="minorEastAsia" w:hAnsiTheme="minorHAnsi" w:cstheme="minorBidi"/>
          <w:noProof/>
          <w:sz w:val="22"/>
          <w:szCs w:val="22"/>
        </w:rPr>
      </w:pPr>
      <w:r w:rsidRPr="00800D87">
        <w:rPr>
          <w:b/>
          <w:bCs/>
          <w:color w:val="000000"/>
          <w:sz w:val="32"/>
          <w:szCs w:val="32"/>
        </w:rPr>
        <w:fldChar w:fldCharType="begin"/>
      </w:r>
      <w:r w:rsidRPr="00800D87">
        <w:rPr>
          <w:b/>
          <w:bCs/>
          <w:color w:val="000000"/>
          <w:sz w:val="32"/>
          <w:szCs w:val="32"/>
        </w:rPr>
        <w:instrText xml:space="preserve"> TOC \b Link3 \* MERGEFORMAT </w:instrText>
      </w:r>
      <w:r w:rsidRPr="00800D87">
        <w:rPr>
          <w:b/>
          <w:bCs/>
          <w:color w:val="000000"/>
          <w:sz w:val="32"/>
          <w:szCs w:val="32"/>
        </w:rPr>
        <w:fldChar w:fldCharType="separate"/>
      </w:r>
      <w:r w:rsidRPr="00800D87">
        <w:rPr>
          <w:b/>
          <w:bCs/>
          <w:noProof/>
          <w:color w:val="000000" w:themeColor="text1"/>
        </w:rPr>
        <w:t>3.</w:t>
      </w:r>
      <w:r w:rsidRPr="00800D87">
        <w:rPr>
          <w:rFonts w:asciiTheme="minorHAnsi" w:eastAsiaTheme="minorEastAsia" w:hAnsiTheme="minorHAnsi" w:cstheme="minorBidi"/>
          <w:noProof/>
          <w:sz w:val="22"/>
          <w:szCs w:val="22"/>
        </w:rPr>
        <w:tab/>
      </w:r>
      <w:r w:rsidRPr="00800D87">
        <w:rPr>
          <w:b/>
          <w:bCs/>
          <w:noProof/>
          <w:color w:val="000000" w:themeColor="text1"/>
        </w:rPr>
        <w:t>Qualification (ITB 36)</w:t>
      </w:r>
      <w:r w:rsidRPr="00800D87">
        <w:rPr>
          <w:noProof/>
        </w:rPr>
        <w:tab/>
      </w:r>
      <w:r w:rsidRPr="00800D87">
        <w:rPr>
          <w:noProof/>
        </w:rPr>
        <w:fldChar w:fldCharType="begin"/>
      </w:r>
      <w:r w:rsidRPr="00800D87">
        <w:rPr>
          <w:noProof/>
        </w:rPr>
        <w:instrText xml:space="preserve"> PAGEREF _Toc129524042 \h </w:instrText>
      </w:r>
      <w:r w:rsidRPr="00800D87">
        <w:rPr>
          <w:noProof/>
        </w:rPr>
      </w:r>
      <w:r w:rsidRPr="00800D87">
        <w:rPr>
          <w:noProof/>
        </w:rPr>
        <w:fldChar w:fldCharType="separate"/>
      </w:r>
      <w:r w:rsidR="00FC3416" w:rsidRPr="00800D87">
        <w:rPr>
          <w:noProof/>
        </w:rPr>
        <w:t>51</w:t>
      </w:r>
      <w:r w:rsidRPr="00800D87">
        <w:rPr>
          <w:noProof/>
        </w:rPr>
        <w:fldChar w:fldCharType="end"/>
      </w:r>
    </w:p>
    <w:p w14:paraId="6054C202" w14:textId="12D281CC" w:rsidR="00280222" w:rsidRPr="00800D87" w:rsidRDefault="0046614D" w:rsidP="002C0C8F">
      <w:pPr>
        <w:spacing w:after="0" w:line="240" w:lineRule="auto"/>
        <w:jc w:val="center"/>
        <w:rPr>
          <w:rFonts w:ascii="Times New Roman" w:eastAsia="Times New Roman" w:hAnsi="Times New Roman" w:cs="Times New Roman"/>
          <w:b/>
          <w:bCs/>
          <w:color w:val="000000"/>
          <w:sz w:val="32"/>
          <w:szCs w:val="32"/>
          <w:lang w:val="en-029"/>
        </w:rPr>
      </w:pPr>
      <w:r w:rsidRPr="00800D87">
        <w:rPr>
          <w:rFonts w:ascii="Times New Roman" w:eastAsia="Times New Roman" w:hAnsi="Times New Roman" w:cs="Times New Roman"/>
          <w:b/>
          <w:bCs/>
          <w:color w:val="000000"/>
          <w:sz w:val="32"/>
          <w:szCs w:val="32"/>
          <w:lang w:val="en-029"/>
        </w:rPr>
        <w:fldChar w:fldCharType="end"/>
      </w:r>
    </w:p>
    <w:p w14:paraId="5AC8D901" w14:textId="77777777" w:rsidR="00280222" w:rsidRPr="00800D87" w:rsidRDefault="00280222" w:rsidP="002C0C8F">
      <w:pPr>
        <w:spacing w:after="0" w:line="240" w:lineRule="auto"/>
        <w:jc w:val="center"/>
        <w:rPr>
          <w:rFonts w:ascii="Times New Roman" w:eastAsia="Times New Roman" w:hAnsi="Times New Roman" w:cs="Times New Roman"/>
          <w:b/>
          <w:bCs/>
          <w:color w:val="000000"/>
          <w:sz w:val="32"/>
          <w:szCs w:val="32"/>
          <w:lang w:val="en-029"/>
        </w:rPr>
      </w:pPr>
    </w:p>
    <w:p w14:paraId="34479837" w14:textId="53984838" w:rsidR="0016273F" w:rsidRPr="00800D87" w:rsidRDefault="0016273F" w:rsidP="00863BAC">
      <w:pPr>
        <w:rPr>
          <w:i/>
          <w:iCs/>
          <w:color w:val="2E74B5" w:themeColor="accent5" w:themeShade="BF"/>
          <w:szCs w:val="24"/>
          <w:lang w:val="en-029"/>
        </w:rPr>
      </w:pPr>
    </w:p>
    <w:p w14:paraId="49F5D70E" w14:textId="77777777" w:rsidR="00607480" w:rsidRPr="00800D87" w:rsidRDefault="00607480" w:rsidP="00863BAC">
      <w:pPr>
        <w:rPr>
          <w:i/>
          <w:iCs/>
          <w:color w:val="2E74B5" w:themeColor="accent5" w:themeShade="BF"/>
          <w:szCs w:val="24"/>
          <w:lang w:val="en-029"/>
        </w:rPr>
        <w:sectPr w:rsidR="00607480" w:rsidRPr="00800D87">
          <w:headerReference w:type="default" r:id="rId33"/>
          <w:pgSz w:w="12240" w:h="15840"/>
          <w:pgMar w:top="1440" w:right="1440" w:bottom="1440" w:left="1440" w:header="720" w:footer="720" w:gutter="0"/>
          <w:cols w:space="720"/>
          <w:docGrid w:linePitch="360"/>
        </w:sectPr>
      </w:pPr>
    </w:p>
    <w:p w14:paraId="3F573ADE" w14:textId="77777777" w:rsidR="0009753E" w:rsidRPr="00800D87" w:rsidRDefault="0009753E" w:rsidP="004546C3">
      <w:pPr>
        <w:spacing w:after="0" w:line="240" w:lineRule="auto"/>
        <w:jc w:val="center"/>
        <w:rPr>
          <w:rFonts w:ascii="Times New Roman" w:eastAsia="Times New Roman" w:hAnsi="Times New Roman" w:cs="Times New Roman"/>
          <w:b/>
          <w:bCs/>
          <w:sz w:val="32"/>
          <w:szCs w:val="32"/>
          <w:lang w:val="en-029"/>
        </w:rPr>
      </w:pPr>
      <w:r w:rsidRPr="00800D87">
        <w:rPr>
          <w:rFonts w:ascii="Times New Roman" w:eastAsia="Times New Roman" w:hAnsi="Times New Roman" w:cs="Times New Roman"/>
          <w:b/>
          <w:bCs/>
          <w:sz w:val="32"/>
          <w:szCs w:val="32"/>
          <w:lang w:val="en-029"/>
        </w:rPr>
        <w:lastRenderedPageBreak/>
        <w:t>Section III. Evaluation and Qualification Criteria</w:t>
      </w:r>
    </w:p>
    <w:p w14:paraId="107A21A8" w14:textId="77777777" w:rsidR="0009753E" w:rsidRPr="00800D87" w:rsidRDefault="0009753E" w:rsidP="0009753E">
      <w:pPr>
        <w:spacing w:after="0" w:line="276" w:lineRule="auto"/>
        <w:jc w:val="both"/>
        <w:rPr>
          <w:rFonts w:ascii="Times New Roman" w:eastAsia="Times New Roman" w:hAnsi="Times New Roman" w:cs="Times New Roman"/>
          <w:i/>
          <w:iCs/>
          <w:sz w:val="24"/>
          <w:szCs w:val="24"/>
          <w:lang w:val="en-029"/>
        </w:rPr>
      </w:pPr>
    </w:p>
    <w:p w14:paraId="3869D6B0" w14:textId="77777777" w:rsidR="0009753E" w:rsidRPr="00800D87" w:rsidRDefault="0009753E" w:rsidP="00F70B4A">
      <w:pPr>
        <w:spacing w:after="0" w:line="276" w:lineRule="auto"/>
        <w:jc w:val="both"/>
        <w:rPr>
          <w:rFonts w:ascii="Times New Roman" w:eastAsia="Times New Roman" w:hAnsi="Times New Roman" w:cs="Times New Roman"/>
          <w:i/>
          <w:iCs/>
          <w:sz w:val="24"/>
          <w:szCs w:val="24"/>
          <w:lang w:val="en-029"/>
        </w:rPr>
      </w:pPr>
      <w:r w:rsidRPr="00800D87">
        <w:rPr>
          <w:rFonts w:ascii="Times New Roman" w:eastAsia="Times New Roman" w:hAnsi="Times New Roman" w:cs="Times New Roman"/>
          <w:i/>
          <w:iCs/>
          <w:sz w:val="24"/>
          <w:szCs w:val="24"/>
          <w:lang w:val="en-029"/>
        </w:rPr>
        <w:t xml:space="preserve">This Section contains the criteria that the Purchaser shall use to evaluate a Bid and qualify the Bidders. No other factors, methods or criteria shall be used other than specified in this Bidding Document. </w:t>
      </w:r>
    </w:p>
    <w:p w14:paraId="4F5E01AB" w14:textId="77777777" w:rsidR="0009753E" w:rsidRPr="00800D87" w:rsidRDefault="0009753E" w:rsidP="00F70B4A">
      <w:pPr>
        <w:spacing w:after="0" w:line="276" w:lineRule="auto"/>
        <w:jc w:val="both"/>
        <w:rPr>
          <w:rFonts w:ascii="Times New Roman" w:eastAsia="Times New Roman" w:hAnsi="Times New Roman" w:cs="Times New Roman"/>
          <w:i/>
          <w:iCs/>
          <w:color w:val="0070C0"/>
          <w:sz w:val="24"/>
          <w:szCs w:val="24"/>
          <w:lang w:val="en-029"/>
        </w:rPr>
      </w:pPr>
    </w:p>
    <w:p w14:paraId="4349AD3E" w14:textId="77777777" w:rsidR="0009753E" w:rsidRPr="00800D87" w:rsidRDefault="0009753E" w:rsidP="00F70B4A">
      <w:pPr>
        <w:spacing w:after="0" w:line="276" w:lineRule="auto"/>
        <w:jc w:val="both"/>
        <w:rPr>
          <w:rFonts w:ascii="Times New Roman" w:eastAsia="Times New Roman" w:hAnsi="Times New Roman" w:cs="Times New Roman"/>
          <w:sz w:val="24"/>
          <w:szCs w:val="24"/>
          <w:lang w:val="en-029"/>
        </w:rPr>
      </w:pPr>
      <w:bookmarkStart w:id="337" w:name="Link3"/>
    </w:p>
    <w:p w14:paraId="7C87FA70" w14:textId="77777777" w:rsidR="0009753E" w:rsidRPr="00800D87" w:rsidRDefault="0009753E" w:rsidP="00F70B4A">
      <w:pPr>
        <w:spacing w:after="0" w:line="276" w:lineRule="auto"/>
        <w:ind w:firstLine="720"/>
        <w:jc w:val="both"/>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t>Most Advantageous Bid:</w:t>
      </w:r>
    </w:p>
    <w:p w14:paraId="079F8F81" w14:textId="77777777" w:rsidR="0009753E" w:rsidRPr="00800D87" w:rsidRDefault="0009753E" w:rsidP="00F70B4A">
      <w:pPr>
        <w:tabs>
          <w:tab w:val="left" w:pos="2865"/>
        </w:tabs>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ab/>
      </w:r>
    </w:p>
    <w:p w14:paraId="0F51023C" w14:textId="77777777" w:rsidR="0009753E" w:rsidRPr="00800D87" w:rsidRDefault="0009753E" w:rsidP="00F70B4A">
      <w:pPr>
        <w:spacing w:after="0" w:line="276" w:lineRule="auto"/>
        <w:ind w:left="720" w:hanging="72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1.6</w:t>
      </w:r>
      <w:r w:rsidRPr="00800D87">
        <w:rPr>
          <w:rFonts w:ascii="Times New Roman" w:eastAsia="Times New Roman" w:hAnsi="Times New Roman" w:cs="Times New Roman"/>
          <w:sz w:val="24"/>
          <w:szCs w:val="24"/>
          <w:lang w:val="en-029"/>
        </w:rPr>
        <w:tab/>
        <w:t>The Purchaser shall use the criteria and methodologies listed in Section 2 and 3 below to determine the Most Advantageous Bid. The Most Advantageous Bid is the Bid of the Bidder that meets the qualification criteria and whose Bid has been determined to be:</w:t>
      </w:r>
    </w:p>
    <w:p w14:paraId="31CF7E61" w14:textId="77777777" w:rsidR="0009753E" w:rsidRPr="00800D87" w:rsidRDefault="0009753E" w:rsidP="00F70B4A">
      <w:pPr>
        <w:spacing w:after="0" w:line="276" w:lineRule="auto"/>
        <w:jc w:val="both"/>
        <w:rPr>
          <w:rFonts w:ascii="Times New Roman" w:eastAsia="Times New Roman" w:hAnsi="Times New Roman" w:cs="Times New Roman"/>
          <w:sz w:val="24"/>
          <w:szCs w:val="24"/>
          <w:lang w:val="en-029"/>
        </w:rPr>
      </w:pPr>
    </w:p>
    <w:p w14:paraId="00302D21" w14:textId="77777777" w:rsidR="0009753E" w:rsidRPr="00800D87" w:rsidRDefault="0009753E" w:rsidP="00C80DAC">
      <w:pPr>
        <w:numPr>
          <w:ilvl w:val="2"/>
          <w:numId w:val="51"/>
        </w:numPr>
        <w:spacing w:after="0" w:line="276" w:lineRule="auto"/>
        <w:ind w:left="2160" w:hanging="72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substantially responsive to the Bidding Document; and</w:t>
      </w:r>
    </w:p>
    <w:p w14:paraId="533FEEF4" w14:textId="77777777" w:rsidR="0009753E" w:rsidRPr="00800D87" w:rsidRDefault="0009753E" w:rsidP="00F70B4A">
      <w:pPr>
        <w:spacing w:after="0" w:line="276" w:lineRule="auto"/>
        <w:ind w:left="2160" w:hanging="720"/>
        <w:contextualSpacing/>
        <w:jc w:val="both"/>
        <w:rPr>
          <w:rFonts w:ascii="Times New Roman" w:eastAsia="Times New Roman" w:hAnsi="Times New Roman" w:cs="Times New Roman"/>
          <w:sz w:val="24"/>
          <w:szCs w:val="24"/>
          <w:lang w:val="en-029"/>
        </w:rPr>
      </w:pPr>
    </w:p>
    <w:p w14:paraId="56BEE7AC" w14:textId="77777777" w:rsidR="0009753E" w:rsidRPr="00800D87" w:rsidRDefault="0009753E" w:rsidP="00C80DAC">
      <w:pPr>
        <w:numPr>
          <w:ilvl w:val="2"/>
          <w:numId w:val="51"/>
        </w:numPr>
        <w:spacing w:after="0" w:line="276" w:lineRule="auto"/>
        <w:ind w:left="2160" w:hanging="72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lowest evaluated cost.</w:t>
      </w:r>
    </w:p>
    <w:p w14:paraId="5D8B6CB5" w14:textId="77777777" w:rsidR="00F6362D" w:rsidRPr="00800D87" w:rsidRDefault="00F6362D" w:rsidP="00F70B4A">
      <w:pPr>
        <w:spacing w:after="0" w:line="276" w:lineRule="auto"/>
        <w:ind w:left="1440"/>
        <w:jc w:val="both"/>
        <w:rPr>
          <w:rFonts w:ascii="Times New Roman" w:eastAsia="Times New Roman" w:hAnsi="Times New Roman" w:cs="Times New Roman"/>
          <w:i/>
          <w:iCs/>
          <w:sz w:val="24"/>
          <w:szCs w:val="24"/>
          <w:lang w:val="en-029"/>
        </w:rPr>
      </w:pPr>
    </w:p>
    <w:p w14:paraId="2FECC2D8" w14:textId="77777777" w:rsidR="00F6362D" w:rsidRPr="00800D87" w:rsidRDefault="00F6362D" w:rsidP="00964404">
      <w:pPr>
        <w:spacing w:after="0" w:line="276" w:lineRule="auto"/>
        <w:ind w:left="720"/>
        <w:jc w:val="both"/>
        <w:rPr>
          <w:rFonts w:ascii="Times New Roman" w:eastAsia="Times New Roman" w:hAnsi="Times New Roman" w:cs="Times New Roman"/>
          <w:spacing w:val="-4"/>
          <w:sz w:val="24"/>
          <w:szCs w:val="24"/>
          <w:lang w:val="en-029"/>
        </w:rPr>
      </w:pPr>
    </w:p>
    <w:p w14:paraId="7F9F34CA" w14:textId="28BABBB6" w:rsidR="0009753E" w:rsidRPr="00800D87" w:rsidRDefault="0009753E" w:rsidP="00C80DAC">
      <w:pPr>
        <w:pStyle w:val="Heading1"/>
        <w:numPr>
          <w:ilvl w:val="0"/>
          <w:numId w:val="134"/>
        </w:numPr>
        <w:tabs>
          <w:tab w:val="clear" w:pos="432"/>
        </w:tabs>
        <w:spacing w:before="0" w:line="276" w:lineRule="auto"/>
        <w:ind w:left="720" w:hanging="720"/>
        <w:rPr>
          <w:rFonts w:ascii="Times New Roman" w:eastAsia="Times New Roman" w:hAnsi="Times New Roman" w:cs="Times New Roman"/>
          <w:b/>
          <w:bCs/>
          <w:color w:val="000000" w:themeColor="text1"/>
          <w:sz w:val="28"/>
          <w:szCs w:val="28"/>
          <w:lang w:val="en-029"/>
        </w:rPr>
      </w:pPr>
      <w:bookmarkStart w:id="338" w:name="_Toc129524042"/>
      <w:r w:rsidRPr="00800D87">
        <w:rPr>
          <w:rFonts w:ascii="Times New Roman" w:eastAsia="Times New Roman" w:hAnsi="Times New Roman" w:cs="Times New Roman"/>
          <w:b/>
          <w:bCs/>
          <w:color w:val="000000" w:themeColor="text1"/>
          <w:sz w:val="28"/>
          <w:szCs w:val="28"/>
          <w:lang w:val="en-029"/>
        </w:rPr>
        <w:t>Qualification (ITB 36)</w:t>
      </w:r>
      <w:bookmarkEnd w:id="338"/>
    </w:p>
    <w:p w14:paraId="19B93474" w14:textId="77777777" w:rsidR="0009753E" w:rsidRPr="00800D87" w:rsidRDefault="0009753E" w:rsidP="00964404">
      <w:pPr>
        <w:spacing w:after="0" w:line="276" w:lineRule="auto"/>
        <w:ind w:left="432"/>
        <w:contextualSpacing/>
        <w:rPr>
          <w:rFonts w:ascii="Times New Roman" w:eastAsia="Times New Roman" w:hAnsi="Times New Roman" w:cs="Times New Roman"/>
          <w:b/>
          <w:sz w:val="18"/>
          <w:szCs w:val="18"/>
          <w:lang w:val="en-029"/>
        </w:rPr>
      </w:pPr>
    </w:p>
    <w:p w14:paraId="2C23A915" w14:textId="77777777" w:rsidR="0009753E" w:rsidRPr="00800D87" w:rsidRDefault="0009753E" w:rsidP="00964404">
      <w:pPr>
        <w:autoSpaceDE w:val="0"/>
        <w:autoSpaceDN w:val="0"/>
        <w:adjustRightInd w:val="0"/>
        <w:spacing w:after="0" w:line="276" w:lineRule="auto"/>
        <w:ind w:left="720" w:hanging="720"/>
        <w:jc w:val="both"/>
        <w:rPr>
          <w:rFonts w:ascii="Times New Roman" w:eastAsia="Times New Roman" w:hAnsi="Times New Roman" w:cs="Times New Roman"/>
          <w:color w:val="000000"/>
          <w:sz w:val="24"/>
          <w:szCs w:val="24"/>
          <w:lang w:val="en-029"/>
        </w:rPr>
      </w:pPr>
      <w:r w:rsidRPr="00800D87">
        <w:rPr>
          <w:rFonts w:ascii="Times New Roman" w:eastAsia="Times New Roman" w:hAnsi="Times New Roman" w:cs="Times New Roman"/>
          <w:color w:val="000000"/>
          <w:sz w:val="24"/>
          <w:szCs w:val="24"/>
          <w:lang w:val="en-029"/>
        </w:rPr>
        <w:t>3.1</w:t>
      </w:r>
      <w:r w:rsidRPr="00800D87">
        <w:rPr>
          <w:rFonts w:ascii="Times New Roman" w:eastAsia="Times New Roman" w:hAnsi="Times New Roman" w:cs="Times New Roman"/>
          <w:color w:val="000000"/>
          <w:sz w:val="24"/>
          <w:szCs w:val="24"/>
          <w:lang w:val="en-029"/>
        </w:rPr>
        <w:tab/>
        <w:t xml:space="preserve">After determining the Most Advantageous Bid in accordance with </w:t>
      </w:r>
      <w:r w:rsidRPr="00800D87">
        <w:rPr>
          <w:rFonts w:ascii="Times New Roman" w:eastAsia="Times New Roman" w:hAnsi="Times New Roman" w:cs="Times New Roman"/>
          <w:b/>
          <w:bCs/>
          <w:color w:val="000000"/>
          <w:sz w:val="24"/>
          <w:szCs w:val="24"/>
          <w:lang w:val="en-029"/>
        </w:rPr>
        <w:t>ITB 34</w:t>
      </w:r>
      <w:r w:rsidRPr="00800D87">
        <w:rPr>
          <w:rFonts w:ascii="Times New Roman" w:eastAsia="Times New Roman" w:hAnsi="Times New Roman" w:cs="Times New Roman"/>
          <w:color w:val="000000"/>
          <w:sz w:val="24"/>
          <w:szCs w:val="24"/>
          <w:lang w:val="en-029"/>
        </w:rPr>
        <w:t xml:space="preserve">, the Purchaser shall carry out the post-qualification of the Bidder in accordance with </w:t>
      </w:r>
      <w:r w:rsidRPr="00800D87">
        <w:rPr>
          <w:rFonts w:ascii="Times New Roman" w:eastAsia="Times New Roman" w:hAnsi="Times New Roman" w:cs="Times New Roman"/>
          <w:b/>
          <w:bCs/>
          <w:color w:val="000000"/>
          <w:sz w:val="24"/>
          <w:szCs w:val="24"/>
          <w:lang w:val="en-029"/>
        </w:rPr>
        <w:t>ITB 36</w:t>
      </w:r>
      <w:r w:rsidRPr="00800D87">
        <w:rPr>
          <w:rFonts w:ascii="Times New Roman" w:eastAsia="Times New Roman" w:hAnsi="Times New Roman" w:cs="Times New Roman"/>
          <w:color w:val="000000"/>
          <w:sz w:val="24"/>
          <w:szCs w:val="24"/>
          <w:lang w:val="en-029"/>
        </w:rPr>
        <w:t xml:space="preserve">, using only the requirements specified. Requirements not included in the text below shall not be used in the evaluation of the Bidder’s qualifications. </w:t>
      </w:r>
    </w:p>
    <w:p w14:paraId="6F1A5867" w14:textId="77777777" w:rsidR="0009753E" w:rsidRPr="00800D87" w:rsidRDefault="0009753E" w:rsidP="00964404">
      <w:pPr>
        <w:autoSpaceDE w:val="0"/>
        <w:autoSpaceDN w:val="0"/>
        <w:adjustRightInd w:val="0"/>
        <w:spacing w:after="0" w:line="276" w:lineRule="auto"/>
        <w:jc w:val="both"/>
        <w:rPr>
          <w:rFonts w:ascii="Times New Roman" w:eastAsia="Times New Roman" w:hAnsi="Times New Roman" w:cs="Times New Roman"/>
          <w:color w:val="000000"/>
          <w:sz w:val="18"/>
          <w:szCs w:val="18"/>
          <w:lang w:val="en-029"/>
        </w:rPr>
      </w:pPr>
    </w:p>
    <w:p w14:paraId="60BE5616" w14:textId="77777777" w:rsidR="0009753E" w:rsidRPr="00800D87" w:rsidRDefault="0009753E" w:rsidP="00964404">
      <w:pPr>
        <w:autoSpaceDE w:val="0"/>
        <w:autoSpaceDN w:val="0"/>
        <w:adjustRightInd w:val="0"/>
        <w:spacing w:after="0" w:line="276" w:lineRule="auto"/>
        <w:ind w:left="2160" w:hanging="72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(a)</w:t>
      </w:r>
      <w:r w:rsidRPr="00800D87">
        <w:rPr>
          <w:rFonts w:ascii="Times New Roman" w:eastAsia="Times New Roman" w:hAnsi="Times New Roman" w:cs="Times New Roman"/>
          <w:sz w:val="24"/>
          <w:szCs w:val="24"/>
          <w:lang w:val="en-029"/>
        </w:rPr>
        <w:tab/>
        <w:t>If the Bidder is a manufacturer:</w:t>
      </w:r>
    </w:p>
    <w:p w14:paraId="00F96EC6" w14:textId="77777777" w:rsidR="0009753E" w:rsidRPr="00800D87" w:rsidRDefault="0009753E" w:rsidP="00964404">
      <w:pPr>
        <w:autoSpaceDE w:val="0"/>
        <w:autoSpaceDN w:val="0"/>
        <w:adjustRightInd w:val="0"/>
        <w:spacing w:after="0" w:line="276" w:lineRule="auto"/>
        <w:ind w:left="1440" w:hanging="630"/>
        <w:jc w:val="both"/>
        <w:rPr>
          <w:rFonts w:ascii="Times New Roman" w:eastAsia="Times New Roman" w:hAnsi="Times New Roman" w:cs="Times New Roman"/>
          <w:sz w:val="24"/>
          <w:szCs w:val="24"/>
          <w:lang w:val="en-029"/>
        </w:rPr>
      </w:pPr>
    </w:p>
    <w:p w14:paraId="7C1B612A" w14:textId="77777777" w:rsidR="0009753E" w:rsidRPr="00800D87" w:rsidRDefault="0009753E" w:rsidP="00C80DAC">
      <w:pPr>
        <w:numPr>
          <w:ilvl w:val="5"/>
          <w:numId w:val="53"/>
        </w:numPr>
        <w:autoSpaceDE w:val="0"/>
        <w:autoSpaceDN w:val="0"/>
        <w:adjustRightInd w:val="0"/>
        <w:spacing w:after="0" w:line="276" w:lineRule="auto"/>
        <w:ind w:firstLine="0"/>
        <w:jc w:val="both"/>
        <w:rPr>
          <w:rFonts w:ascii="Times New Roman" w:eastAsia="Times New Roman" w:hAnsi="Times New Roman" w:cs="Times New Roman"/>
          <w:b/>
          <w:color w:val="000000"/>
          <w:sz w:val="24"/>
          <w:szCs w:val="24"/>
          <w:lang w:val="en-029"/>
        </w:rPr>
      </w:pPr>
      <w:r w:rsidRPr="00800D87">
        <w:rPr>
          <w:rFonts w:ascii="Times New Roman" w:eastAsia="Times New Roman" w:hAnsi="Times New Roman" w:cs="Times New Roman"/>
          <w:b/>
          <w:color w:val="000000"/>
          <w:sz w:val="24"/>
          <w:szCs w:val="24"/>
          <w:lang w:val="en-029"/>
        </w:rPr>
        <w:t>Financial Capability</w:t>
      </w:r>
    </w:p>
    <w:p w14:paraId="416B9426" w14:textId="77777777" w:rsidR="0009753E" w:rsidRPr="00800D87" w:rsidRDefault="0009753E" w:rsidP="00964404">
      <w:pPr>
        <w:autoSpaceDE w:val="0"/>
        <w:autoSpaceDN w:val="0"/>
        <w:adjustRightInd w:val="0"/>
        <w:spacing w:after="0" w:line="276" w:lineRule="auto"/>
        <w:ind w:left="2880" w:hanging="720"/>
        <w:contextualSpacing/>
        <w:jc w:val="both"/>
        <w:rPr>
          <w:rFonts w:ascii="Times New Roman" w:eastAsia="Times New Roman" w:hAnsi="Times New Roman" w:cs="Times New Roman"/>
          <w:b/>
          <w:color w:val="000000"/>
          <w:sz w:val="18"/>
          <w:szCs w:val="18"/>
          <w:lang w:val="en-029"/>
        </w:rPr>
      </w:pPr>
    </w:p>
    <w:p w14:paraId="6082F1B0" w14:textId="77777777" w:rsidR="003B4EC7" w:rsidRPr="00800D87" w:rsidRDefault="0009753E" w:rsidP="00964404">
      <w:pPr>
        <w:autoSpaceDE w:val="0"/>
        <w:autoSpaceDN w:val="0"/>
        <w:adjustRightInd w:val="0"/>
        <w:spacing w:after="0" w:line="276" w:lineRule="auto"/>
        <w:ind w:left="288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color w:val="000000"/>
          <w:sz w:val="24"/>
          <w:szCs w:val="24"/>
          <w:lang w:val="en-029"/>
        </w:rPr>
        <w:t xml:space="preserve">The Bidder shall furnish documentary evidence that it meets the following </w:t>
      </w:r>
      <w:r w:rsidRPr="00800D87">
        <w:rPr>
          <w:rFonts w:ascii="Times New Roman" w:eastAsia="Times New Roman" w:hAnsi="Times New Roman" w:cs="Times New Roman"/>
          <w:sz w:val="24"/>
          <w:szCs w:val="24"/>
          <w:lang w:val="en-029"/>
        </w:rPr>
        <w:t>financial requirement(s):</w:t>
      </w:r>
    </w:p>
    <w:p w14:paraId="11651AE0" w14:textId="77777777" w:rsidR="003B4EC7" w:rsidRPr="00800D87" w:rsidRDefault="003B4EC7" w:rsidP="00964404">
      <w:pPr>
        <w:autoSpaceDE w:val="0"/>
        <w:autoSpaceDN w:val="0"/>
        <w:adjustRightInd w:val="0"/>
        <w:spacing w:after="0" w:line="276" w:lineRule="auto"/>
        <w:ind w:left="2880"/>
        <w:jc w:val="both"/>
        <w:rPr>
          <w:rFonts w:ascii="Times New Roman" w:eastAsia="Times New Roman" w:hAnsi="Times New Roman" w:cs="Times New Roman"/>
          <w:sz w:val="24"/>
          <w:szCs w:val="24"/>
          <w:lang w:val="en-029"/>
        </w:rPr>
      </w:pPr>
    </w:p>
    <w:p w14:paraId="6EC4BF8A" w14:textId="77777777" w:rsidR="003B4EC7" w:rsidRPr="00800D87" w:rsidRDefault="003B4EC7" w:rsidP="00C80DAC">
      <w:pPr>
        <w:pStyle w:val="ListParagraph"/>
        <w:numPr>
          <w:ilvl w:val="8"/>
          <w:numId w:val="146"/>
        </w:numPr>
        <w:tabs>
          <w:tab w:val="left" w:pos="0"/>
          <w:tab w:val="left" w:pos="630"/>
          <w:tab w:val="left" w:pos="990"/>
          <w:tab w:val="left" w:pos="1530"/>
          <w:tab w:val="left" w:pos="2160"/>
          <w:tab w:val="left" w:pos="2430"/>
          <w:tab w:val="left" w:pos="2880"/>
          <w:tab w:val="left" w:pos="3600"/>
          <w:tab w:val="left" w:pos="5040"/>
          <w:tab w:val="left" w:pos="6480"/>
          <w:tab w:val="left" w:pos="7200"/>
          <w:tab w:val="left" w:pos="7920"/>
        </w:tabs>
        <w:contextualSpacing w:val="0"/>
        <w:rPr>
          <w:b/>
          <w:bCs/>
          <w:color w:val="000000" w:themeColor="text1"/>
          <w:u w:val="single"/>
        </w:rPr>
      </w:pPr>
      <w:r w:rsidRPr="00800D87">
        <w:rPr>
          <w:b/>
          <w:bCs/>
          <w:color w:val="000000" w:themeColor="text1"/>
          <w:u w:val="single"/>
        </w:rPr>
        <w:t>Bank references – Good customer, conducts loans and credit facilities to the full satisfaction of the bank.</w:t>
      </w:r>
    </w:p>
    <w:p w14:paraId="0CF50BDE" w14:textId="1C6155F1" w:rsidR="003B4EC7" w:rsidRPr="00800D87" w:rsidRDefault="003B4EC7" w:rsidP="00C80DAC">
      <w:pPr>
        <w:pStyle w:val="ListParagraph"/>
        <w:numPr>
          <w:ilvl w:val="8"/>
          <w:numId w:val="146"/>
        </w:numPr>
        <w:tabs>
          <w:tab w:val="left" w:pos="0"/>
          <w:tab w:val="left" w:pos="630"/>
          <w:tab w:val="left" w:pos="990"/>
          <w:tab w:val="left" w:pos="1530"/>
          <w:tab w:val="left" w:pos="2160"/>
          <w:tab w:val="left" w:pos="2430"/>
          <w:tab w:val="left" w:pos="2880"/>
          <w:tab w:val="left" w:pos="3600"/>
          <w:tab w:val="left" w:pos="5040"/>
          <w:tab w:val="left" w:pos="6480"/>
          <w:tab w:val="left" w:pos="7200"/>
          <w:tab w:val="left" w:pos="7920"/>
        </w:tabs>
        <w:contextualSpacing w:val="0"/>
        <w:rPr>
          <w:b/>
          <w:bCs/>
          <w:color w:val="000000" w:themeColor="text1"/>
          <w:u w:val="single"/>
        </w:rPr>
      </w:pPr>
      <w:r w:rsidRPr="00800D87">
        <w:rPr>
          <w:b/>
          <w:bCs/>
          <w:color w:val="000000" w:themeColor="text1"/>
          <w:u w:val="single"/>
        </w:rPr>
        <w:t xml:space="preserve">Availability of </w:t>
      </w:r>
      <w:r w:rsidR="002D67ED" w:rsidRPr="00800D87">
        <w:rPr>
          <w:b/>
          <w:bCs/>
          <w:color w:val="000000" w:themeColor="text1"/>
          <w:u w:val="single"/>
        </w:rPr>
        <w:t>USD2</w:t>
      </w:r>
      <w:r w:rsidRPr="00800D87">
        <w:rPr>
          <w:b/>
          <w:bCs/>
          <w:color w:val="000000" w:themeColor="text1"/>
          <w:u w:val="single"/>
        </w:rPr>
        <w:t xml:space="preserve">5,000.00 in cash or in bank credit facilities. </w:t>
      </w:r>
    </w:p>
    <w:p w14:paraId="571F5FFA" w14:textId="433EE40B" w:rsidR="0009753E" w:rsidRPr="00800D87" w:rsidRDefault="0009753E" w:rsidP="00964404">
      <w:pPr>
        <w:autoSpaceDE w:val="0"/>
        <w:autoSpaceDN w:val="0"/>
        <w:adjustRightInd w:val="0"/>
        <w:spacing w:after="0" w:line="276" w:lineRule="auto"/>
        <w:ind w:left="2880"/>
        <w:jc w:val="both"/>
        <w:rPr>
          <w:rFonts w:ascii="Times New Roman" w:eastAsia="Times New Roman" w:hAnsi="Times New Roman" w:cs="Times New Roman"/>
          <w:b/>
          <w:i/>
          <w:iCs/>
          <w:color w:val="0070C0"/>
          <w:sz w:val="24"/>
          <w:szCs w:val="24"/>
          <w:lang w:val="en-029"/>
        </w:rPr>
      </w:pPr>
    </w:p>
    <w:p w14:paraId="69B1E26B" w14:textId="77777777" w:rsidR="0009753E" w:rsidRPr="00800D87" w:rsidRDefault="0009753E" w:rsidP="0009753E">
      <w:pPr>
        <w:autoSpaceDE w:val="0"/>
        <w:autoSpaceDN w:val="0"/>
        <w:adjustRightInd w:val="0"/>
        <w:spacing w:after="0" w:line="276" w:lineRule="auto"/>
        <w:ind w:left="2880" w:hanging="720"/>
        <w:jc w:val="both"/>
        <w:rPr>
          <w:rFonts w:ascii="Times New Roman" w:eastAsia="Times New Roman" w:hAnsi="Times New Roman" w:cs="Times New Roman"/>
          <w:b/>
          <w:i/>
          <w:iCs/>
          <w:color w:val="2F5496"/>
          <w:sz w:val="24"/>
          <w:szCs w:val="24"/>
          <w:lang w:val="en-029"/>
        </w:rPr>
      </w:pPr>
    </w:p>
    <w:p w14:paraId="68481296" w14:textId="77777777" w:rsidR="0009753E" w:rsidRPr="00800D87" w:rsidRDefault="0009753E" w:rsidP="00C80DAC">
      <w:pPr>
        <w:numPr>
          <w:ilvl w:val="5"/>
          <w:numId w:val="53"/>
        </w:numPr>
        <w:autoSpaceDE w:val="0"/>
        <w:autoSpaceDN w:val="0"/>
        <w:adjustRightInd w:val="0"/>
        <w:spacing w:after="0" w:line="276" w:lineRule="auto"/>
        <w:ind w:left="2880" w:hanging="720"/>
        <w:jc w:val="both"/>
        <w:rPr>
          <w:rFonts w:ascii="Times New Roman" w:eastAsia="Times New Roman" w:hAnsi="Times New Roman" w:cs="Times New Roman"/>
          <w:b/>
          <w:color w:val="000000"/>
          <w:sz w:val="24"/>
          <w:szCs w:val="24"/>
          <w:lang w:val="en-029"/>
        </w:rPr>
      </w:pPr>
      <w:r w:rsidRPr="00800D87">
        <w:rPr>
          <w:rFonts w:ascii="Times New Roman" w:eastAsia="Times New Roman" w:hAnsi="Times New Roman" w:cs="Times New Roman"/>
          <w:b/>
          <w:color w:val="000000"/>
          <w:sz w:val="24"/>
          <w:szCs w:val="24"/>
          <w:lang w:val="en-029"/>
        </w:rPr>
        <w:t>Experience and Technical Capacity</w:t>
      </w:r>
    </w:p>
    <w:p w14:paraId="2FFDFE07" w14:textId="77777777" w:rsidR="0009753E" w:rsidRPr="00800D87" w:rsidRDefault="0009753E" w:rsidP="0009753E">
      <w:pPr>
        <w:autoSpaceDE w:val="0"/>
        <w:autoSpaceDN w:val="0"/>
        <w:adjustRightInd w:val="0"/>
        <w:spacing w:after="0" w:line="276" w:lineRule="auto"/>
        <w:ind w:left="2880" w:hanging="720"/>
        <w:contextualSpacing/>
        <w:jc w:val="both"/>
        <w:rPr>
          <w:rFonts w:ascii="Times New Roman" w:eastAsia="Times New Roman" w:hAnsi="Times New Roman" w:cs="Times New Roman"/>
          <w:b/>
          <w:color w:val="000000"/>
          <w:sz w:val="18"/>
          <w:szCs w:val="18"/>
          <w:lang w:val="en-029"/>
        </w:rPr>
      </w:pPr>
    </w:p>
    <w:p w14:paraId="3E071DD9" w14:textId="703A6C5C" w:rsidR="0009753E" w:rsidRPr="00800D87" w:rsidRDefault="0009753E" w:rsidP="0009753E">
      <w:pPr>
        <w:autoSpaceDE w:val="0"/>
        <w:autoSpaceDN w:val="0"/>
        <w:adjustRightInd w:val="0"/>
        <w:spacing w:after="0" w:line="276" w:lineRule="auto"/>
        <w:ind w:left="2880"/>
        <w:jc w:val="both"/>
        <w:rPr>
          <w:rFonts w:ascii="Times New Roman" w:eastAsia="Times New Roman" w:hAnsi="Times New Roman" w:cs="Times New Roman"/>
          <w:i/>
          <w:iCs/>
          <w:color w:val="0070C0"/>
          <w:sz w:val="24"/>
          <w:szCs w:val="24"/>
          <w:lang w:val="en-029"/>
        </w:rPr>
      </w:pPr>
      <w:r w:rsidRPr="00800D87">
        <w:rPr>
          <w:rFonts w:ascii="Times New Roman" w:eastAsia="Times New Roman" w:hAnsi="Times New Roman" w:cs="Times New Roman"/>
          <w:color w:val="000000"/>
          <w:sz w:val="24"/>
          <w:szCs w:val="24"/>
          <w:lang w:val="en-029"/>
        </w:rPr>
        <w:t xml:space="preserve">The Bidder shall furnish documentary evidence to demonstrate that it meets the following experience requirement(s): </w:t>
      </w:r>
    </w:p>
    <w:p w14:paraId="3210D65D" w14:textId="77777777" w:rsidR="0009753E" w:rsidRPr="00800D87" w:rsidRDefault="0009753E" w:rsidP="0009753E">
      <w:pPr>
        <w:autoSpaceDE w:val="0"/>
        <w:autoSpaceDN w:val="0"/>
        <w:adjustRightInd w:val="0"/>
        <w:spacing w:after="0" w:line="276" w:lineRule="auto"/>
        <w:ind w:left="2880" w:hanging="720"/>
        <w:jc w:val="both"/>
        <w:rPr>
          <w:rFonts w:ascii="Times New Roman" w:eastAsia="Times New Roman" w:hAnsi="Times New Roman" w:cs="Times New Roman"/>
          <w:i/>
          <w:iCs/>
          <w:color w:val="0070C0"/>
          <w:sz w:val="24"/>
          <w:szCs w:val="24"/>
          <w:lang w:val="en-029"/>
        </w:rPr>
      </w:pPr>
    </w:p>
    <w:p w14:paraId="7B4B6131" w14:textId="62C2E00C" w:rsidR="000265CC" w:rsidRPr="00800D87" w:rsidRDefault="00906FEF" w:rsidP="00C80DAC">
      <w:pPr>
        <w:pStyle w:val="ListParagraph"/>
        <w:numPr>
          <w:ilvl w:val="0"/>
          <w:numId w:val="147"/>
        </w:numPr>
        <w:autoSpaceDE w:val="0"/>
        <w:autoSpaceDN w:val="0"/>
        <w:adjustRightInd w:val="0"/>
        <w:spacing w:line="276" w:lineRule="auto"/>
        <w:ind w:left="3240"/>
        <w:rPr>
          <w:color w:val="000000" w:themeColor="text1"/>
          <w:szCs w:val="24"/>
          <w:u w:val="single"/>
        </w:rPr>
      </w:pPr>
      <w:r w:rsidRPr="00800D87">
        <w:rPr>
          <w:b/>
          <w:bCs/>
          <w:color w:val="000000" w:themeColor="text1"/>
          <w:szCs w:val="24"/>
          <w:u w:val="single"/>
        </w:rPr>
        <w:t>Two</w:t>
      </w:r>
      <w:r w:rsidR="000265CC" w:rsidRPr="00800D87">
        <w:rPr>
          <w:b/>
          <w:bCs/>
          <w:color w:val="000000" w:themeColor="text1"/>
          <w:szCs w:val="24"/>
          <w:u w:val="single"/>
        </w:rPr>
        <w:t xml:space="preserve"> (</w:t>
      </w:r>
      <w:r w:rsidRPr="00800D87">
        <w:rPr>
          <w:b/>
          <w:bCs/>
          <w:color w:val="000000" w:themeColor="text1"/>
          <w:szCs w:val="24"/>
          <w:u w:val="single"/>
        </w:rPr>
        <w:t>2</w:t>
      </w:r>
      <w:r w:rsidR="000265CC" w:rsidRPr="00800D87">
        <w:rPr>
          <w:b/>
          <w:bCs/>
          <w:color w:val="000000" w:themeColor="text1"/>
          <w:szCs w:val="24"/>
          <w:u w:val="single"/>
        </w:rPr>
        <w:t xml:space="preserve">) </w:t>
      </w:r>
      <w:r w:rsidR="00E97CC4" w:rsidRPr="00800D87">
        <w:rPr>
          <w:b/>
          <w:bCs/>
          <w:color w:val="000000" w:themeColor="text1"/>
          <w:szCs w:val="24"/>
          <w:u w:val="single"/>
        </w:rPr>
        <w:t>contracts</w:t>
      </w:r>
      <w:r w:rsidR="000265CC" w:rsidRPr="00800D87">
        <w:rPr>
          <w:b/>
          <w:bCs/>
          <w:color w:val="000000" w:themeColor="text1"/>
          <w:szCs w:val="24"/>
          <w:u w:val="single"/>
        </w:rPr>
        <w:t xml:space="preserve"> of similar </w:t>
      </w:r>
      <w:r w:rsidR="00D93918" w:rsidRPr="00800D87">
        <w:rPr>
          <w:b/>
          <w:bCs/>
          <w:color w:val="000000" w:themeColor="text1"/>
          <w:szCs w:val="24"/>
          <w:u w:val="single"/>
        </w:rPr>
        <w:t xml:space="preserve">nature and </w:t>
      </w:r>
      <w:r w:rsidR="0022028C" w:rsidRPr="00800D87">
        <w:rPr>
          <w:b/>
          <w:bCs/>
          <w:color w:val="000000" w:themeColor="text1"/>
          <w:szCs w:val="24"/>
          <w:u w:val="single"/>
        </w:rPr>
        <w:t>value in</w:t>
      </w:r>
      <w:r w:rsidR="000265CC" w:rsidRPr="00800D87">
        <w:rPr>
          <w:b/>
          <w:bCs/>
          <w:color w:val="000000" w:themeColor="text1"/>
          <w:szCs w:val="24"/>
          <w:u w:val="single"/>
        </w:rPr>
        <w:t xml:space="preserve"> the past </w:t>
      </w:r>
      <w:r w:rsidRPr="00800D87">
        <w:rPr>
          <w:b/>
          <w:bCs/>
          <w:color w:val="000000" w:themeColor="text1"/>
          <w:szCs w:val="24"/>
          <w:u w:val="single"/>
        </w:rPr>
        <w:t xml:space="preserve">five </w:t>
      </w:r>
      <w:r w:rsidR="000265CC" w:rsidRPr="00800D87">
        <w:rPr>
          <w:b/>
          <w:bCs/>
          <w:color w:val="000000" w:themeColor="text1"/>
          <w:szCs w:val="24"/>
          <w:u w:val="single"/>
        </w:rPr>
        <w:t>(5) years</w:t>
      </w:r>
    </w:p>
    <w:p w14:paraId="49A9408E" w14:textId="77777777" w:rsidR="000265CC" w:rsidRPr="00800D87" w:rsidRDefault="000265CC" w:rsidP="0009753E">
      <w:pPr>
        <w:autoSpaceDE w:val="0"/>
        <w:autoSpaceDN w:val="0"/>
        <w:adjustRightInd w:val="0"/>
        <w:spacing w:after="0" w:line="276" w:lineRule="auto"/>
        <w:ind w:left="2880" w:hanging="720"/>
        <w:jc w:val="both"/>
        <w:rPr>
          <w:rFonts w:ascii="Times New Roman" w:eastAsia="Times New Roman" w:hAnsi="Times New Roman" w:cs="Times New Roman"/>
          <w:i/>
          <w:iCs/>
          <w:color w:val="0070C0"/>
          <w:sz w:val="24"/>
          <w:szCs w:val="24"/>
          <w:lang w:val="en-029"/>
        </w:rPr>
      </w:pPr>
    </w:p>
    <w:p w14:paraId="4AFC8108" w14:textId="77777777" w:rsidR="0009753E" w:rsidRPr="00800D87" w:rsidRDefault="0009753E" w:rsidP="00C80DAC">
      <w:pPr>
        <w:numPr>
          <w:ilvl w:val="5"/>
          <w:numId w:val="53"/>
        </w:numPr>
        <w:autoSpaceDE w:val="0"/>
        <w:autoSpaceDN w:val="0"/>
        <w:adjustRightInd w:val="0"/>
        <w:spacing w:after="0" w:line="276" w:lineRule="auto"/>
        <w:ind w:left="2880" w:hanging="720"/>
        <w:jc w:val="both"/>
        <w:rPr>
          <w:rFonts w:ascii="Times New Roman" w:eastAsia="Times New Roman" w:hAnsi="Times New Roman" w:cs="Times New Roman"/>
          <w:b/>
          <w:color w:val="000000"/>
          <w:sz w:val="24"/>
          <w:szCs w:val="24"/>
          <w:lang w:val="en-029"/>
        </w:rPr>
      </w:pPr>
      <w:r w:rsidRPr="00800D87">
        <w:rPr>
          <w:rFonts w:ascii="Times New Roman" w:eastAsia="Times New Roman" w:hAnsi="Times New Roman" w:cs="Times New Roman"/>
          <w:b/>
          <w:color w:val="000000"/>
          <w:sz w:val="24"/>
          <w:szCs w:val="24"/>
          <w:lang w:val="en-029"/>
        </w:rPr>
        <w:t>Documentary Evidence</w:t>
      </w:r>
    </w:p>
    <w:p w14:paraId="53EEE22D" w14:textId="77777777" w:rsidR="0009753E" w:rsidRPr="00800D87" w:rsidRDefault="0009753E" w:rsidP="0009753E">
      <w:pPr>
        <w:autoSpaceDE w:val="0"/>
        <w:autoSpaceDN w:val="0"/>
        <w:adjustRightInd w:val="0"/>
        <w:spacing w:after="0" w:line="276" w:lineRule="auto"/>
        <w:ind w:left="2880" w:hanging="720"/>
        <w:contextualSpacing/>
        <w:jc w:val="both"/>
        <w:rPr>
          <w:rFonts w:ascii="Times New Roman" w:eastAsia="Times New Roman" w:hAnsi="Times New Roman" w:cs="Times New Roman"/>
          <w:b/>
          <w:color w:val="000000"/>
          <w:sz w:val="18"/>
          <w:szCs w:val="18"/>
          <w:lang w:val="en-029"/>
        </w:rPr>
      </w:pPr>
    </w:p>
    <w:p w14:paraId="0E67C320" w14:textId="1B7B848A" w:rsidR="0009753E" w:rsidRPr="00800D87" w:rsidRDefault="0009753E" w:rsidP="0009753E">
      <w:pPr>
        <w:autoSpaceDE w:val="0"/>
        <w:autoSpaceDN w:val="0"/>
        <w:adjustRightInd w:val="0"/>
        <w:spacing w:after="0" w:line="276" w:lineRule="auto"/>
        <w:ind w:left="2880"/>
        <w:jc w:val="both"/>
        <w:rPr>
          <w:rFonts w:ascii="Times New Roman" w:eastAsia="Times New Roman" w:hAnsi="Times New Roman" w:cs="Times New Roman"/>
          <w:i/>
          <w:iCs/>
          <w:color w:val="0070C0"/>
          <w:sz w:val="24"/>
          <w:szCs w:val="24"/>
          <w:lang w:val="en-029"/>
        </w:rPr>
      </w:pPr>
      <w:r w:rsidRPr="00800D87">
        <w:rPr>
          <w:rFonts w:ascii="Times New Roman" w:eastAsia="Times New Roman" w:hAnsi="Times New Roman" w:cs="Times New Roman"/>
          <w:color w:val="000000"/>
          <w:sz w:val="24"/>
          <w:szCs w:val="24"/>
          <w:lang w:val="en-029"/>
        </w:rPr>
        <w:t xml:space="preserve">The Bidder shall furnish documentary evidence to demonstrate that the Goods it offers meet the following usage requirement: </w:t>
      </w:r>
      <w:r w:rsidR="004216FC" w:rsidRPr="00800D87">
        <w:rPr>
          <w:rFonts w:ascii="Times New Roman" w:eastAsia="Times New Roman" w:hAnsi="Times New Roman" w:cs="Times New Roman"/>
          <w:b/>
          <w:bCs/>
          <w:color w:val="000000" w:themeColor="text1"/>
          <w:sz w:val="24"/>
          <w:szCs w:val="24"/>
          <w:u w:val="single"/>
          <w:lang w:val="en-029"/>
        </w:rPr>
        <w:t>given in the specifications</w:t>
      </w:r>
      <w:r w:rsidR="004216FC" w:rsidRPr="00800D87">
        <w:rPr>
          <w:rFonts w:ascii="Times New Roman" w:eastAsia="Times New Roman" w:hAnsi="Times New Roman" w:cs="Times New Roman"/>
          <w:color w:val="000000" w:themeColor="text1"/>
          <w:sz w:val="24"/>
          <w:szCs w:val="24"/>
          <w:u w:val="single"/>
          <w:lang w:val="en-029"/>
        </w:rPr>
        <w:t>.</w:t>
      </w:r>
    </w:p>
    <w:p w14:paraId="3DB54FE2" w14:textId="7BE0CE6A" w:rsidR="0009753E" w:rsidRPr="00800D87" w:rsidRDefault="0009753E" w:rsidP="0009753E">
      <w:pPr>
        <w:autoSpaceDE w:val="0"/>
        <w:autoSpaceDN w:val="0"/>
        <w:adjustRightInd w:val="0"/>
        <w:spacing w:after="0" w:line="276" w:lineRule="auto"/>
        <w:ind w:left="2160"/>
        <w:jc w:val="both"/>
        <w:rPr>
          <w:rFonts w:ascii="Times New Roman" w:eastAsia="Times New Roman" w:hAnsi="Times New Roman" w:cs="Times New Roman"/>
          <w:i/>
          <w:iCs/>
          <w:color w:val="000000"/>
          <w:sz w:val="24"/>
          <w:szCs w:val="24"/>
          <w:lang w:val="en-029"/>
        </w:rPr>
      </w:pPr>
    </w:p>
    <w:p w14:paraId="6FC65FD9" w14:textId="77777777" w:rsidR="0009753E" w:rsidRPr="00800D87" w:rsidRDefault="0009753E" w:rsidP="00C80DAC">
      <w:pPr>
        <w:numPr>
          <w:ilvl w:val="2"/>
          <w:numId w:val="50"/>
        </w:numPr>
        <w:tabs>
          <w:tab w:val="num" w:pos="2160"/>
        </w:tabs>
        <w:autoSpaceDE w:val="0"/>
        <w:autoSpaceDN w:val="0"/>
        <w:adjustRightInd w:val="0"/>
        <w:spacing w:after="0" w:line="276" w:lineRule="auto"/>
        <w:ind w:left="2160" w:hanging="72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If Bidder is not a manufacturer: </w:t>
      </w:r>
    </w:p>
    <w:p w14:paraId="2858045D" w14:textId="77777777" w:rsidR="0009753E" w:rsidRPr="00800D87" w:rsidRDefault="0009753E" w:rsidP="0009753E">
      <w:pPr>
        <w:autoSpaceDE w:val="0"/>
        <w:autoSpaceDN w:val="0"/>
        <w:adjustRightInd w:val="0"/>
        <w:spacing w:after="0" w:line="276" w:lineRule="auto"/>
        <w:ind w:left="1152"/>
        <w:contextualSpacing/>
        <w:jc w:val="both"/>
        <w:rPr>
          <w:rFonts w:ascii="Times New Roman" w:eastAsia="Times New Roman" w:hAnsi="Times New Roman" w:cs="Times New Roman"/>
          <w:sz w:val="18"/>
          <w:szCs w:val="18"/>
          <w:lang w:val="en-029"/>
        </w:rPr>
      </w:pPr>
    </w:p>
    <w:p w14:paraId="53AC396D" w14:textId="56694276" w:rsidR="0009753E" w:rsidRPr="00800D87" w:rsidRDefault="0009753E" w:rsidP="0009753E">
      <w:pPr>
        <w:autoSpaceDE w:val="0"/>
        <w:autoSpaceDN w:val="0"/>
        <w:adjustRightInd w:val="0"/>
        <w:spacing w:after="0" w:line="276" w:lineRule="auto"/>
        <w:ind w:left="2160"/>
        <w:jc w:val="both"/>
        <w:rPr>
          <w:rFonts w:ascii="Times New Roman" w:eastAsia="Times New Roman" w:hAnsi="Times New Roman" w:cs="Times New Roman"/>
          <w:i/>
          <w:iCs/>
          <w:color w:val="2F5496"/>
          <w:sz w:val="24"/>
          <w:szCs w:val="24"/>
          <w:lang w:val="en-029"/>
        </w:rPr>
      </w:pPr>
      <w:r w:rsidRPr="00800D87">
        <w:rPr>
          <w:rFonts w:ascii="Times New Roman" w:eastAsia="Times New Roman" w:hAnsi="Times New Roman" w:cs="Times New Roman"/>
          <w:sz w:val="24"/>
          <w:szCs w:val="24"/>
          <w:lang w:val="en-029"/>
        </w:rPr>
        <w:t xml:space="preserve">If a Bidder is not a manufacturer but is offering the Goods on behalf of the Manufacturer under Manufacturer's Authorisation Form (Section IV, Bidding Forms), the Manufacturer shall demonstrate the above qualifications (i), (ii), (iii) and the Bidder shall demonstrate that it has successfully completed at least </w:t>
      </w:r>
      <w:r w:rsidR="002F786F" w:rsidRPr="00800D87">
        <w:rPr>
          <w:rFonts w:ascii="Times New Roman" w:eastAsia="Times New Roman" w:hAnsi="Times New Roman" w:cs="Times New Roman"/>
          <w:b/>
          <w:bCs/>
          <w:sz w:val="24"/>
          <w:szCs w:val="24"/>
          <w:u w:val="single"/>
          <w:lang w:val="en-029"/>
        </w:rPr>
        <w:t>one</w:t>
      </w:r>
      <w:r w:rsidR="002F786F" w:rsidRPr="00800D87">
        <w:rPr>
          <w:rFonts w:ascii="Times New Roman" w:eastAsia="Times New Roman" w:hAnsi="Times New Roman" w:cs="Times New Roman"/>
          <w:sz w:val="24"/>
          <w:szCs w:val="24"/>
          <w:lang w:val="en-029"/>
        </w:rPr>
        <w:t xml:space="preserve"> </w:t>
      </w:r>
      <w:r w:rsidRPr="00800D87">
        <w:rPr>
          <w:rFonts w:ascii="Times New Roman" w:eastAsia="Times New Roman" w:hAnsi="Times New Roman" w:cs="Times New Roman"/>
          <w:sz w:val="24"/>
          <w:szCs w:val="24"/>
          <w:lang w:val="en-029"/>
        </w:rPr>
        <w:t>contract of similar goods</w:t>
      </w:r>
      <w:r w:rsidRPr="00800D87">
        <w:rPr>
          <w:rFonts w:ascii="Times New Roman" w:eastAsia="Times New Roman" w:hAnsi="Times New Roman" w:cs="Times New Roman"/>
          <w:i/>
          <w:iCs/>
          <w:sz w:val="24"/>
          <w:szCs w:val="24"/>
          <w:lang w:val="en-029"/>
        </w:rPr>
        <w:t xml:space="preserve"> </w:t>
      </w:r>
      <w:r w:rsidRPr="00800D87">
        <w:rPr>
          <w:rFonts w:ascii="Times New Roman" w:eastAsia="Times New Roman" w:hAnsi="Times New Roman" w:cs="Times New Roman"/>
          <w:sz w:val="24"/>
          <w:szCs w:val="24"/>
          <w:lang w:val="en-029"/>
        </w:rPr>
        <w:t xml:space="preserve">in the past </w:t>
      </w:r>
      <w:r w:rsidR="00906FEF" w:rsidRPr="00800D87">
        <w:rPr>
          <w:rFonts w:ascii="Times New Roman" w:eastAsia="Times New Roman" w:hAnsi="Times New Roman" w:cs="Times New Roman"/>
          <w:b/>
          <w:color w:val="000000" w:themeColor="text1"/>
          <w:sz w:val="24"/>
          <w:szCs w:val="24"/>
          <w:u w:val="single"/>
          <w:lang w:val="en-029"/>
        </w:rPr>
        <w:t>five</w:t>
      </w:r>
      <w:r w:rsidR="002F786F" w:rsidRPr="00800D87">
        <w:rPr>
          <w:rFonts w:ascii="Times New Roman" w:eastAsia="Times New Roman" w:hAnsi="Times New Roman" w:cs="Times New Roman"/>
          <w:b/>
          <w:color w:val="000000" w:themeColor="text1"/>
          <w:sz w:val="24"/>
          <w:szCs w:val="24"/>
          <w:u w:val="single"/>
          <w:lang w:val="en-029"/>
        </w:rPr>
        <w:t xml:space="preserve"> (</w:t>
      </w:r>
      <w:r w:rsidR="00906FEF" w:rsidRPr="00800D87">
        <w:rPr>
          <w:rFonts w:ascii="Times New Roman" w:eastAsia="Times New Roman" w:hAnsi="Times New Roman" w:cs="Times New Roman"/>
          <w:b/>
          <w:color w:val="000000" w:themeColor="text1"/>
          <w:sz w:val="24"/>
          <w:szCs w:val="24"/>
          <w:u w:val="single"/>
          <w:lang w:val="en-029"/>
        </w:rPr>
        <w:t>5</w:t>
      </w:r>
      <w:r w:rsidR="002F786F" w:rsidRPr="00800D87">
        <w:rPr>
          <w:rFonts w:ascii="Times New Roman" w:eastAsia="Times New Roman" w:hAnsi="Times New Roman" w:cs="Times New Roman"/>
          <w:b/>
          <w:color w:val="000000" w:themeColor="text1"/>
          <w:sz w:val="24"/>
          <w:szCs w:val="24"/>
          <w:u w:val="single"/>
          <w:lang w:val="en-029"/>
        </w:rPr>
        <w:t>)</w:t>
      </w:r>
      <w:r w:rsidRPr="00800D87">
        <w:rPr>
          <w:rFonts w:ascii="Times New Roman" w:eastAsia="Times New Roman" w:hAnsi="Times New Roman" w:cs="Times New Roman"/>
          <w:color w:val="000000" w:themeColor="text1"/>
          <w:sz w:val="24"/>
          <w:szCs w:val="24"/>
          <w:lang w:val="en-029"/>
        </w:rPr>
        <w:t xml:space="preserve"> </w:t>
      </w:r>
      <w:r w:rsidRPr="00800D87">
        <w:rPr>
          <w:rFonts w:ascii="Times New Roman" w:eastAsia="Times New Roman" w:hAnsi="Times New Roman" w:cs="Times New Roman"/>
          <w:sz w:val="24"/>
          <w:szCs w:val="24"/>
          <w:lang w:val="en-029"/>
        </w:rPr>
        <w:t>years.</w:t>
      </w:r>
    </w:p>
    <w:bookmarkEnd w:id="337"/>
    <w:p w14:paraId="14177F83" w14:textId="64837F08" w:rsidR="00607480" w:rsidRPr="00800D87" w:rsidRDefault="00607480" w:rsidP="00863BAC">
      <w:pPr>
        <w:rPr>
          <w:i/>
          <w:iCs/>
          <w:color w:val="2E74B5" w:themeColor="accent5" w:themeShade="BF"/>
          <w:szCs w:val="24"/>
          <w:lang w:val="en-029"/>
        </w:rPr>
      </w:pPr>
    </w:p>
    <w:p w14:paraId="1C6BED55" w14:textId="77777777" w:rsidR="00544BC2" w:rsidRPr="00800D87" w:rsidRDefault="00544BC2" w:rsidP="00863BAC">
      <w:pPr>
        <w:rPr>
          <w:i/>
          <w:iCs/>
          <w:color w:val="2E74B5" w:themeColor="accent5" w:themeShade="BF"/>
          <w:szCs w:val="24"/>
          <w:lang w:val="en-029"/>
        </w:rPr>
        <w:sectPr w:rsidR="00544BC2" w:rsidRPr="00800D87">
          <w:pgSz w:w="12240" w:h="15840"/>
          <w:pgMar w:top="1440" w:right="1440" w:bottom="1440" w:left="1440" w:header="720" w:footer="720" w:gutter="0"/>
          <w:cols w:space="720"/>
          <w:docGrid w:linePitch="360"/>
        </w:sectPr>
      </w:pPr>
    </w:p>
    <w:p w14:paraId="6672EEBF" w14:textId="77777777" w:rsidR="00544BC2" w:rsidRPr="00800D87" w:rsidRDefault="00544BC2" w:rsidP="005E49D8">
      <w:pPr>
        <w:spacing w:after="0" w:line="240" w:lineRule="auto"/>
        <w:jc w:val="center"/>
        <w:rPr>
          <w:rFonts w:ascii="Times New Roman" w:eastAsia="Times New Roman" w:hAnsi="Times New Roman" w:cs="Times New Roman"/>
          <w:b/>
          <w:bCs/>
          <w:sz w:val="32"/>
          <w:szCs w:val="32"/>
          <w:lang w:val="en-029"/>
        </w:rPr>
      </w:pPr>
      <w:bookmarkStart w:id="339" w:name="_Toc438266927"/>
      <w:bookmarkStart w:id="340" w:name="_Toc438267901"/>
      <w:bookmarkStart w:id="341" w:name="_Toc438366667"/>
      <w:bookmarkStart w:id="342" w:name="_Toc438954445"/>
      <w:bookmarkStart w:id="343" w:name="_Toc192578386"/>
      <w:r w:rsidRPr="00800D87">
        <w:rPr>
          <w:rFonts w:ascii="Times New Roman" w:eastAsia="Times New Roman" w:hAnsi="Times New Roman" w:cs="Times New Roman"/>
          <w:b/>
          <w:bCs/>
          <w:sz w:val="32"/>
          <w:szCs w:val="32"/>
          <w:lang w:val="en-029"/>
        </w:rPr>
        <w:lastRenderedPageBreak/>
        <w:t>Section IV.  Bidding Forms</w:t>
      </w:r>
      <w:bookmarkEnd w:id="339"/>
      <w:bookmarkEnd w:id="340"/>
      <w:bookmarkEnd w:id="341"/>
      <w:bookmarkEnd w:id="342"/>
      <w:bookmarkEnd w:id="343"/>
    </w:p>
    <w:p w14:paraId="2DA6A289" w14:textId="77777777" w:rsidR="005E49D8" w:rsidRPr="00800D87" w:rsidRDefault="005E49D8" w:rsidP="005E49D8">
      <w:pPr>
        <w:spacing w:after="0" w:line="240" w:lineRule="auto"/>
        <w:jc w:val="center"/>
        <w:rPr>
          <w:rFonts w:ascii="Times New Roman" w:eastAsia="Times New Roman" w:hAnsi="Times New Roman" w:cs="Times New Roman"/>
          <w:b/>
          <w:bCs/>
          <w:sz w:val="28"/>
          <w:szCs w:val="28"/>
          <w:lang w:val="en-029"/>
        </w:rPr>
      </w:pPr>
    </w:p>
    <w:p w14:paraId="623DF704" w14:textId="13A4A04F" w:rsidR="00544BC2" w:rsidRPr="00800D87" w:rsidRDefault="00544BC2" w:rsidP="005E49D8">
      <w:pPr>
        <w:spacing w:after="0" w:line="240" w:lineRule="auto"/>
        <w:jc w:val="center"/>
        <w:rPr>
          <w:rFonts w:ascii="Times New Roman" w:eastAsia="Times New Roman" w:hAnsi="Times New Roman" w:cs="Times New Roman"/>
          <w:b/>
          <w:bCs/>
          <w:sz w:val="28"/>
          <w:szCs w:val="28"/>
          <w:lang w:val="en-029"/>
        </w:rPr>
      </w:pPr>
      <w:r w:rsidRPr="00800D87">
        <w:rPr>
          <w:rFonts w:ascii="Times New Roman" w:eastAsia="Times New Roman" w:hAnsi="Times New Roman" w:cs="Times New Roman"/>
          <w:b/>
          <w:bCs/>
          <w:sz w:val="28"/>
          <w:szCs w:val="28"/>
          <w:lang w:val="en-029"/>
        </w:rPr>
        <w:t>Table of Forms</w:t>
      </w:r>
    </w:p>
    <w:p w14:paraId="0B3E14DB" w14:textId="77777777" w:rsidR="00544BC2" w:rsidRPr="00800D87" w:rsidRDefault="00544BC2" w:rsidP="00863BAC">
      <w:pPr>
        <w:rPr>
          <w:i/>
          <w:iCs/>
          <w:color w:val="2E74B5" w:themeColor="accent5" w:themeShade="BF"/>
          <w:szCs w:val="24"/>
          <w:lang w:val="en-029"/>
        </w:rPr>
      </w:pPr>
    </w:p>
    <w:p w14:paraId="222BAB90" w14:textId="328ADCB0" w:rsidR="00487C37" w:rsidRPr="00800D87" w:rsidRDefault="00884DCE">
      <w:pPr>
        <w:pStyle w:val="TOC1"/>
        <w:tabs>
          <w:tab w:val="right" w:leader="dot" w:pos="9350"/>
        </w:tabs>
        <w:rPr>
          <w:rFonts w:asciiTheme="minorHAnsi" w:eastAsiaTheme="minorEastAsia" w:hAnsiTheme="minorHAnsi" w:cstheme="minorBidi"/>
          <w:noProof/>
          <w:kern w:val="2"/>
          <w:szCs w:val="24"/>
          <w:lang w:eastAsia="ja-JP"/>
          <w14:ligatures w14:val="standardContextual"/>
        </w:rPr>
      </w:pPr>
      <w:r w:rsidRPr="00800D87">
        <w:rPr>
          <w:i/>
          <w:iCs/>
          <w:color w:val="2E74B5" w:themeColor="accent5" w:themeShade="BF"/>
        </w:rPr>
        <w:fldChar w:fldCharType="begin"/>
      </w:r>
      <w:r w:rsidRPr="00800D87">
        <w:rPr>
          <w:i/>
          <w:iCs/>
          <w:color w:val="2E74B5" w:themeColor="accent5" w:themeShade="BF"/>
        </w:rPr>
        <w:instrText xml:space="preserve"> TOC \b Link4 \* MERGEFORMAT </w:instrText>
      </w:r>
      <w:r w:rsidRPr="00800D87">
        <w:rPr>
          <w:i/>
          <w:iCs/>
          <w:color w:val="2E74B5" w:themeColor="accent5" w:themeShade="BF"/>
        </w:rPr>
        <w:fldChar w:fldCharType="separate"/>
      </w:r>
      <w:r w:rsidR="00487C37" w:rsidRPr="00800D87">
        <w:rPr>
          <w:b/>
          <w:bCs/>
          <w:noProof/>
          <w:color w:val="000000" w:themeColor="text1"/>
        </w:rPr>
        <w:t>Letter of Bid</w:t>
      </w:r>
      <w:r w:rsidR="00487C37" w:rsidRPr="00800D87">
        <w:rPr>
          <w:noProof/>
        </w:rPr>
        <w:tab/>
      </w:r>
      <w:r w:rsidR="00487C37" w:rsidRPr="00800D87">
        <w:rPr>
          <w:noProof/>
        </w:rPr>
        <w:fldChar w:fldCharType="begin"/>
      </w:r>
      <w:r w:rsidR="00487C37" w:rsidRPr="00800D87">
        <w:rPr>
          <w:noProof/>
        </w:rPr>
        <w:instrText xml:space="preserve"> PAGEREF _Toc225506766 \h </w:instrText>
      </w:r>
      <w:r w:rsidR="00487C37" w:rsidRPr="00800D87">
        <w:rPr>
          <w:noProof/>
        </w:rPr>
      </w:r>
      <w:r w:rsidR="00487C37" w:rsidRPr="00800D87">
        <w:rPr>
          <w:noProof/>
        </w:rPr>
        <w:fldChar w:fldCharType="separate"/>
      </w:r>
      <w:r w:rsidR="00487C37" w:rsidRPr="00800D87">
        <w:rPr>
          <w:noProof/>
        </w:rPr>
        <w:t>53</w:t>
      </w:r>
      <w:r w:rsidR="00487C37" w:rsidRPr="00800D87">
        <w:rPr>
          <w:noProof/>
        </w:rPr>
        <w:fldChar w:fldCharType="end"/>
      </w:r>
    </w:p>
    <w:p w14:paraId="00618776" w14:textId="22B7B071" w:rsidR="00487C37" w:rsidRPr="00800D87" w:rsidRDefault="00487C37">
      <w:pPr>
        <w:pStyle w:val="TOC1"/>
        <w:tabs>
          <w:tab w:val="right" w:leader="dot" w:pos="9350"/>
        </w:tabs>
        <w:rPr>
          <w:rFonts w:asciiTheme="minorHAnsi" w:eastAsiaTheme="minorEastAsia" w:hAnsiTheme="minorHAnsi" w:cstheme="minorBidi"/>
          <w:noProof/>
          <w:kern w:val="2"/>
          <w:szCs w:val="24"/>
          <w:lang w:eastAsia="ja-JP"/>
          <w14:ligatures w14:val="standardContextual"/>
        </w:rPr>
      </w:pPr>
      <w:r w:rsidRPr="00800D87">
        <w:rPr>
          <w:b/>
          <w:bCs/>
          <w:noProof/>
          <w:color w:val="000000" w:themeColor="text1"/>
        </w:rPr>
        <w:t>Bidder Information Sheet</w:t>
      </w:r>
      <w:r w:rsidRPr="00800D87">
        <w:rPr>
          <w:noProof/>
        </w:rPr>
        <w:tab/>
      </w:r>
      <w:r w:rsidRPr="00800D87">
        <w:rPr>
          <w:noProof/>
        </w:rPr>
        <w:fldChar w:fldCharType="begin"/>
      </w:r>
      <w:r w:rsidRPr="00800D87">
        <w:rPr>
          <w:noProof/>
        </w:rPr>
        <w:instrText xml:space="preserve"> PAGEREF _Toc225506767 \h </w:instrText>
      </w:r>
      <w:r w:rsidRPr="00800D87">
        <w:rPr>
          <w:noProof/>
        </w:rPr>
      </w:r>
      <w:r w:rsidRPr="00800D87">
        <w:rPr>
          <w:noProof/>
        </w:rPr>
        <w:fldChar w:fldCharType="separate"/>
      </w:r>
      <w:r w:rsidRPr="00800D87">
        <w:rPr>
          <w:noProof/>
        </w:rPr>
        <w:t>57</w:t>
      </w:r>
      <w:r w:rsidRPr="00800D87">
        <w:rPr>
          <w:noProof/>
        </w:rPr>
        <w:fldChar w:fldCharType="end"/>
      </w:r>
    </w:p>
    <w:p w14:paraId="38966CAB" w14:textId="0B6A6796" w:rsidR="00487C37" w:rsidRPr="00800D87" w:rsidRDefault="00487C37">
      <w:pPr>
        <w:pStyle w:val="TOC1"/>
        <w:tabs>
          <w:tab w:val="right" w:leader="dot" w:pos="9350"/>
        </w:tabs>
        <w:rPr>
          <w:rFonts w:asciiTheme="minorHAnsi" w:eastAsiaTheme="minorEastAsia" w:hAnsiTheme="minorHAnsi" w:cstheme="minorBidi"/>
          <w:noProof/>
          <w:kern w:val="2"/>
          <w:szCs w:val="24"/>
          <w:lang w:eastAsia="ja-JP"/>
          <w14:ligatures w14:val="standardContextual"/>
        </w:rPr>
      </w:pPr>
      <w:r w:rsidRPr="00800D87">
        <w:rPr>
          <w:b/>
          <w:bCs/>
          <w:noProof/>
          <w:color w:val="000000" w:themeColor="text1"/>
        </w:rPr>
        <w:t>Partner to JV Information Sheet</w:t>
      </w:r>
      <w:r w:rsidRPr="00800D87">
        <w:rPr>
          <w:noProof/>
        </w:rPr>
        <w:tab/>
      </w:r>
      <w:r w:rsidRPr="00800D87">
        <w:rPr>
          <w:noProof/>
        </w:rPr>
        <w:fldChar w:fldCharType="begin"/>
      </w:r>
      <w:r w:rsidRPr="00800D87">
        <w:rPr>
          <w:noProof/>
        </w:rPr>
        <w:instrText xml:space="preserve"> PAGEREF _Toc225506768 \h </w:instrText>
      </w:r>
      <w:r w:rsidRPr="00800D87">
        <w:rPr>
          <w:noProof/>
        </w:rPr>
      </w:r>
      <w:r w:rsidRPr="00800D87">
        <w:rPr>
          <w:noProof/>
        </w:rPr>
        <w:fldChar w:fldCharType="separate"/>
      </w:r>
      <w:r w:rsidRPr="00800D87">
        <w:rPr>
          <w:noProof/>
        </w:rPr>
        <w:t>58</w:t>
      </w:r>
      <w:r w:rsidRPr="00800D87">
        <w:rPr>
          <w:noProof/>
        </w:rPr>
        <w:fldChar w:fldCharType="end"/>
      </w:r>
    </w:p>
    <w:p w14:paraId="7DD3BBCD" w14:textId="0FAA17D6" w:rsidR="00487C37" w:rsidRPr="00800D87" w:rsidRDefault="00487C37">
      <w:pPr>
        <w:pStyle w:val="TOC1"/>
        <w:tabs>
          <w:tab w:val="right" w:leader="dot" w:pos="9350"/>
        </w:tabs>
        <w:rPr>
          <w:rFonts w:asciiTheme="minorHAnsi" w:eastAsiaTheme="minorEastAsia" w:hAnsiTheme="minorHAnsi" w:cstheme="minorBidi"/>
          <w:noProof/>
          <w:kern w:val="2"/>
          <w:szCs w:val="24"/>
          <w:lang w:eastAsia="ja-JP"/>
          <w14:ligatures w14:val="standardContextual"/>
        </w:rPr>
      </w:pPr>
      <w:r w:rsidRPr="00800D87">
        <w:rPr>
          <w:b/>
          <w:bCs/>
          <w:noProof/>
          <w:color w:val="000000" w:themeColor="text1"/>
        </w:rPr>
        <w:t>Price Schedule for Goods and Related Services</w:t>
      </w:r>
      <w:r w:rsidRPr="00800D87">
        <w:rPr>
          <w:noProof/>
        </w:rPr>
        <w:tab/>
      </w:r>
      <w:r w:rsidRPr="00800D87">
        <w:rPr>
          <w:noProof/>
        </w:rPr>
        <w:fldChar w:fldCharType="begin"/>
      </w:r>
      <w:r w:rsidRPr="00800D87">
        <w:rPr>
          <w:noProof/>
        </w:rPr>
        <w:instrText xml:space="preserve"> PAGEREF _Toc225506769 \h </w:instrText>
      </w:r>
      <w:r w:rsidRPr="00800D87">
        <w:rPr>
          <w:noProof/>
        </w:rPr>
      </w:r>
      <w:r w:rsidRPr="00800D87">
        <w:rPr>
          <w:noProof/>
        </w:rPr>
        <w:fldChar w:fldCharType="separate"/>
      </w:r>
      <w:r w:rsidRPr="00800D87">
        <w:rPr>
          <w:noProof/>
        </w:rPr>
        <w:t>59</w:t>
      </w:r>
      <w:r w:rsidRPr="00800D87">
        <w:rPr>
          <w:noProof/>
        </w:rPr>
        <w:fldChar w:fldCharType="end"/>
      </w:r>
    </w:p>
    <w:p w14:paraId="3ED8B457" w14:textId="26E1A43E" w:rsidR="00487C37" w:rsidRPr="00800D87" w:rsidRDefault="00487C37">
      <w:pPr>
        <w:pStyle w:val="TOC1"/>
        <w:tabs>
          <w:tab w:val="right" w:leader="dot" w:pos="9350"/>
        </w:tabs>
        <w:rPr>
          <w:rFonts w:asciiTheme="minorHAnsi" w:eastAsiaTheme="minorEastAsia" w:hAnsiTheme="minorHAnsi" w:cstheme="minorBidi"/>
          <w:noProof/>
          <w:kern w:val="2"/>
          <w:szCs w:val="24"/>
          <w:lang w:eastAsia="ja-JP"/>
          <w14:ligatures w14:val="standardContextual"/>
        </w:rPr>
      </w:pPr>
      <w:r w:rsidRPr="00800D87">
        <w:rPr>
          <w:b/>
          <w:bCs/>
          <w:noProof/>
          <w:color w:val="000000" w:themeColor="text1"/>
        </w:rPr>
        <w:t>Price Schedule: Goods Manufactured Outside the Purchaser’s Country, to be Imported</w:t>
      </w:r>
      <w:r w:rsidRPr="00800D87">
        <w:rPr>
          <w:noProof/>
        </w:rPr>
        <w:tab/>
      </w:r>
      <w:r w:rsidRPr="00800D87">
        <w:rPr>
          <w:noProof/>
        </w:rPr>
        <w:fldChar w:fldCharType="begin"/>
      </w:r>
      <w:r w:rsidRPr="00800D87">
        <w:rPr>
          <w:noProof/>
        </w:rPr>
        <w:instrText xml:space="preserve"> PAGEREF _Toc225506770 \h </w:instrText>
      </w:r>
      <w:r w:rsidRPr="00800D87">
        <w:rPr>
          <w:noProof/>
        </w:rPr>
      </w:r>
      <w:r w:rsidRPr="00800D87">
        <w:rPr>
          <w:noProof/>
        </w:rPr>
        <w:fldChar w:fldCharType="separate"/>
      </w:r>
      <w:r w:rsidRPr="00800D87">
        <w:rPr>
          <w:noProof/>
        </w:rPr>
        <w:t>60</w:t>
      </w:r>
      <w:r w:rsidRPr="00800D87">
        <w:rPr>
          <w:noProof/>
        </w:rPr>
        <w:fldChar w:fldCharType="end"/>
      </w:r>
    </w:p>
    <w:p w14:paraId="1A8B33AB" w14:textId="339C2664" w:rsidR="00487C37" w:rsidRPr="00800D87" w:rsidRDefault="00487C37">
      <w:pPr>
        <w:pStyle w:val="TOC1"/>
        <w:tabs>
          <w:tab w:val="right" w:leader="dot" w:pos="9350"/>
        </w:tabs>
        <w:rPr>
          <w:rFonts w:asciiTheme="minorHAnsi" w:eastAsiaTheme="minorEastAsia" w:hAnsiTheme="minorHAnsi" w:cstheme="minorBidi"/>
          <w:noProof/>
          <w:kern w:val="2"/>
          <w:szCs w:val="24"/>
          <w:lang w:eastAsia="ja-JP"/>
          <w14:ligatures w14:val="standardContextual"/>
        </w:rPr>
      </w:pPr>
      <w:r w:rsidRPr="00800D87">
        <w:rPr>
          <w:b/>
          <w:bCs/>
          <w:noProof/>
          <w:color w:val="000000" w:themeColor="text1"/>
        </w:rPr>
        <w:t>Price Schedule: Goods Manufactured Outside the Purchaser’s Country, already imported</w:t>
      </w:r>
      <w:r w:rsidRPr="00800D87">
        <w:rPr>
          <w:noProof/>
        </w:rPr>
        <w:tab/>
      </w:r>
      <w:r w:rsidRPr="00800D87">
        <w:rPr>
          <w:noProof/>
        </w:rPr>
        <w:fldChar w:fldCharType="begin"/>
      </w:r>
      <w:r w:rsidRPr="00800D87">
        <w:rPr>
          <w:noProof/>
        </w:rPr>
        <w:instrText xml:space="preserve"> PAGEREF _Toc225506771 \h </w:instrText>
      </w:r>
      <w:r w:rsidRPr="00800D87">
        <w:rPr>
          <w:noProof/>
        </w:rPr>
      </w:r>
      <w:r w:rsidRPr="00800D87">
        <w:rPr>
          <w:noProof/>
        </w:rPr>
        <w:fldChar w:fldCharType="separate"/>
      </w:r>
      <w:r w:rsidRPr="00800D87">
        <w:rPr>
          <w:noProof/>
        </w:rPr>
        <w:t>61</w:t>
      </w:r>
      <w:r w:rsidRPr="00800D87">
        <w:rPr>
          <w:noProof/>
        </w:rPr>
        <w:fldChar w:fldCharType="end"/>
      </w:r>
    </w:p>
    <w:p w14:paraId="6949D43A" w14:textId="3C0F2924" w:rsidR="00487C37" w:rsidRPr="00800D87" w:rsidRDefault="00487C37">
      <w:pPr>
        <w:pStyle w:val="TOC1"/>
        <w:tabs>
          <w:tab w:val="right" w:leader="dot" w:pos="9350"/>
        </w:tabs>
        <w:rPr>
          <w:rFonts w:asciiTheme="minorHAnsi" w:eastAsiaTheme="minorEastAsia" w:hAnsiTheme="minorHAnsi" w:cstheme="minorBidi"/>
          <w:noProof/>
          <w:kern w:val="2"/>
          <w:szCs w:val="24"/>
          <w:lang w:eastAsia="ja-JP"/>
          <w14:ligatures w14:val="standardContextual"/>
        </w:rPr>
      </w:pPr>
      <w:r w:rsidRPr="00800D87">
        <w:rPr>
          <w:b/>
          <w:bCs/>
          <w:noProof/>
          <w:color w:val="000000" w:themeColor="text1"/>
        </w:rPr>
        <w:t>Price Schedule: Goods Manufactured in the Purchaser’s Country</w:t>
      </w:r>
      <w:r w:rsidRPr="00800D87">
        <w:rPr>
          <w:noProof/>
        </w:rPr>
        <w:tab/>
      </w:r>
      <w:r w:rsidRPr="00800D87">
        <w:rPr>
          <w:noProof/>
        </w:rPr>
        <w:fldChar w:fldCharType="begin"/>
      </w:r>
      <w:r w:rsidRPr="00800D87">
        <w:rPr>
          <w:noProof/>
        </w:rPr>
        <w:instrText xml:space="preserve"> PAGEREF _Toc225506772 \h </w:instrText>
      </w:r>
      <w:r w:rsidRPr="00800D87">
        <w:rPr>
          <w:noProof/>
        </w:rPr>
      </w:r>
      <w:r w:rsidRPr="00800D87">
        <w:rPr>
          <w:noProof/>
        </w:rPr>
        <w:fldChar w:fldCharType="separate"/>
      </w:r>
      <w:r w:rsidRPr="00800D87">
        <w:rPr>
          <w:noProof/>
        </w:rPr>
        <w:t>62</w:t>
      </w:r>
      <w:r w:rsidRPr="00800D87">
        <w:rPr>
          <w:noProof/>
        </w:rPr>
        <w:fldChar w:fldCharType="end"/>
      </w:r>
    </w:p>
    <w:p w14:paraId="505F9C3F" w14:textId="151CCC76" w:rsidR="00487C37" w:rsidRPr="00800D87" w:rsidRDefault="00487C37">
      <w:pPr>
        <w:pStyle w:val="TOC1"/>
        <w:tabs>
          <w:tab w:val="right" w:leader="dot" w:pos="9350"/>
        </w:tabs>
        <w:rPr>
          <w:rFonts w:asciiTheme="minorHAnsi" w:eastAsiaTheme="minorEastAsia" w:hAnsiTheme="minorHAnsi" w:cstheme="minorBidi"/>
          <w:noProof/>
          <w:kern w:val="2"/>
          <w:szCs w:val="24"/>
          <w:lang w:eastAsia="ja-JP"/>
          <w14:ligatures w14:val="standardContextual"/>
        </w:rPr>
      </w:pPr>
      <w:r w:rsidRPr="00800D87">
        <w:rPr>
          <w:b/>
          <w:bCs/>
          <w:noProof/>
          <w:color w:val="000000" w:themeColor="text1"/>
        </w:rPr>
        <w:t>Price and Completion Schedule - Related Services</w:t>
      </w:r>
      <w:r w:rsidRPr="00800D87">
        <w:rPr>
          <w:noProof/>
        </w:rPr>
        <w:tab/>
      </w:r>
      <w:r w:rsidRPr="00800D87">
        <w:rPr>
          <w:noProof/>
        </w:rPr>
        <w:fldChar w:fldCharType="begin"/>
      </w:r>
      <w:r w:rsidRPr="00800D87">
        <w:rPr>
          <w:noProof/>
        </w:rPr>
        <w:instrText xml:space="preserve"> PAGEREF _Toc225506773 \h </w:instrText>
      </w:r>
      <w:r w:rsidRPr="00800D87">
        <w:rPr>
          <w:noProof/>
        </w:rPr>
      </w:r>
      <w:r w:rsidRPr="00800D87">
        <w:rPr>
          <w:noProof/>
        </w:rPr>
        <w:fldChar w:fldCharType="separate"/>
      </w:r>
      <w:r w:rsidRPr="00800D87">
        <w:rPr>
          <w:noProof/>
        </w:rPr>
        <w:t>63</w:t>
      </w:r>
      <w:r w:rsidRPr="00800D87">
        <w:rPr>
          <w:noProof/>
        </w:rPr>
        <w:fldChar w:fldCharType="end"/>
      </w:r>
    </w:p>
    <w:p w14:paraId="7EF9FB4B" w14:textId="03A273BA" w:rsidR="00487C37" w:rsidRPr="00800D87" w:rsidRDefault="00487C37">
      <w:pPr>
        <w:pStyle w:val="TOC1"/>
        <w:tabs>
          <w:tab w:val="right" w:leader="dot" w:pos="9350"/>
        </w:tabs>
        <w:rPr>
          <w:rFonts w:asciiTheme="minorHAnsi" w:eastAsiaTheme="minorEastAsia" w:hAnsiTheme="minorHAnsi" w:cstheme="minorBidi"/>
          <w:noProof/>
          <w:kern w:val="2"/>
          <w:szCs w:val="24"/>
          <w:lang w:eastAsia="ja-JP"/>
          <w14:ligatures w14:val="standardContextual"/>
        </w:rPr>
      </w:pPr>
      <w:r w:rsidRPr="00800D87">
        <w:rPr>
          <w:b/>
          <w:bCs/>
          <w:noProof/>
          <w:color w:val="000000" w:themeColor="text1"/>
        </w:rPr>
        <w:t>Form of Bid-Securing Declaration</w:t>
      </w:r>
      <w:r w:rsidRPr="00800D87">
        <w:rPr>
          <w:noProof/>
        </w:rPr>
        <w:tab/>
      </w:r>
      <w:r w:rsidRPr="00800D87">
        <w:rPr>
          <w:noProof/>
        </w:rPr>
        <w:fldChar w:fldCharType="begin"/>
      </w:r>
      <w:r w:rsidRPr="00800D87">
        <w:rPr>
          <w:noProof/>
        </w:rPr>
        <w:instrText xml:space="preserve"> PAGEREF _Toc225506774 \h </w:instrText>
      </w:r>
      <w:r w:rsidRPr="00800D87">
        <w:rPr>
          <w:noProof/>
        </w:rPr>
      </w:r>
      <w:r w:rsidRPr="00800D87">
        <w:rPr>
          <w:noProof/>
        </w:rPr>
        <w:fldChar w:fldCharType="separate"/>
      </w:r>
      <w:r w:rsidRPr="00800D87">
        <w:rPr>
          <w:noProof/>
        </w:rPr>
        <w:t>64</w:t>
      </w:r>
      <w:r w:rsidRPr="00800D87">
        <w:rPr>
          <w:noProof/>
        </w:rPr>
        <w:fldChar w:fldCharType="end"/>
      </w:r>
    </w:p>
    <w:p w14:paraId="572A675A" w14:textId="17A0B28C" w:rsidR="00487C37" w:rsidRPr="00800D87" w:rsidRDefault="00487C37">
      <w:pPr>
        <w:pStyle w:val="TOC1"/>
        <w:tabs>
          <w:tab w:val="right" w:leader="dot" w:pos="9350"/>
        </w:tabs>
        <w:rPr>
          <w:rFonts w:asciiTheme="minorHAnsi" w:eastAsiaTheme="minorEastAsia" w:hAnsiTheme="minorHAnsi" w:cstheme="minorBidi"/>
          <w:noProof/>
          <w:kern w:val="2"/>
          <w:szCs w:val="24"/>
          <w:lang w:eastAsia="ja-JP"/>
          <w14:ligatures w14:val="standardContextual"/>
        </w:rPr>
      </w:pPr>
      <w:r w:rsidRPr="00800D87">
        <w:rPr>
          <w:b/>
          <w:bCs/>
          <w:noProof/>
          <w:color w:val="000000" w:themeColor="text1"/>
        </w:rPr>
        <w:t>Manufacturer’s Authorisation</w:t>
      </w:r>
      <w:r w:rsidRPr="00800D87">
        <w:rPr>
          <w:noProof/>
        </w:rPr>
        <w:tab/>
      </w:r>
      <w:r w:rsidRPr="00800D87">
        <w:rPr>
          <w:noProof/>
        </w:rPr>
        <w:fldChar w:fldCharType="begin"/>
      </w:r>
      <w:r w:rsidRPr="00800D87">
        <w:rPr>
          <w:noProof/>
        </w:rPr>
        <w:instrText xml:space="preserve"> PAGEREF _Toc225506775 \h </w:instrText>
      </w:r>
      <w:r w:rsidRPr="00800D87">
        <w:rPr>
          <w:noProof/>
        </w:rPr>
      </w:r>
      <w:r w:rsidRPr="00800D87">
        <w:rPr>
          <w:noProof/>
        </w:rPr>
        <w:fldChar w:fldCharType="separate"/>
      </w:r>
      <w:r w:rsidRPr="00800D87">
        <w:rPr>
          <w:noProof/>
        </w:rPr>
        <w:t>65</w:t>
      </w:r>
      <w:r w:rsidRPr="00800D87">
        <w:rPr>
          <w:noProof/>
        </w:rPr>
        <w:fldChar w:fldCharType="end"/>
      </w:r>
    </w:p>
    <w:p w14:paraId="62E08F7F" w14:textId="655140CE" w:rsidR="000B3E44" w:rsidRPr="00800D87" w:rsidRDefault="00884DCE" w:rsidP="00863BAC">
      <w:pPr>
        <w:rPr>
          <w:i/>
          <w:iCs/>
          <w:color w:val="2E74B5" w:themeColor="accent5" w:themeShade="BF"/>
          <w:szCs w:val="24"/>
          <w:lang w:val="en-029"/>
        </w:rPr>
      </w:pPr>
      <w:r w:rsidRPr="00800D87">
        <w:rPr>
          <w:i/>
          <w:iCs/>
          <w:color w:val="2E74B5" w:themeColor="accent5" w:themeShade="BF"/>
          <w:szCs w:val="24"/>
          <w:lang w:val="en-029"/>
        </w:rPr>
        <w:fldChar w:fldCharType="end"/>
      </w:r>
    </w:p>
    <w:p w14:paraId="510A15AF" w14:textId="77777777" w:rsidR="000B3E44" w:rsidRPr="00800D87" w:rsidRDefault="000B3E44" w:rsidP="00863BAC">
      <w:pPr>
        <w:rPr>
          <w:i/>
          <w:iCs/>
          <w:color w:val="2E74B5" w:themeColor="accent5" w:themeShade="BF"/>
          <w:szCs w:val="24"/>
          <w:lang w:val="en-029"/>
        </w:rPr>
      </w:pPr>
    </w:p>
    <w:p w14:paraId="267D6914" w14:textId="77777777" w:rsidR="00822214" w:rsidRPr="00800D87" w:rsidRDefault="00822214" w:rsidP="00822214">
      <w:pPr>
        <w:rPr>
          <w:szCs w:val="24"/>
          <w:lang w:val="en-029"/>
        </w:rPr>
      </w:pPr>
    </w:p>
    <w:p w14:paraId="6DEE7B88" w14:textId="407C035C" w:rsidR="00822214" w:rsidRPr="00800D87" w:rsidRDefault="00822214" w:rsidP="00822214">
      <w:pPr>
        <w:tabs>
          <w:tab w:val="left" w:pos="3108"/>
        </w:tabs>
        <w:rPr>
          <w:i/>
          <w:iCs/>
          <w:color w:val="2E74B5" w:themeColor="accent5" w:themeShade="BF"/>
          <w:szCs w:val="24"/>
          <w:lang w:val="en-029"/>
        </w:rPr>
      </w:pPr>
      <w:r w:rsidRPr="00800D87">
        <w:rPr>
          <w:i/>
          <w:iCs/>
          <w:color w:val="2E74B5" w:themeColor="accent5" w:themeShade="BF"/>
          <w:szCs w:val="24"/>
          <w:lang w:val="en-029"/>
        </w:rPr>
        <w:tab/>
      </w:r>
    </w:p>
    <w:p w14:paraId="5F0AA2EF" w14:textId="4B1A0699" w:rsidR="00822214" w:rsidRPr="00800D87" w:rsidRDefault="00822214" w:rsidP="00822214">
      <w:pPr>
        <w:tabs>
          <w:tab w:val="left" w:pos="3108"/>
        </w:tabs>
        <w:rPr>
          <w:szCs w:val="24"/>
          <w:lang w:val="en-029"/>
        </w:rPr>
        <w:sectPr w:rsidR="00822214" w:rsidRPr="00800D87">
          <w:headerReference w:type="default" r:id="rId34"/>
          <w:pgSz w:w="12240" w:h="15840"/>
          <w:pgMar w:top="1440" w:right="1440" w:bottom="1440" w:left="1440" w:header="720" w:footer="720" w:gutter="0"/>
          <w:cols w:space="720"/>
          <w:docGrid w:linePitch="360"/>
        </w:sectPr>
      </w:pPr>
      <w:r w:rsidRPr="00800D87">
        <w:rPr>
          <w:szCs w:val="24"/>
          <w:lang w:val="en-029"/>
        </w:rPr>
        <w:tab/>
      </w:r>
    </w:p>
    <w:p w14:paraId="4BF8A4A1" w14:textId="77777777" w:rsidR="00E41F2C" w:rsidRPr="00800D87" w:rsidRDefault="00E41F2C" w:rsidP="000B2EBB">
      <w:pPr>
        <w:pStyle w:val="Heading1"/>
        <w:jc w:val="center"/>
        <w:rPr>
          <w:rFonts w:ascii="Times New Roman" w:eastAsia="Times New Roman" w:hAnsi="Times New Roman" w:cs="Times New Roman"/>
          <w:b/>
          <w:bCs/>
          <w:color w:val="000000" w:themeColor="text1"/>
          <w:lang w:val="en-029"/>
        </w:rPr>
      </w:pPr>
      <w:bookmarkStart w:id="344" w:name="_Toc225506766"/>
      <w:bookmarkStart w:id="345" w:name="Link4"/>
      <w:r w:rsidRPr="00800D87">
        <w:rPr>
          <w:rFonts w:ascii="Times New Roman" w:eastAsia="Times New Roman" w:hAnsi="Times New Roman" w:cs="Times New Roman"/>
          <w:b/>
          <w:bCs/>
          <w:color w:val="000000" w:themeColor="text1"/>
          <w:lang w:val="en-029"/>
        </w:rPr>
        <w:lastRenderedPageBreak/>
        <w:t>Letter of Bid</w:t>
      </w:r>
      <w:bookmarkEnd w:id="344"/>
    </w:p>
    <w:p w14:paraId="1CD0929A" w14:textId="77777777" w:rsidR="00E41F2C" w:rsidRPr="00800D87" w:rsidRDefault="00E41F2C" w:rsidP="00E41F2C">
      <w:pPr>
        <w:tabs>
          <w:tab w:val="right" w:pos="9000"/>
        </w:tabs>
        <w:spacing w:after="0" w:line="276" w:lineRule="auto"/>
        <w:rPr>
          <w:rFonts w:ascii="Times New Roman" w:eastAsia="Times New Roman" w:hAnsi="Times New Roman" w:cs="Times New Roman"/>
          <w:sz w:val="24"/>
          <w:szCs w:val="20"/>
          <w:lang w:val="en-029"/>
        </w:rPr>
      </w:pPr>
    </w:p>
    <w:tbl>
      <w:tblPr>
        <w:tblpPr w:leftFromText="180" w:rightFromText="180" w:vertAnchor="text" w:horzAnchor="margin" w:tblpY="-74"/>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45"/>
      </w:tblGrid>
      <w:tr w:rsidR="00E41F2C" w:rsidRPr="00800D87" w14:paraId="677546E9" w14:textId="77777777" w:rsidTr="006320E7">
        <w:tc>
          <w:tcPr>
            <w:tcW w:w="9445" w:type="dxa"/>
          </w:tcPr>
          <w:p w14:paraId="0894D6D2" w14:textId="77777777" w:rsidR="00E41F2C" w:rsidRPr="00800D87" w:rsidRDefault="00E41F2C" w:rsidP="00E41F2C">
            <w:pPr>
              <w:spacing w:after="0" w:line="276" w:lineRule="auto"/>
              <w:jc w:val="both"/>
              <w:rPr>
                <w:rFonts w:ascii="Times New Roman" w:eastAsia="Times New Roman" w:hAnsi="Times New Roman" w:cs="Times New Roman"/>
                <w:b/>
                <w:i/>
                <w:color w:val="0070C0"/>
                <w:sz w:val="24"/>
                <w:szCs w:val="20"/>
                <w:lang w:val="en-029"/>
              </w:rPr>
            </w:pPr>
            <w:r w:rsidRPr="00800D87">
              <w:rPr>
                <w:rFonts w:ascii="Times New Roman" w:eastAsia="Times New Roman" w:hAnsi="Times New Roman" w:cs="Times New Roman"/>
                <w:b/>
                <w:i/>
                <w:color w:val="0070C0"/>
                <w:sz w:val="24"/>
                <w:szCs w:val="20"/>
                <w:lang w:val="en-029"/>
              </w:rPr>
              <w:t>INSTRUCTIONS TO BIDDERS: DELETE THIS BOX ONCE YOU HAVE COMPLETED THE DOCUMENT</w:t>
            </w:r>
          </w:p>
          <w:p w14:paraId="5101E498" w14:textId="77777777" w:rsidR="00E41F2C" w:rsidRPr="00800D87" w:rsidRDefault="00E41F2C" w:rsidP="00E41F2C">
            <w:pPr>
              <w:spacing w:after="0" w:line="276" w:lineRule="auto"/>
              <w:jc w:val="both"/>
              <w:rPr>
                <w:rFonts w:ascii="Times New Roman" w:eastAsia="Times New Roman" w:hAnsi="Times New Roman" w:cs="Times New Roman"/>
                <w:b/>
                <w:i/>
                <w:color w:val="0070C0"/>
                <w:sz w:val="24"/>
                <w:szCs w:val="20"/>
                <w:lang w:val="en-029"/>
              </w:rPr>
            </w:pPr>
          </w:p>
          <w:p w14:paraId="50AB7ECC" w14:textId="77777777" w:rsidR="00E41F2C" w:rsidRPr="00800D87" w:rsidRDefault="00E41F2C" w:rsidP="00E41F2C">
            <w:pPr>
              <w:spacing w:after="0" w:line="276" w:lineRule="auto"/>
              <w:jc w:val="both"/>
              <w:rPr>
                <w:rFonts w:ascii="Times New Roman" w:eastAsia="Times New Roman" w:hAnsi="Times New Roman" w:cs="Times New Roman"/>
                <w:b/>
                <w:i/>
                <w:color w:val="0070C0"/>
                <w:sz w:val="24"/>
                <w:szCs w:val="20"/>
                <w:lang w:val="en-029"/>
              </w:rPr>
            </w:pPr>
            <w:r w:rsidRPr="00800D87">
              <w:rPr>
                <w:rFonts w:ascii="Times New Roman" w:eastAsia="Times New Roman" w:hAnsi="Times New Roman" w:cs="Times New Roman"/>
                <w:b/>
                <w:i/>
                <w:color w:val="0070C0"/>
                <w:sz w:val="24"/>
                <w:szCs w:val="20"/>
                <w:lang w:val="en-029"/>
              </w:rPr>
              <w:t>The Bidder must prepare this Letter of Bid on stationery with its letterhead clearly showing the Bidder’s complete name and business address.</w:t>
            </w:r>
          </w:p>
          <w:p w14:paraId="5E2C414F" w14:textId="77777777" w:rsidR="00E41F2C" w:rsidRPr="00800D87" w:rsidRDefault="00E41F2C" w:rsidP="00E41F2C">
            <w:pPr>
              <w:spacing w:after="0" w:line="276" w:lineRule="auto"/>
              <w:jc w:val="both"/>
              <w:rPr>
                <w:rFonts w:ascii="Times New Roman" w:eastAsia="Times New Roman" w:hAnsi="Times New Roman" w:cs="Times New Roman"/>
                <w:b/>
                <w:i/>
                <w:color w:val="0070C0"/>
                <w:sz w:val="24"/>
                <w:szCs w:val="20"/>
                <w:lang w:val="en-029"/>
              </w:rPr>
            </w:pPr>
          </w:p>
          <w:p w14:paraId="62D24E70" w14:textId="6D781DB3" w:rsidR="00E41F2C" w:rsidRPr="00800D87" w:rsidRDefault="00E41F2C" w:rsidP="00E41F2C">
            <w:pPr>
              <w:spacing w:after="0" w:line="276" w:lineRule="auto"/>
              <w:jc w:val="both"/>
              <w:rPr>
                <w:rFonts w:ascii="Times New Roman" w:eastAsia="Times New Roman" w:hAnsi="Times New Roman" w:cs="Times New Roman"/>
                <w:b/>
                <w:i/>
                <w:color w:val="0070C0"/>
                <w:sz w:val="24"/>
                <w:szCs w:val="20"/>
                <w:lang w:val="en-029"/>
              </w:rPr>
            </w:pPr>
            <w:r w:rsidRPr="00800D87">
              <w:rPr>
                <w:rFonts w:ascii="Times New Roman" w:eastAsia="Times New Roman" w:hAnsi="Times New Roman" w:cs="Times New Roman"/>
                <w:b/>
                <w:i/>
                <w:color w:val="0070C0"/>
                <w:sz w:val="24"/>
                <w:szCs w:val="20"/>
                <w:u w:val="single"/>
                <w:lang w:val="en-029"/>
              </w:rPr>
              <w:t>Note</w:t>
            </w:r>
            <w:r w:rsidRPr="00800D87">
              <w:rPr>
                <w:rFonts w:ascii="Times New Roman" w:eastAsia="Times New Roman" w:hAnsi="Times New Roman" w:cs="Times New Roman"/>
                <w:b/>
                <w:i/>
                <w:color w:val="0070C0"/>
                <w:sz w:val="24"/>
                <w:szCs w:val="20"/>
                <w:lang w:val="en-029"/>
              </w:rPr>
              <w:t>: All italici</w:t>
            </w:r>
            <w:r w:rsidR="00FC5E31" w:rsidRPr="00800D87">
              <w:rPr>
                <w:rFonts w:ascii="Times New Roman" w:eastAsia="Times New Roman" w:hAnsi="Times New Roman" w:cs="Times New Roman"/>
                <w:b/>
                <w:i/>
                <w:color w:val="0070C0"/>
                <w:sz w:val="24"/>
                <w:szCs w:val="20"/>
                <w:lang w:val="en-029"/>
              </w:rPr>
              <w:t>s</w:t>
            </w:r>
            <w:r w:rsidRPr="00800D87">
              <w:rPr>
                <w:rFonts w:ascii="Times New Roman" w:eastAsia="Times New Roman" w:hAnsi="Times New Roman" w:cs="Times New Roman"/>
                <w:b/>
                <w:i/>
                <w:color w:val="0070C0"/>
                <w:sz w:val="24"/>
                <w:szCs w:val="20"/>
                <w:lang w:val="en-029"/>
              </w:rPr>
              <w:t>ed text in is to help Bidders in preparing this form.</w:t>
            </w:r>
          </w:p>
          <w:p w14:paraId="3917F741" w14:textId="77777777" w:rsidR="00E41F2C" w:rsidRPr="00800D87" w:rsidRDefault="00E41F2C" w:rsidP="00E41F2C">
            <w:pPr>
              <w:spacing w:after="0" w:line="276" w:lineRule="auto"/>
              <w:jc w:val="both"/>
              <w:rPr>
                <w:rFonts w:ascii="Times New Roman" w:eastAsia="Times New Roman" w:hAnsi="Times New Roman" w:cs="Arial"/>
                <w:b/>
                <w:i/>
                <w:sz w:val="24"/>
                <w:szCs w:val="20"/>
                <w:lang w:val="en-029"/>
              </w:rPr>
            </w:pPr>
          </w:p>
        </w:tc>
      </w:tr>
    </w:tbl>
    <w:p w14:paraId="192E51BB" w14:textId="77777777" w:rsidR="00E41F2C" w:rsidRPr="00800D87" w:rsidRDefault="00E41F2C" w:rsidP="00E41F2C">
      <w:pPr>
        <w:tabs>
          <w:tab w:val="right" w:pos="9000"/>
        </w:tabs>
        <w:spacing w:after="0" w:line="276" w:lineRule="auto"/>
        <w:rPr>
          <w:rFonts w:ascii="Times New Roman" w:eastAsia="Times New Roman" w:hAnsi="Times New Roman" w:cs="Times New Roman"/>
          <w:color w:val="0070C0"/>
          <w:sz w:val="24"/>
          <w:szCs w:val="20"/>
          <w:lang w:val="en-029"/>
        </w:rPr>
      </w:pPr>
      <w:r w:rsidRPr="00800D87">
        <w:rPr>
          <w:rFonts w:ascii="Times New Roman" w:eastAsia="Times New Roman" w:hAnsi="Times New Roman" w:cs="Times New Roman"/>
          <w:sz w:val="24"/>
          <w:szCs w:val="20"/>
          <w:lang w:val="en-029"/>
        </w:rPr>
        <w:t>Date</w:t>
      </w:r>
      <w:r w:rsidRPr="00800D87">
        <w:rPr>
          <w:rFonts w:ascii="Times New Roman" w:eastAsia="Times New Roman" w:hAnsi="Times New Roman" w:cs="Times New Roman"/>
          <w:color w:val="000000"/>
          <w:sz w:val="24"/>
          <w:szCs w:val="20"/>
          <w:lang w:val="en-029"/>
        </w:rPr>
        <w:t>:</w:t>
      </w:r>
      <w:r w:rsidRPr="00800D87">
        <w:rPr>
          <w:rFonts w:ascii="Times New Roman" w:eastAsia="Times New Roman" w:hAnsi="Times New Roman" w:cs="Times New Roman"/>
          <w:b/>
          <w:color w:val="2F5496"/>
          <w:sz w:val="24"/>
          <w:szCs w:val="20"/>
          <w:lang w:val="en-029"/>
        </w:rPr>
        <w:t xml:space="preserve"> </w:t>
      </w:r>
      <w:r w:rsidRPr="00800D87">
        <w:rPr>
          <w:rFonts w:ascii="Times New Roman" w:eastAsia="Times New Roman" w:hAnsi="Times New Roman" w:cs="Times New Roman"/>
          <w:b/>
          <w:color w:val="0070C0"/>
          <w:sz w:val="24"/>
          <w:szCs w:val="24"/>
          <w:lang w:val="en-029"/>
        </w:rPr>
        <w:t>[</w:t>
      </w:r>
      <w:r w:rsidRPr="00800D87">
        <w:rPr>
          <w:rFonts w:ascii="Times New Roman" w:eastAsia="Times New Roman" w:hAnsi="Times New Roman" w:cs="Times New Roman"/>
          <w:b/>
          <w:i/>
          <w:color w:val="0070C0"/>
          <w:sz w:val="24"/>
          <w:szCs w:val="24"/>
          <w:lang w:val="en-029"/>
        </w:rPr>
        <w:t>insert date (as day, month and year) of Bid submission</w:t>
      </w:r>
      <w:r w:rsidRPr="00800D87">
        <w:rPr>
          <w:rFonts w:ascii="Times New Roman" w:eastAsia="Times New Roman" w:hAnsi="Times New Roman" w:cs="Times New Roman"/>
          <w:b/>
          <w:color w:val="0070C0"/>
          <w:sz w:val="24"/>
          <w:szCs w:val="24"/>
          <w:lang w:val="en-029"/>
        </w:rPr>
        <w:t>]</w:t>
      </w:r>
    </w:p>
    <w:p w14:paraId="21023ACB" w14:textId="77777777" w:rsidR="00E41F2C" w:rsidRPr="00800D87" w:rsidRDefault="00E41F2C" w:rsidP="00E41F2C">
      <w:pPr>
        <w:tabs>
          <w:tab w:val="right" w:pos="9000"/>
        </w:tabs>
        <w:spacing w:after="0" w:line="276" w:lineRule="auto"/>
        <w:rPr>
          <w:rFonts w:ascii="Times New Roman" w:eastAsia="Times New Roman" w:hAnsi="Times New Roman" w:cs="Times New Roman"/>
          <w:color w:val="0070C0"/>
          <w:sz w:val="24"/>
          <w:szCs w:val="24"/>
          <w:lang w:val="en-029"/>
        </w:rPr>
      </w:pPr>
      <w:r w:rsidRPr="00800D87">
        <w:rPr>
          <w:rFonts w:ascii="Times New Roman" w:eastAsia="Times New Roman" w:hAnsi="Times New Roman" w:cs="Times New Roman"/>
          <w:sz w:val="24"/>
          <w:szCs w:val="20"/>
          <w:lang w:val="en-029"/>
        </w:rPr>
        <w:t xml:space="preserve">ICB No.: </w:t>
      </w:r>
      <w:r w:rsidRPr="00800D87">
        <w:rPr>
          <w:rFonts w:ascii="Times New Roman" w:eastAsia="Times New Roman" w:hAnsi="Times New Roman" w:cs="Times New Roman"/>
          <w:b/>
          <w:color w:val="0070C0"/>
          <w:sz w:val="24"/>
          <w:szCs w:val="24"/>
          <w:lang w:val="en-029"/>
        </w:rPr>
        <w:t>[</w:t>
      </w:r>
      <w:r w:rsidRPr="00800D87">
        <w:rPr>
          <w:rFonts w:ascii="Times New Roman" w:eastAsia="Times New Roman" w:hAnsi="Times New Roman" w:cs="Times New Roman"/>
          <w:b/>
          <w:i/>
          <w:color w:val="0070C0"/>
          <w:sz w:val="24"/>
          <w:szCs w:val="24"/>
          <w:lang w:val="en-029"/>
        </w:rPr>
        <w:t>insert identification number</w:t>
      </w:r>
      <w:r w:rsidRPr="00800D87">
        <w:rPr>
          <w:rFonts w:ascii="Times New Roman" w:eastAsia="Times New Roman" w:hAnsi="Times New Roman" w:cs="Times New Roman"/>
          <w:b/>
          <w:color w:val="0070C0"/>
          <w:sz w:val="24"/>
          <w:szCs w:val="24"/>
          <w:lang w:val="en-029"/>
        </w:rPr>
        <w:t>]</w:t>
      </w:r>
    </w:p>
    <w:p w14:paraId="6D9638A3" w14:textId="77777777" w:rsidR="00E41F2C" w:rsidRPr="00800D87" w:rsidRDefault="00E41F2C" w:rsidP="00E41F2C">
      <w:pPr>
        <w:tabs>
          <w:tab w:val="right" w:pos="9000"/>
        </w:tabs>
        <w:spacing w:after="0" w:line="276" w:lineRule="auto"/>
        <w:rPr>
          <w:rFonts w:ascii="Times New Roman" w:eastAsia="Times New Roman" w:hAnsi="Times New Roman" w:cs="Times New Roman"/>
          <w:b/>
          <w:color w:val="2F5496"/>
          <w:sz w:val="24"/>
          <w:szCs w:val="24"/>
          <w:lang w:val="en-029"/>
        </w:rPr>
      </w:pPr>
      <w:r w:rsidRPr="00800D87">
        <w:rPr>
          <w:rFonts w:ascii="Times New Roman" w:eastAsia="Times New Roman" w:hAnsi="Times New Roman" w:cs="Times New Roman"/>
          <w:sz w:val="24"/>
          <w:szCs w:val="24"/>
          <w:lang w:val="en-029"/>
        </w:rPr>
        <w:t>Alternative No.</w:t>
      </w:r>
      <w:r w:rsidRPr="00800D87">
        <w:rPr>
          <w:rFonts w:ascii="Times New Roman" w:eastAsia="Times New Roman" w:hAnsi="Times New Roman" w:cs="Times New Roman"/>
          <w:iCs/>
          <w:sz w:val="24"/>
          <w:szCs w:val="24"/>
          <w:lang w:val="en-029"/>
        </w:rPr>
        <w:t>:</w:t>
      </w:r>
      <w:r w:rsidRPr="00800D87">
        <w:rPr>
          <w:rFonts w:ascii="Times New Roman" w:eastAsia="Times New Roman" w:hAnsi="Times New Roman" w:cs="Times New Roman"/>
          <w:i/>
          <w:iCs/>
          <w:sz w:val="24"/>
          <w:szCs w:val="24"/>
          <w:lang w:val="en-029"/>
        </w:rPr>
        <w:t xml:space="preserve"> </w:t>
      </w:r>
      <w:r w:rsidRPr="00800D87">
        <w:rPr>
          <w:rFonts w:ascii="Times New Roman" w:eastAsia="Times New Roman" w:hAnsi="Times New Roman" w:cs="Times New Roman"/>
          <w:b/>
          <w:color w:val="0070C0"/>
          <w:sz w:val="24"/>
          <w:szCs w:val="24"/>
          <w:lang w:val="en-029"/>
        </w:rPr>
        <w:t>[</w:t>
      </w:r>
      <w:r w:rsidRPr="00800D87">
        <w:rPr>
          <w:rFonts w:ascii="Times New Roman" w:eastAsia="Times New Roman" w:hAnsi="Times New Roman" w:cs="Times New Roman"/>
          <w:b/>
          <w:i/>
          <w:color w:val="0070C0"/>
          <w:sz w:val="24"/>
          <w:szCs w:val="24"/>
          <w:lang w:val="en-029"/>
        </w:rPr>
        <w:t>insert identification No if this is a Bid for an alternative</w:t>
      </w:r>
      <w:r w:rsidRPr="00800D87">
        <w:rPr>
          <w:rFonts w:ascii="Times New Roman" w:eastAsia="Times New Roman" w:hAnsi="Times New Roman" w:cs="Times New Roman"/>
          <w:b/>
          <w:color w:val="0070C0"/>
          <w:sz w:val="24"/>
          <w:szCs w:val="24"/>
          <w:lang w:val="en-029"/>
        </w:rPr>
        <w:t>]</w:t>
      </w:r>
    </w:p>
    <w:p w14:paraId="3707BC94" w14:textId="77777777" w:rsidR="00E41F2C" w:rsidRPr="00800D87" w:rsidRDefault="00E41F2C" w:rsidP="00E41F2C">
      <w:pPr>
        <w:spacing w:after="0" w:line="276" w:lineRule="auto"/>
        <w:jc w:val="both"/>
        <w:rPr>
          <w:rFonts w:ascii="Times New Roman" w:eastAsia="Times New Roman" w:hAnsi="Times New Roman" w:cs="Times New Roman"/>
          <w:b/>
          <w:color w:val="2F5496"/>
          <w:sz w:val="24"/>
          <w:szCs w:val="20"/>
          <w:lang w:val="en-029"/>
        </w:rPr>
      </w:pPr>
    </w:p>
    <w:p w14:paraId="3EDA3AE1" w14:textId="77777777" w:rsidR="00E41F2C" w:rsidRPr="00800D87" w:rsidRDefault="00E41F2C" w:rsidP="00E41F2C">
      <w:pPr>
        <w:spacing w:after="0" w:line="276"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To: </w:t>
      </w:r>
      <w:r w:rsidRPr="00800D87">
        <w:rPr>
          <w:rFonts w:ascii="Times New Roman" w:eastAsia="Times New Roman" w:hAnsi="Times New Roman" w:cs="Times New Roman"/>
          <w:b/>
          <w:i/>
          <w:color w:val="0070C0"/>
          <w:sz w:val="24"/>
          <w:szCs w:val="20"/>
          <w:lang w:val="en-029"/>
        </w:rPr>
        <w:t>[insert complete name of Purchaser]</w:t>
      </w:r>
    </w:p>
    <w:p w14:paraId="55119DA8" w14:textId="77777777" w:rsidR="00E41F2C" w:rsidRPr="00800D87" w:rsidRDefault="00E41F2C" w:rsidP="00E41F2C">
      <w:pPr>
        <w:spacing w:after="0" w:line="276" w:lineRule="auto"/>
        <w:jc w:val="both"/>
        <w:rPr>
          <w:rFonts w:ascii="Times New Roman" w:eastAsia="Times New Roman" w:hAnsi="Times New Roman" w:cs="Times New Roman"/>
          <w:sz w:val="24"/>
          <w:szCs w:val="20"/>
          <w:lang w:val="en-029"/>
        </w:rPr>
      </w:pPr>
    </w:p>
    <w:p w14:paraId="1FDA20A8" w14:textId="77777777" w:rsidR="00E41F2C" w:rsidRPr="00800D87" w:rsidRDefault="00E41F2C" w:rsidP="00E41F2C">
      <w:pPr>
        <w:spacing w:after="0" w:line="276"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We, the undersigned, declare that: </w:t>
      </w:r>
    </w:p>
    <w:p w14:paraId="0E2392B8" w14:textId="77777777" w:rsidR="00E41F2C" w:rsidRPr="00800D87" w:rsidRDefault="00E41F2C" w:rsidP="00E41F2C">
      <w:pPr>
        <w:spacing w:after="0" w:line="276" w:lineRule="auto"/>
        <w:jc w:val="both"/>
        <w:rPr>
          <w:rFonts w:ascii="Times New Roman" w:eastAsia="Times New Roman" w:hAnsi="Times New Roman" w:cs="Times New Roman"/>
          <w:sz w:val="24"/>
          <w:szCs w:val="20"/>
          <w:lang w:val="en-029"/>
        </w:rPr>
      </w:pPr>
    </w:p>
    <w:p w14:paraId="05C04D7A" w14:textId="77777777" w:rsidR="00E41F2C" w:rsidRPr="00800D87" w:rsidRDefault="00E41F2C" w:rsidP="00C80DAC">
      <w:pPr>
        <w:numPr>
          <w:ilvl w:val="0"/>
          <w:numId w:val="54"/>
        </w:numPr>
        <w:spacing w:after="0" w:line="276" w:lineRule="auto"/>
        <w:ind w:left="1440" w:hanging="72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b/>
          <w:sz w:val="24"/>
          <w:szCs w:val="24"/>
          <w:lang w:val="en-029"/>
        </w:rPr>
        <w:t>No reservations:</w:t>
      </w:r>
      <w:r w:rsidRPr="00800D87">
        <w:rPr>
          <w:rFonts w:ascii="Times New Roman" w:eastAsia="Times New Roman" w:hAnsi="Times New Roman" w:cs="Times New Roman"/>
          <w:sz w:val="24"/>
          <w:szCs w:val="24"/>
          <w:lang w:val="en-029"/>
        </w:rPr>
        <w:t xml:space="preserve"> We have examined and have no reservations to the Bidding Document, including Addenda issued in accordance with Instructions to Bidders (</w:t>
      </w:r>
      <w:r w:rsidRPr="00800D87">
        <w:rPr>
          <w:rFonts w:ascii="Times New Roman" w:eastAsia="Times New Roman" w:hAnsi="Times New Roman" w:cs="Times New Roman"/>
          <w:b/>
          <w:bCs/>
          <w:sz w:val="24"/>
          <w:szCs w:val="24"/>
          <w:lang w:val="en-029"/>
        </w:rPr>
        <w:t>ITB 8</w:t>
      </w:r>
      <w:r w:rsidRPr="00800D87">
        <w:rPr>
          <w:rFonts w:ascii="Times New Roman" w:eastAsia="Times New Roman" w:hAnsi="Times New Roman" w:cs="Times New Roman"/>
          <w:sz w:val="24"/>
          <w:szCs w:val="24"/>
          <w:lang w:val="en-029"/>
        </w:rPr>
        <w:t>);</w:t>
      </w:r>
    </w:p>
    <w:p w14:paraId="3D68F060" w14:textId="77777777" w:rsidR="00E41F2C" w:rsidRPr="00800D87" w:rsidRDefault="00E41F2C" w:rsidP="00E41F2C">
      <w:pPr>
        <w:spacing w:after="0" w:line="276" w:lineRule="auto"/>
        <w:ind w:left="1440" w:hanging="720"/>
        <w:jc w:val="both"/>
        <w:rPr>
          <w:rFonts w:ascii="Times New Roman" w:eastAsia="Times New Roman" w:hAnsi="Times New Roman" w:cs="Times New Roman"/>
          <w:sz w:val="24"/>
          <w:szCs w:val="24"/>
          <w:lang w:val="en-029"/>
        </w:rPr>
      </w:pPr>
    </w:p>
    <w:p w14:paraId="7DDA6F68" w14:textId="77777777" w:rsidR="00E41F2C" w:rsidRPr="00800D87" w:rsidRDefault="00E41F2C" w:rsidP="00C80DAC">
      <w:pPr>
        <w:numPr>
          <w:ilvl w:val="0"/>
          <w:numId w:val="54"/>
        </w:numPr>
        <w:spacing w:after="0" w:line="276" w:lineRule="auto"/>
        <w:ind w:left="1440" w:hanging="720"/>
        <w:jc w:val="both"/>
        <w:rPr>
          <w:rFonts w:ascii="Times New Roman" w:eastAsia="Times New Roman" w:hAnsi="Times New Roman" w:cs="Times New Roman"/>
          <w:b/>
          <w:bCs/>
          <w:sz w:val="24"/>
          <w:szCs w:val="24"/>
          <w:lang w:val="en-029"/>
        </w:rPr>
      </w:pPr>
      <w:r w:rsidRPr="00800D87">
        <w:rPr>
          <w:rFonts w:ascii="Times New Roman" w:eastAsia="Times New Roman" w:hAnsi="Times New Roman" w:cs="Times New Roman"/>
          <w:b/>
          <w:sz w:val="24"/>
          <w:szCs w:val="24"/>
          <w:lang w:val="en-029"/>
        </w:rPr>
        <w:t>Eligibility and no conflicts of interest</w:t>
      </w:r>
      <w:r w:rsidRPr="00800D87">
        <w:rPr>
          <w:rFonts w:ascii="Times New Roman" w:eastAsia="Times New Roman" w:hAnsi="Times New Roman" w:cs="Times New Roman"/>
          <w:sz w:val="24"/>
          <w:szCs w:val="24"/>
          <w:lang w:val="en-029"/>
        </w:rPr>
        <w:t xml:space="preserve">:  We meet the eligibility requirements and have no conflict of interest in accordance with </w:t>
      </w:r>
      <w:r w:rsidRPr="00800D87">
        <w:rPr>
          <w:rFonts w:ascii="Times New Roman" w:eastAsia="Times New Roman" w:hAnsi="Times New Roman" w:cs="Times New Roman"/>
          <w:b/>
          <w:bCs/>
          <w:sz w:val="24"/>
          <w:szCs w:val="24"/>
          <w:lang w:val="en-029"/>
        </w:rPr>
        <w:t>ITB 4;</w:t>
      </w:r>
    </w:p>
    <w:p w14:paraId="3FF0F57F" w14:textId="77777777" w:rsidR="00E41F2C" w:rsidRPr="00800D87" w:rsidRDefault="00E41F2C" w:rsidP="00E41F2C">
      <w:pPr>
        <w:spacing w:after="0" w:line="276" w:lineRule="auto"/>
        <w:ind w:left="1440" w:hanging="720"/>
        <w:contextualSpacing/>
        <w:jc w:val="both"/>
        <w:rPr>
          <w:rFonts w:ascii="Times New Roman" w:eastAsia="Times New Roman" w:hAnsi="Times New Roman" w:cs="Times New Roman"/>
          <w:sz w:val="24"/>
          <w:szCs w:val="24"/>
          <w:lang w:val="en-029"/>
        </w:rPr>
      </w:pPr>
    </w:p>
    <w:p w14:paraId="1A06E7C6" w14:textId="77777777" w:rsidR="00E41F2C" w:rsidRPr="00800D87" w:rsidRDefault="00E41F2C" w:rsidP="00C80DAC">
      <w:pPr>
        <w:numPr>
          <w:ilvl w:val="0"/>
          <w:numId w:val="54"/>
        </w:numPr>
        <w:spacing w:after="0" w:line="276" w:lineRule="auto"/>
        <w:ind w:left="1440" w:hanging="72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b/>
          <w:sz w:val="24"/>
          <w:szCs w:val="24"/>
          <w:lang w:val="en-029"/>
        </w:rPr>
        <w:t>Bid-Securing Declaration</w:t>
      </w:r>
      <w:r w:rsidRPr="00800D87">
        <w:rPr>
          <w:rFonts w:ascii="Times New Roman" w:eastAsia="Times New Roman" w:hAnsi="Times New Roman" w:cs="Times New Roman"/>
          <w:sz w:val="24"/>
          <w:szCs w:val="24"/>
          <w:lang w:val="en-029"/>
        </w:rPr>
        <w:t xml:space="preserve">: We have not been suspended nor declared ineligible by the Purchaser based on execution of a Bid-Securing or Proposal-Securing Declaration in the Purchaser’s country in accordance with </w:t>
      </w:r>
      <w:r w:rsidRPr="00800D87">
        <w:rPr>
          <w:rFonts w:ascii="Times New Roman" w:eastAsia="Times New Roman" w:hAnsi="Times New Roman" w:cs="Times New Roman"/>
          <w:b/>
          <w:bCs/>
          <w:sz w:val="24"/>
          <w:szCs w:val="24"/>
          <w:lang w:val="en-029"/>
        </w:rPr>
        <w:t>ITB 4.7;</w:t>
      </w:r>
    </w:p>
    <w:p w14:paraId="15F65A38" w14:textId="77777777" w:rsidR="00E41F2C" w:rsidRPr="00800D87" w:rsidRDefault="00E41F2C" w:rsidP="00E41F2C">
      <w:pPr>
        <w:spacing w:after="0" w:line="276" w:lineRule="auto"/>
        <w:ind w:left="1440" w:hanging="720"/>
        <w:contextualSpacing/>
        <w:jc w:val="both"/>
        <w:rPr>
          <w:rFonts w:ascii="Times New Roman" w:eastAsia="Times New Roman" w:hAnsi="Times New Roman" w:cs="Times New Roman"/>
          <w:sz w:val="24"/>
          <w:szCs w:val="24"/>
          <w:lang w:val="en-029"/>
        </w:rPr>
      </w:pPr>
    </w:p>
    <w:p w14:paraId="26EFCE2B" w14:textId="77777777" w:rsidR="00E41F2C" w:rsidRPr="00800D87" w:rsidRDefault="00E41F2C" w:rsidP="00C80DAC">
      <w:pPr>
        <w:numPr>
          <w:ilvl w:val="0"/>
          <w:numId w:val="54"/>
        </w:numPr>
        <w:spacing w:after="0" w:line="276" w:lineRule="auto"/>
        <w:ind w:left="1440" w:hanging="720"/>
        <w:jc w:val="both"/>
        <w:rPr>
          <w:rFonts w:ascii="Times New Roman" w:eastAsia="Times New Roman" w:hAnsi="Times New Roman" w:cs="Times New Roman"/>
          <w:color w:val="0070C0"/>
          <w:sz w:val="24"/>
          <w:szCs w:val="24"/>
          <w:lang w:val="en-029"/>
        </w:rPr>
      </w:pPr>
      <w:r w:rsidRPr="00800D87">
        <w:rPr>
          <w:rFonts w:ascii="Times New Roman" w:eastAsia="Times New Roman" w:hAnsi="Times New Roman" w:cs="Times New Roman"/>
          <w:b/>
          <w:sz w:val="24"/>
          <w:szCs w:val="24"/>
          <w:lang w:val="en-029"/>
        </w:rPr>
        <w:t>Conformity</w:t>
      </w:r>
      <w:r w:rsidRPr="00800D87">
        <w:rPr>
          <w:rFonts w:ascii="Times New Roman" w:eastAsia="Times New Roman" w:hAnsi="Times New Roman" w:cs="Times New Roman"/>
          <w:sz w:val="24"/>
          <w:szCs w:val="24"/>
          <w:lang w:val="en-029"/>
        </w:rPr>
        <w:t xml:space="preserve">: We offer to supply in conformity with the Bidding Document and in accordance with the Delivery Schedules specified in the Schedule of Requirements the following Goods: </w:t>
      </w:r>
      <w:r w:rsidRPr="00800D87">
        <w:rPr>
          <w:rFonts w:ascii="Times New Roman" w:eastAsia="Times New Roman" w:hAnsi="Times New Roman" w:cs="Times New Roman"/>
          <w:b/>
          <w:color w:val="0070C0"/>
          <w:sz w:val="24"/>
          <w:szCs w:val="24"/>
          <w:lang w:val="en-029"/>
        </w:rPr>
        <w:t>[</w:t>
      </w:r>
      <w:r w:rsidRPr="00800D87">
        <w:rPr>
          <w:rFonts w:ascii="Times New Roman" w:eastAsia="Times New Roman" w:hAnsi="Times New Roman" w:cs="Times New Roman"/>
          <w:b/>
          <w:i/>
          <w:color w:val="0070C0"/>
          <w:sz w:val="24"/>
          <w:szCs w:val="24"/>
          <w:lang w:val="en-029"/>
        </w:rPr>
        <w:t>insert a brief description of the Goods and Related Services</w:t>
      </w:r>
      <w:r w:rsidRPr="00800D87">
        <w:rPr>
          <w:rFonts w:ascii="Times New Roman" w:eastAsia="Times New Roman" w:hAnsi="Times New Roman" w:cs="Times New Roman"/>
          <w:b/>
          <w:color w:val="0070C0"/>
          <w:sz w:val="24"/>
          <w:szCs w:val="24"/>
          <w:lang w:val="en-029"/>
        </w:rPr>
        <w:t>]</w:t>
      </w:r>
      <w:r w:rsidRPr="00800D87">
        <w:rPr>
          <w:rFonts w:ascii="Times New Roman" w:eastAsia="Times New Roman" w:hAnsi="Times New Roman" w:cs="Times New Roman"/>
          <w:color w:val="0070C0"/>
          <w:sz w:val="24"/>
          <w:szCs w:val="24"/>
          <w:lang w:val="en-029"/>
        </w:rPr>
        <w:t>;</w:t>
      </w:r>
    </w:p>
    <w:p w14:paraId="58C50775" w14:textId="77777777" w:rsidR="00E41F2C" w:rsidRPr="00800D87" w:rsidRDefault="00E41F2C" w:rsidP="00E41F2C">
      <w:pPr>
        <w:spacing w:after="0" w:line="276" w:lineRule="auto"/>
        <w:ind w:left="1440" w:hanging="720"/>
        <w:contextualSpacing/>
        <w:jc w:val="both"/>
        <w:rPr>
          <w:rFonts w:ascii="Times New Roman" w:eastAsia="Times New Roman" w:hAnsi="Times New Roman" w:cs="Times New Roman"/>
          <w:sz w:val="24"/>
          <w:szCs w:val="24"/>
          <w:lang w:val="en-029"/>
        </w:rPr>
      </w:pPr>
    </w:p>
    <w:p w14:paraId="19BC0A6B" w14:textId="77777777" w:rsidR="00E41F2C" w:rsidRPr="00800D87" w:rsidRDefault="00E41F2C" w:rsidP="00C80DAC">
      <w:pPr>
        <w:numPr>
          <w:ilvl w:val="0"/>
          <w:numId w:val="54"/>
        </w:numPr>
        <w:spacing w:after="0" w:line="276" w:lineRule="auto"/>
        <w:ind w:left="1440" w:hanging="72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b/>
          <w:sz w:val="24"/>
          <w:szCs w:val="24"/>
          <w:lang w:val="en-029"/>
        </w:rPr>
        <w:t>Bid Price</w:t>
      </w:r>
      <w:r w:rsidRPr="00800D87">
        <w:rPr>
          <w:rFonts w:ascii="Times New Roman" w:eastAsia="Times New Roman" w:hAnsi="Times New Roman" w:cs="Times New Roman"/>
          <w:sz w:val="24"/>
          <w:szCs w:val="24"/>
          <w:lang w:val="en-029"/>
        </w:rPr>
        <w:t xml:space="preserve">: The total price of our Bid, excluding any discounts offered in item (f) below is: </w:t>
      </w:r>
    </w:p>
    <w:p w14:paraId="5DE86876" w14:textId="77777777" w:rsidR="00E41F2C" w:rsidRPr="00800D87" w:rsidRDefault="00E41F2C" w:rsidP="00E41F2C">
      <w:pPr>
        <w:spacing w:after="0" w:line="276" w:lineRule="auto"/>
        <w:ind w:left="720"/>
        <w:contextualSpacing/>
        <w:jc w:val="both"/>
        <w:rPr>
          <w:rFonts w:ascii="Times New Roman" w:eastAsia="Times New Roman" w:hAnsi="Times New Roman" w:cs="Times New Roman"/>
          <w:sz w:val="24"/>
          <w:szCs w:val="24"/>
          <w:lang w:val="en-029"/>
        </w:rPr>
      </w:pPr>
    </w:p>
    <w:p w14:paraId="37FC5C8C" w14:textId="77777777" w:rsidR="00E41F2C" w:rsidRPr="00800D87" w:rsidRDefault="00E41F2C" w:rsidP="00E41F2C">
      <w:pPr>
        <w:spacing w:after="0" w:line="276" w:lineRule="auto"/>
        <w:ind w:left="1440"/>
        <w:jc w:val="both"/>
        <w:rPr>
          <w:rFonts w:ascii="Times New Roman" w:eastAsia="Times New Roman" w:hAnsi="Times New Roman" w:cs="Times New Roman"/>
          <w:color w:val="0070C0"/>
          <w:sz w:val="24"/>
          <w:szCs w:val="24"/>
          <w:lang w:val="en-029"/>
        </w:rPr>
      </w:pPr>
      <w:r w:rsidRPr="00800D87">
        <w:rPr>
          <w:rFonts w:ascii="Times New Roman" w:eastAsia="Times New Roman" w:hAnsi="Times New Roman" w:cs="Times New Roman"/>
          <w:sz w:val="24"/>
          <w:szCs w:val="24"/>
          <w:lang w:val="en-029"/>
        </w:rPr>
        <w:t>Option 1, in case of one lot:  Total price is</w:t>
      </w:r>
      <w:r w:rsidRPr="00800D87">
        <w:rPr>
          <w:rFonts w:ascii="Times New Roman" w:eastAsia="Times New Roman" w:hAnsi="Times New Roman" w:cs="Times New Roman"/>
          <w:b/>
          <w:color w:val="2F5496"/>
          <w:sz w:val="24"/>
          <w:szCs w:val="24"/>
          <w:lang w:val="en-029"/>
        </w:rPr>
        <w:t xml:space="preserve">: </w:t>
      </w:r>
      <w:r w:rsidRPr="00800D87">
        <w:rPr>
          <w:rFonts w:ascii="Times New Roman" w:eastAsia="Times New Roman" w:hAnsi="Times New Roman" w:cs="Times New Roman"/>
          <w:b/>
          <w:color w:val="0070C0"/>
          <w:sz w:val="24"/>
          <w:szCs w:val="24"/>
          <w:lang w:val="en-029"/>
        </w:rPr>
        <w:t>[</w:t>
      </w:r>
      <w:r w:rsidRPr="00800D87">
        <w:rPr>
          <w:rFonts w:ascii="Times New Roman" w:eastAsia="Times New Roman" w:hAnsi="Times New Roman" w:cs="Times New Roman"/>
          <w:b/>
          <w:i/>
          <w:color w:val="0070C0"/>
          <w:sz w:val="24"/>
          <w:szCs w:val="24"/>
          <w:lang w:val="en-029"/>
        </w:rPr>
        <w:t>insert the total price of the Bid in words and figures, indicating the various amounts and the respective currencies</w:t>
      </w:r>
      <w:r w:rsidRPr="00800D87">
        <w:rPr>
          <w:rFonts w:ascii="Times New Roman" w:eastAsia="Times New Roman" w:hAnsi="Times New Roman" w:cs="Times New Roman"/>
          <w:b/>
          <w:color w:val="0070C0"/>
          <w:sz w:val="24"/>
          <w:szCs w:val="24"/>
          <w:lang w:val="en-029"/>
        </w:rPr>
        <w:t>]</w:t>
      </w:r>
      <w:r w:rsidRPr="00800D87">
        <w:rPr>
          <w:rFonts w:ascii="Times New Roman" w:eastAsia="Times New Roman" w:hAnsi="Times New Roman" w:cs="Times New Roman"/>
          <w:color w:val="0070C0"/>
          <w:sz w:val="24"/>
          <w:szCs w:val="24"/>
          <w:lang w:val="en-029"/>
        </w:rPr>
        <w:t>;</w:t>
      </w:r>
    </w:p>
    <w:p w14:paraId="67772CFD" w14:textId="77777777" w:rsidR="00E41F2C" w:rsidRPr="00800D87" w:rsidRDefault="00E41F2C" w:rsidP="00E41F2C">
      <w:pPr>
        <w:spacing w:after="0" w:line="276" w:lineRule="auto"/>
        <w:ind w:left="720"/>
        <w:jc w:val="both"/>
        <w:rPr>
          <w:rFonts w:ascii="Times New Roman" w:eastAsia="Times New Roman" w:hAnsi="Times New Roman" w:cs="Times New Roman"/>
          <w:sz w:val="24"/>
          <w:szCs w:val="24"/>
          <w:lang w:val="en-029"/>
        </w:rPr>
      </w:pPr>
    </w:p>
    <w:p w14:paraId="6205E6B6" w14:textId="77777777" w:rsidR="00E41F2C" w:rsidRPr="00800D87" w:rsidRDefault="00E41F2C" w:rsidP="00E41F2C">
      <w:pPr>
        <w:spacing w:after="0" w:line="276" w:lineRule="auto"/>
        <w:ind w:left="1440"/>
        <w:jc w:val="both"/>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t xml:space="preserve">or </w:t>
      </w:r>
    </w:p>
    <w:p w14:paraId="1770B72D" w14:textId="77777777" w:rsidR="00E41F2C" w:rsidRPr="00800D87" w:rsidRDefault="00E41F2C" w:rsidP="00E41F2C">
      <w:pPr>
        <w:spacing w:after="0" w:line="276" w:lineRule="auto"/>
        <w:ind w:left="720"/>
        <w:jc w:val="both"/>
        <w:rPr>
          <w:rFonts w:ascii="Times New Roman" w:eastAsia="Times New Roman" w:hAnsi="Times New Roman" w:cs="Times New Roman"/>
          <w:sz w:val="24"/>
          <w:szCs w:val="24"/>
          <w:lang w:val="en-029"/>
        </w:rPr>
      </w:pPr>
    </w:p>
    <w:p w14:paraId="5A2FF1C4" w14:textId="77777777" w:rsidR="00E41F2C" w:rsidRPr="00800D87" w:rsidRDefault="00E41F2C" w:rsidP="00E41F2C">
      <w:pPr>
        <w:spacing w:after="0" w:line="276" w:lineRule="auto"/>
        <w:ind w:left="1440"/>
        <w:jc w:val="both"/>
        <w:rPr>
          <w:rFonts w:ascii="Times New Roman" w:eastAsia="Times New Roman" w:hAnsi="Times New Roman" w:cs="Times New Roman"/>
          <w:color w:val="0070C0"/>
          <w:sz w:val="24"/>
          <w:szCs w:val="24"/>
          <w:lang w:val="en-029"/>
        </w:rPr>
      </w:pPr>
      <w:r w:rsidRPr="00800D87">
        <w:rPr>
          <w:rFonts w:ascii="Times New Roman" w:eastAsia="Times New Roman" w:hAnsi="Times New Roman" w:cs="Times New Roman"/>
          <w:sz w:val="24"/>
          <w:szCs w:val="24"/>
          <w:lang w:val="en-029"/>
        </w:rPr>
        <w:t xml:space="preserve">Option 2, in case of multiple lots: (a) Total price of each lot </w:t>
      </w:r>
      <w:r w:rsidRPr="00800D87">
        <w:rPr>
          <w:rFonts w:ascii="Times New Roman" w:eastAsia="Times New Roman" w:hAnsi="Times New Roman" w:cs="Times New Roman"/>
          <w:b/>
          <w:i/>
          <w:color w:val="0070C0"/>
          <w:sz w:val="24"/>
          <w:szCs w:val="24"/>
          <w:lang w:val="en-029"/>
        </w:rPr>
        <w:t>[insert the total price of each lot in words and figures, indicating the various amounts and the respective currencies]</w:t>
      </w:r>
      <w:r w:rsidRPr="00800D87">
        <w:rPr>
          <w:rFonts w:ascii="Times New Roman" w:eastAsia="Times New Roman" w:hAnsi="Times New Roman" w:cs="Times New Roman"/>
          <w:color w:val="0070C0"/>
          <w:sz w:val="24"/>
          <w:szCs w:val="24"/>
          <w:lang w:val="en-029"/>
        </w:rPr>
        <w:t xml:space="preserve">; and (b) Total price of all lots (sum of all lots) </w:t>
      </w:r>
      <w:r w:rsidRPr="00800D87">
        <w:rPr>
          <w:rFonts w:ascii="Times New Roman" w:eastAsia="Times New Roman" w:hAnsi="Times New Roman" w:cs="Times New Roman"/>
          <w:b/>
          <w:color w:val="0070C0"/>
          <w:sz w:val="24"/>
          <w:szCs w:val="24"/>
          <w:lang w:val="en-029"/>
        </w:rPr>
        <w:t>[</w:t>
      </w:r>
      <w:r w:rsidRPr="00800D87">
        <w:rPr>
          <w:rFonts w:ascii="Times New Roman" w:eastAsia="Times New Roman" w:hAnsi="Times New Roman" w:cs="Times New Roman"/>
          <w:b/>
          <w:i/>
          <w:color w:val="0070C0"/>
          <w:sz w:val="24"/>
          <w:szCs w:val="24"/>
          <w:lang w:val="en-029"/>
        </w:rPr>
        <w:t>insert the total price of all lots in words and figures, indicating the various amounts and the respective currencies</w:t>
      </w:r>
      <w:r w:rsidRPr="00800D87">
        <w:rPr>
          <w:rFonts w:ascii="Times New Roman" w:eastAsia="Times New Roman" w:hAnsi="Times New Roman" w:cs="Times New Roman"/>
          <w:b/>
          <w:color w:val="0070C0"/>
          <w:sz w:val="24"/>
          <w:szCs w:val="24"/>
          <w:lang w:val="en-029"/>
        </w:rPr>
        <w:t>]</w:t>
      </w:r>
      <w:r w:rsidRPr="00800D87">
        <w:rPr>
          <w:rFonts w:ascii="Times New Roman" w:eastAsia="Times New Roman" w:hAnsi="Times New Roman" w:cs="Times New Roman"/>
          <w:color w:val="0070C0"/>
          <w:sz w:val="24"/>
          <w:szCs w:val="24"/>
          <w:lang w:val="en-029"/>
        </w:rPr>
        <w:t>;</w:t>
      </w:r>
    </w:p>
    <w:p w14:paraId="7C5AE3C9" w14:textId="77777777" w:rsidR="00E41F2C" w:rsidRPr="00800D87" w:rsidRDefault="00E41F2C" w:rsidP="00E41F2C">
      <w:pPr>
        <w:spacing w:after="0" w:line="276" w:lineRule="auto"/>
        <w:ind w:left="720"/>
        <w:jc w:val="both"/>
        <w:rPr>
          <w:rFonts w:ascii="Times New Roman" w:eastAsia="Times New Roman" w:hAnsi="Times New Roman" w:cs="Times New Roman"/>
          <w:sz w:val="24"/>
          <w:szCs w:val="24"/>
          <w:lang w:val="en-029"/>
        </w:rPr>
      </w:pPr>
    </w:p>
    <w:p w14:paraId="45E19253" w14:textId="77777777" w:rsidR="00E41F2C" w:rsidRPr="00800D87" w:rsidRDefault="00E41F2C" w:rsidP="00C80DAC">
      <w:pPr>
        <w:numPr>
          <w:ilvl w:val="0"/>
          <w:numId w:val="54"/>
        </w:numPr>
        <w:spacing w:after="0" w:line="276" w:lineRule="auto"/>
        <w:ind w:left="1440" w:hanging="72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b/>
          <w:sz w:val="24"/>
          <w:szCs w:val="24"/>
          <w:lang w:val="en-029"/>
        </w:rPr>
        <w:t>Discounts</w:t>
      </w:r>
      <w:r w:rsidRPr="00800D87">
        <w:rPr>
          <w:rFonts w:ascii="Times New Roman" w:eastAsia="Times New Roman" w:hAnsi="Times New Roman" w:cs="Times New Roman"/>
          <w:sz w:val="24"/>
          <w:szCs w:val="24"/>
          <w:lang w:val="en-029"/>
        </w:rPr>
        <w:t xml:space="preserve">: The discounts offered and the methodology for their application are: </w:t>
      </w:r>
    </w:p>
    <w:p w14:paraId="79B7612D" w14:textId="77777777" w:rsidR="00E41F2C" w:rsidRPr="00800D87" w:rsidRDefault="00E41F2C" w:rsidP="00E41F2C">
      <w:pPr>
        <w:spacing w:after="0" w:line="276" w:lineRule="auto"/>
        <w:ind w:left="720"/>
        <w:contextualSpacing/>
        <w:rPr>
          <w:rFonts w:ascii="Times New Roman" w:eastAsia="Times New Roman" w:hAnsi="Times New Roman" w:cs="Times New Roman"/>
          <w:sz w:val="24"/>
          <w:szCs w:val="24"/>
          <w:lang w:val="en-029"/>
        </w:rPr>
      </w:pPr>
    </w:p>
    <w:p w14:paraId="0B17F230" w14:textId="77777777" w:rsidR="00E41F2C" w:rsidRPr="00800D87" w:rsidRDefault="00E41F2C" w:rsidP="00C80DAC">
      <w:pPr>
        <w:numPr>
          <w:ilvl w:val="3"/>
          <w:numId w:val="50"/>
        </w:numPr>
        <w:tabs>
          <w:tab w:val="num" w:pos="2160"/>
        </w:tabs>
        <w:spacing w:after="0" w:line="276" w:lineRule="auto"/>
        <w:ind w:left="2160" w:hanging="702"/>
        <w:jc w:val="both"/>
        <w:rPr>
          <w:rFonts w:ascii="Times New Roman" w:eastAsia="Times New Roman" w:hAnsi="Times New Roman" w:cs="Times New Roman"/>
          <w:b/>
          <w:color w:val="0070C0"/>
          <w:sz w:val="24"/>
          <w:szCs w:val="24"/>
          <w:lang w:val="en-029"/>
        </w:rPr>
      </w:pPr>
      <w:r w:rsidRPr="00800D87">
        <w:rPr>
          <w:rFonts w:ascii="Times New Roman" w:eastAsia="Times New Roman" w:hAnsi="Times New Roman" w:cs="Times New Roman"/>
          <w:sz w:val="24"/>
          <w:szCs w:val="24"/>
          <w:lang w:val="en-029"/>
        </w:rPr>
        <w:t xml:space="preserve">The discounts offered are: </w:t>
      </w:r>
      <w:r w:rsidRPr="00800D87">
        <w:rPr>
          <w:rFonts w:ascii="Times New Roman" w:eastAsia="Times New Roman" w:hAnsi="Times New Roman" w:cs="Times New Roman"/>
          <w:b/>
          <w:color w:val="0070C0"/>
          <w:sz w:val="24"/>
          <w:szCs w:val="24"/>
          <w:lang w:val="en-029"/>
        </w:rPr>
        <w:t>[</w:t>
      </w:r>
      <w:r w:rsidRPr="00800D87">
        <w:rPr>
          <w:rFonts w:ascii="Times New Roman" w:eastAsia="Times New Roman" w:hAnsi="Times New Roman" w:cs="Times New Roman"/>
          <w:b/>
          <w:i/>
          <w:color w:val="0070C0"/>
          <w:sz w:val="24"/>
          <w:szCs w:val="24"/>
          <w:lang w:val="en-029"/>
        </w:rPr>
        <w:t>Specify in detail each discount offered</w:t>
      </w:r>
      <w:r w:rsidRPr="00800D87">
        <w:rPr>
          <w:rFonts w:ascii="Times New Roman" w:eastAsia="Times New Roman" w:hAnsi="Times New Roman" w:cs="Times New Roman"/>
          <w:b/>
          <w:color w:val="0070C0"/>
          <w:sz w:val="24"/>
          <w:szCs w:val="24"/>
          <w:lang w:val="en-029"/>
        </w:rPr>
        <w:t>.]</w:t>
      </w:r>
    </w:p>
    <w:p w14:paraId="30B2D236" w14:textId="77777777" w:rsidR="00E41F2C" w:rsidRPr="00800D87" w:rsidRDefault="00E41F2C" w:rsidP="00E41F2C">
      <w:pPr>
        <w:tabs>
          <w:tab w:val="num" w:pos="2160"/>
        </w:tabs>
        <w:spacing w:after="0" w:line="276" w:lineRule="auto"/>
        <w:ind w:left="2160" w:hanging="702"/>
        <w:contextualSpacing/>
        <w:jc w:val="both"/>
        <w:rPr>
          <w:rFonts w:ascii="Times New Roman" w:eastAsia="Times New Roman" w:hAnsi="Times New Roman" w:cs="Times New Roman"/>
          <w:sz w:val="24"/>
          <w:szCs w:val="24"/>
          <w:lang w:val="en-029"/>
        </w:rPr>
      </w:pPr>
    </w:p>
    <w:p w14:paraId="573732FD" w14:textId="77777777" w:rsidR="00E41F2C" w:rsidRPr="00800D87" w:rsidRDefault="00E41F2C" w:rsidP="00C80DAC">
      <w:pPr>
        <w:numPr>
          <w:ilvl w:val="3"/>
          <w:numId w:val="50"/>
        </w:numPr>
        <w:tabs>
          <w:tab w:val="num" w:pos="2160"/>
        </w:tabs>
        <w:spacing w:after="0" w:line="276" w:lineRule="auto"/>
        <w:ind w:left="2160" w:hanging="702"/>
        <w:jc w:val="both"/>
        <w:rPr>
          <w:rFonts w:ascii="Times New Roman" w:eastAsia="Times New Roman" w:hAnsi="Times New Roman" w:cs="Times New Roman"/>
          <w:color w:val="0070C0"/>
          <w:sz w:val="24"/>
          <w:szCs w:val="24"/>
          <w:lang w:val="en-029"/>
        </w:rPr>
      </w:pPr>
      <w:r w:rsidRPr="00800D87">
        <w:rPr>
          <w:rFonts w:ascii="Times New Roman" w:eastAsia="Times New Roman" w:hAnsi="Times New Roman" w:cs="Times New Roman"/>
          <w:sz w:val="24"/>
          <w:szCs w:val="24"/>
          <w:lang w:val="en-029"/>
        </w:rPr>
        <w:t xml:space="preserve">The exact method of calculations to determine the net price after application of discounts is shown below: </w:t>
      </w:r>
      <w:r w:rsidRPr="00800D87">
        <w:rPr>
          <w:rFonts w:ascii="Times New Roman" w:eastAsia="Times New Roman" w:hAnsi="Times New Roman" w:cs="Times New Roman"/>
          <w:b/>
          <w:color w:val="0070C0"/>
          <w:sz w:val="24"/>
          <w:szCs w:val="24"/>
          <w:lang w:val="en-029"/>
        </w:rPr>
        <w:t>[</w:t>
      </w:r>
      <w:r w:rsidRPr="00800D87">
        <w:rPr>
          <w:rFonts w:ascii="Times New Roman" w:eastAsia="Times New Roman" w:hAnsi="Times New Roman" w:cs="Times New Roman"/>
          <w:b/>
          <w:i/>
          <w:color w:val="0070C0"/>
          <w:sz w:val="24"/>
          <w:szCs w:val="24"/>
          <w:lang w:val="en-029"/>
        </w:rPr>
        <w:t>Specify in detail the method that shall be used to apply the discounts</w:t>
      </w:r>
      <w:r w:rsidRPr="00800D87">
        <w:rPr>
          <w:rFonts w:ascii="Times New Roman" w:eastAsia="Times New Roman" w:hAnsi="Times New Roman" w:cs="Times New Roman"/>
          <w:b/>
          <w:color w:val="0070C0"/>
          <w:sz w:val="24"/>
          <w:szCs w:val="24"/>
          <w:lang w:val="en-029"/>
        </w:rPr>
        <w:t>]</w:t>
      </w:r>
      <w:r w:rsidRPr="00800D87">
        <w:rPr>
          <w:rFonts w:ascii="Times New Roman" w:eastAsia="Times New Roman" w:hAnsi="Times New Roman" w:cs="Times New Roman"/>
          <w:color w:val="0070C0"/>
          <w:sz w:val="24"/>
          <w:szCs w:val="24"/>
          <w:lang w:val="en-029"/>
        </w:rPr>
        <w:t>;</w:t>
      </w:r>
    </w:p>
    <w:p w14:paraId="7BABF7C9" w14:textId="77777777" w:rsidR="00E41F2C" w:rsidRPr="00800D87" w:rsidRDefault="00E41F2C" w:rsidP="00E41F2C">
      <w:pPr>
        <w:spacing w:after="0" w:line="276" w:lineRule="auto"/>
        <w:jc w:val="both"/>
        <w:rPr>
          <w:rFonts w:ascii="Times New Roman" w:eastAsia="Times New Roman" w:hAnsi="Times New Roman" w:cs="Times New Roman"/>
          <w:sz w:val="24"/>
          <w:szCs w:val="24"/>
          <w:lang w:val="en-029"/>
        </w:rPr>
      </w:pPr>
    </w:p>
    <w:p w14:paraId="0F4DDF18" w14:textId="77777777" w:rsidR="00E41F2C" w:rsidRPr="00800D87" w:rsidRDefault="00E41F2C" w:rsidP="00C80DAC">
      <w:pPr>
        <w:numPr>
          <w:ilvl w:val="0"/>
          <w:numId w:val="54"/>
        </w:numPr>
        <w:spacing w:after="0" w:line="276" w:lineRule="auto"/>
        <w:ind w:left="1440" w:hanging="72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sz w:val="24"/>
          <w:szCs w:val="20"/>
          <w:lang w:val="en-029"/>
        </w:rPr>
        <w:t>Bid Validity Period</w:t>
      </w:r>
      <w:r w:rsidRPr="00800D87">
        <w:rPr>
          <w:rFonts w:ascii="Times New Roman" w:eastAsia="Times New Roman" w:hAnsi="Times New Roman" w:cs="Times New Roman"/>
          <w:sz w:val="24"/>
          <w:szCs w:val="20"/>
          <w:lang w:val="en-029"/>
        </w:rPr>
        <w:t>: Our Bid shall be valid for the period specified in BDS 18.1 (as amended, if applicable) from the date fixed for the Bid submission deadline specified in BDS 22.1 (as amended, if applicable), and it shall remain binding upon us and may be accepted at any time before the expiration of that period;</w:t>
      </w:r>
    </w:p>
    <w:p w14:paraId="397465F9" w14:textId="77777777" w:rsidR="00E41F2C" w:rsidRPr="00800D87" w:rsidRDefault="00E41F2C" w:rsidP="00E41F2C">
      <w:pPr>
        <w:tabs>
          <w:tab w:val="right" w:pos="9000"/>
        </w:tabs>
        <w:spacing w:after="0" w:line="276" w:lineRule="auto"/>
        <w:ind w:left="1440" w:hanging="720"/>
        <w:jc w:val="both"/>
        <w:rPr>
          <w:rFonts w:ascii="Times New Roman" w:eastAsia="Times New Roman" w:hAnsi="Times New Roman" w:cs="Times New Roman"/>
          <w:sz w:val="24"/>
          <w:szCs w:val="20"/>
          <w:lang w:val="en-029"/>
        </w:rPr>
      </w:pPr>
    </w:p>
    <w:p w14:paraId="4178DB85" w14:textId="77777777" w:rsidR="00E41F2C" w:rsidRPr="00800D87" w:rsidRDefault="00E41F2C" w:rsidP="00C80DAC">
      <w:pPr>
        <w:numPr>
          <w:ilvl w:val="0"/>
          <w:numId w:val="54"/>
        </w:numPr>
        <w:tabs>
          <w:tab w:val="right" w:pos="9000"/>
        </w:tabs>
        <w:spacing w:after="0" w:line="276" w:lineRule="auto"/>
        <w:ind w:left="1440" w:hanging="72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sz w:val="24"/>
          <w:szCs w:val="20"/>
          <w:lang w:val="en-029"/>
        </w:rPr>
        <w:t>Peformance Security</w:t>
      </w:r>
      <w:r w:rsidRPr="00800D87">
        <w:rPr>
          <w:rFonts w:ascii="Times New Roman" w:eastAsia="Times New Roman" w:hAnsi="Times New Roman" w:cs="Times New Roman"/>
          <w:sz w:val="24"/>
          <w:szCs w:val="20"/>
          <w:lang w:val="en-029"/>
        </w:rPr>
        <w:t>: If our Bid is accepted, we commit to obtain a Performance Security in accordance with the Bidding Document;</w:t>
      </w:r>
    </w:p>
    <w:p w14:paraId="548A63E4" w14:textId="77777777" w:rsidR="00E41F2C" w:rsidRPr="00800D87" w:rsidRDefault="00E41F2C" w:rsidP="003356D0">
      <w:pPr>
        <w:tabs>
          <w:tab w:val="right" w:pos="9000"/>
        </w:tabs>
        <w:spacing w:after="0" w:line="276" w:lineRule="auto"/>
        <w:ind w:left="1440" w:hanging="720"/>
        <w:jc w:val="both"/>
        <w:rPr>
          <w:rFonts w:ascii="Times New Roman" w:eastAsia="Times New Roman" w:hAnsi="Times New Roman" w:cs="Times New Roman"/>
          <w:sz w:val="24"/>
          <w:szCs w:val="20"/>
          <w:lang w:val="en-029"/>
        </w:rPr>
      </w:pPr>
    </w:p>
    <w:p w14:paraId="5C271537" w14:textId="77777777" w:rsidR="00E41F2C" w:rsidRPr="00800D87" w:rsidRDefault="00E41F2C" w:rsidP="00C80DAC">
      <w:pPr>
        <w:numPr>
          <w:ilvl w:val="0"/>
          <w:numId w:val="54"/>
        </w:numPr>
        <w:tabs>
          <w:tab w:val="right" w:pos="9000"/>
        </w:tabs>
        <w:spacing w:after="0" w:line="276" w:lineRule="auto"/>
        <w:ind w:left="1440" w:hanging="72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sz w:val="24"/>
          <w:szCs w:val="20"/>
          <w:lang w:val="en-029"/>
        </w:rPr>
        <w:t xml:space="preserve">One Bid Per Bidder: </w:t>
      </w:r>
      <w:r w:rsidRPr="00800D87">
        <w:rPr>
          <w:rFonts w:ascii="Times New Roman" w:eastAsia="Times New Roman" w:hAnsi="Times New Roman" w:cs="Times New Roman"/>
          <w:sz w:val="24"/>
          <w:szCs w:val="20"/>
          <w:lang w:val="en-029"/>
        </w:rPr>
        <w:t>We are not submitting any other Bid(s) as an individual Bidder, and we</w:t>
      </w:r>
      <w:r w:rsidRPr="00800D87">
        <w:rPr>
          <w:rFonts w:ascii="Times New Roman" w:eastAsia="Times New Roman" w:hAnsi="Times New Roman" w:cs="Times New Roman"/>
          <w:i/>
          <w:sz w:val="24"/>
          <w:szCs w:val="20"/>
          <w:lang w:val="en-029"/>
        </w:rPr>
        <w:t xml:space="preserve"> </w:t>
      </w:r>
      <w:r w:rsidRPr="00800D87">
        <w:rPr>
          <w:rFonts w:ascii="Times New Roman" w:eastAsia="Times New Roman" w:hAnsi="Times New Roman" w:cs="Times New Roman"/>
          <w:sz w:val="24"/>
          <w:szCs w:val="20"/>
          <w:lang w:val="en-029"/>
        </w:rPr>
        <w:t xml:space="preserve">are not participating in any other Bid(s) as a Joint Venture member or as a Subcontractor or Subsupplier, and meet the requirements of </w:t>
      </w:r>
      <w:r w:rsidRPr="00800D87">
        <w:rPr>
          <w:rFonts w:ascii="Times New Roman" w:eastAsia="Times New Roman" w:hAnsi="Times New Roman" w:cs="Times New Roman"/>
          <w:b/>
          <w:bCs/>
          <w:sz w:val="24"/>
          <w:szCs w:val="20"/>
          <w:lang w:val="en-029"/>
        </w:rPr>
        <w:t>ITB 4.2</w:t>
      </w:r>
      <w:r w:rsidRPr="00800D87">
        <w:rPr>
          <w:rFonts w:ascii="Times New Roman" w:eastAsia="Times New Roman" w:hAnsi="Times New Roman" w:cs="Times New Roman"/>
          <w:sz w:val="24"/>
          <w:szCs w:val="20"/>
          <w:lang w:val="en-029"/>
        </w:rPr>
        <w:t xml:space="preserve">, other than alternative Bids submitted in accordance with </w:t>
      </w:r>
      <w:r w:rsidRPr="00800D87">
        <w:rPr>
          <w:rFonts w:ascii="Times New Roman" w:eastAsia="Times New Roman" w:hAnsi="Times New Roman" w:cs="Times New Roman"/>
          <w:b/>
          <w:bCs/>
          <w:sz w:val="24"/>
          <w:szCs w:val="20"/>
          <w:lang w:val="en-029"/>
        </w:rPr>
        <w:t>ITB 1</w:t>
      </w:r>
      <w:r w:rsidRPr="00800D87">
        <w:rPr>
          <w:rFonts w:ascii="Times New Roman" w:eastAsia="Times New Roman" w:hAnsi="Times New Roman" w:cs="Times New Roman"/>
          <w:sz w:val="24"/>
          <w:szCs w:val="20"/>
          <w:lang w:val="en-029"/>
        </w:rPr>
        <w:t>3;</w:t>
      </w:r>
    </w:p>
    <w:p w14:paraId="6265D4B1" w14:textId="77777777" w:rsidR="00E41F2C" w:rsidRPr="00800D87" w:rsidRDefault="00E41F2C" w:rsidP="00E41F2C">
      <w:pPr>
        <w:spacing w:after="0" w:line="276" w:lineRule="auto"/>
        <w:ind w:left="1440" w:hanging="720"/>
        <w:contextualSpacing/>
        <w:jc w:val="both"/>
        <w:rPr>
          <w:rFonts w:ascii="Times New Roman" w:eastAsia="Times New Roman" w:hAnsi="Times New Roman" w:cs="Times New Roman"/>
          <w:sz w:val="24"/>
          <w:szCs w:val="20"/>
          <w:lang w:val="en-029"/>
        </w:rPr>
      </w:pPr>
    </w:p>
    <w:p w14:paraId="779D71D9" w14:textId="6F38B7DB" w:rsidR="00E41F2C" w:rsidRPr="00800D87" w:rsidRDefault="00E41F2C" w:rsidP="00C80DAC">
      <w:pPr>
        <w:numPr>
          <w:ilvl w:val="0"/>
          <w:numId w:val="54"/>
        </w:numPr>
        <w:spacing w:after="0" w:line="276" w:lineRule="auto"/>
        <w:ind w:left="1440" w:hanging="72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sz w:val="24"/>
          <w:szCs w:val="20"/>
          <w:lang w:val="en-029"/>
        </w:rPr>
        <w:t>Suspension and Debarment</w:t>
      </w:r>
      <w:r w:rsidRPr="00800D87">
        <w:rPr>
          <w:rFonts w:ascii="Times New Roman" w:eastAsia="Times New Roman" w:hAnsi="Times New Roman" w:cs="Times New Roman"/>
          <w:sz w:val="24"/>
          <w:szCs w:val="20"/>
          <w:lang w:val="en-029"/>
        </w:rPr>
        <w:t xml:space="preserve">: We, along with any of our Subcontractors, Subsuppliers, consultants, manufacturers, or service providers for any part of the contract, are not subject to, and not controlled by any entity or individual that is subject to, a temporary suspension or a debarment imposed by CDB </w:t>
      </w:r>
      <w:bookmarkStart w:id="346" w:name="_Hlk59024824"/>
      <w:bookmarkStart w:id="347" w:name="_Hlk59036847"/>
      <w:bookmarkStart w:id="348" w:name="_Hlk58246120"/>
      <w:r w:rsidRPr="00800D87">
        <w:rPr>
          <w:rFonts w:ascii="Times New Roman" w:eastAsia="Times New Roman" w:hAnsi="Times New Roman" w:cs="Times New Roman"/>
          <w:b/>
          <w:i/>
          <w:iCs/>
          <w:color w:val="0070C0"/>
          <w:spacing w:val="-7"/>
          <w:sz w:val="24"/>
          <w:szCs w:val="20"/>
          <w:lang w:val="en-029"/>
        </w:rPr>
        <w:t xml:space="preserve"> </w:t>
      </w:r>
      <w:bookmarkEnd w:id="346"/>
      <w:r w:rsidRPr="00800D87">
        <w:rPr>
          <w:rFonts w:ascii="Times New Roman" w:eastAsia="Times New Roman" w:hAnsi="Times New Roman" w:cs="Times New Roman"/>
          <w:bCs/>
          <w:color w:val="000000" w:themeColor="text1"/>
          <w:spacing w:val="-7"/>
          <w:sz w:val="24"/>
          <w:szCs w:val="20"/>
          <w:u w:val="single"/>
          <w:lang w:val="en-029"/>
        </w:rPr>
        <w:t>or subject to a public debarment by an MDB which is a signatory to the Agreement on Mutual Enforcement of Debarment Decisions</w:t>
      </w:r>
      <w:bookmarkEnd w:id="347"/>
      <w:r w:rsidRPr="00800D87">
        <w:rPr>
          <w:rFonts w:ascii="Times New Roman" w:eastAsia="Times New Roman" w:hAnsi="Times New Roman" w:cs="Times New Roman"/>
          <w:sz w:val="24"/>
          <w:szCs w:val="20"/>
          <w:lang w:val="en-029"/>
        </w:rPr>
        <w:t>.</w:t>
      </w:r>
      <w:bookmarkEnd w:id="348"/>
      <w:r w:rsidRPr="00800D87">
        <w:rPr>
          <w:rFonts w:ascii="Times New Roman" w:eastAsia="Times New Roman" w:hAnsi="Times New Roman" w:cs="Times New Roman"/>
          <w:sz w:val="24"/>
          <w:szCs w:val="20"/>
          <w:lang w:val="en-029"/>
        </w:rPr>
        <w:t xml:space="preserve">  Further, we are not ineligible under the Purchaser’s country laws or official regulations or pursuant to a decision of the United Nations Security Council;</w:t>
      </w:r>
    </w:p>
    <w:p w14:paraId="6E259315" w14:textId="77777777" w:rsidR="00E41F2C" w:rsidRPr="00800D87" w:rsidRDefault="00E41F2C" w:rsidP="00E41F2C">
      <w:pPr>
        <w:spacing w:after="0" w:line="276" w:lineRule="auto"/>
        <w:ind w:left="720" w:hanging="720"/>
        <w:contextualSpacing/>
        <w:jc w:val="both"/>
        <w:rPr>
          <w:rFonts w:ascii="Times New Roman" w:eastAsia="Times New Roman" w:hAnsi="Times New Roman" w:cs="Times New Roman"/>
          <w:sz w:val="24"/>
          <w:szCs w:val="20"/>
          <w:lang w:val="en-029"/>
        </w:rPr>
      </w:pPr>
    </w:p>
    <w:p w14:paraId="32887335" w14:textId="77777777" w:rsidR="00E41F2C" w:rsidRPr="00800D87" w:rsidRDefault="00E41F2C" w:rsidP="00C80DAC">
      <w:pPr>
        <w:numPr>
          <w:ilvl w:val="0"/>
          <w:numId w:val="54"/>
        </w:numPr>
        <w:tabs>
          <w:tab w:val="right" w:pos="9000"/>
        </w:tabs>
        <w:spacing w:after="0" w:line="276" w:lineRule="auto"/>
        <w:ind w:left="1440" w:hanging="720"/>
        <w:jc w:val="both"/>
        <w:rPr>
          <w:rFonts w:ascii="Times New Roman" w:eastAsia="Times New Roman" w:hAnsi="Times New Roman" w:cs="Times New Roman"/>
          <w:color w:val="0070C0"/>
          <w:sz w:val="24"/>
          <w:szCs w:val="20"/>
          <w:lang w:val="en-029"/>
        </w:rPr>
      </w:pPr>
      <w:r w:rsidRPr="00800D87">
        <w:rPr>
          <w:rFonts w:ascii="Times New Roman" w:eastAsia="Times New Roman" w:hAnsi="Times New Roman" w:cs="Times New Roman"/>
          <w:b/>
          <w:spacing w:val="-2"/>
          <w:sz w:val="24"/>
          <w:szCs w:val="20"/>
          <w:lang w:val="en-029"/>
        </w:rPr>
        <w:lastRenderedPageBreak/>
        <w:t>State-owned enterprise or institution:</w:t>
      </w:r>
      <w:r w:rsidRPr="00800D87">
        <w:rPr>
          <w:rFonts w:ascii="Times New Roman" w:eastAsia="Times New Roman" w:hAnsi="Times New Roman" w:cs="Times New Roman"/>
          <w:spacing w:val="-2"/>
          <w:sz w:val="24"/>
          <w:szCs w:val="20"/>
          <w:lang w:val="en-029"/>
        </w:rPr>
        <w:t xml:space="preserve"> </w:t>
      </w:r>
      <w:r w:rsidRPr="00800D87">
        <w:rPr>
          <w:rFonts w:ascii="Times New Roman" w:eastAsia="Times New Roman" w:hAnsi="Times New Roman" w:cs="Times New Roman"/>
          <w:b/>
          <w:color w:val="0070C0"/>
          <w:sz w:val="24"/>
          <w:szCs w:val="20"/>
          <w:lang w:val="en-029"/>
        </w:rPr>
        <w:t>[</w:t>
      </w:r>
      <w:r w:rsidRPr="00800D87">
        <w:rPr>
          <w:rFonts w:ascii="Times New Roman" w:eastAsia="Times New Roman" w:hAnsi="Times New Roman" w:cs="Times New Roman"/>
          <w:b/>
          <w:i/>
          <w:color w:val="0070C0"/>
          <w:sz w:val="24"/>
          <w:szCs w:val="20"/>
          <w:lang w:val="en-029"/>
        </w:rPr>
        <w:t>select the appropriate option and delete the other</w:t>
      </w:r>
      <w:r w:rsidRPr="00800D87">
        <w:rPr>
          <w:rFonts w:ascii="Times New Roman" w:eastAsia="Times New Roman" w:hAnsi="Times New Roman" w:cs="Times New Roman"/>
          <w:b/>
          <w:color w:val="0070C0"/>
          <w:sz w:val="24"/>
          <w:szCs w:val="20"/>
          <w:lang w:val="en-029"/>
        </w:rPr>
        <w:t>] [</w:t>
      </w:r>
      <w:r w:rsidRPr="00800D87">
        <w:rPr>
          <w:rFonts w:ascii="Times New Roman" w:eastAsia="Times New Roman" w:hAnsi="Times New Roman" w:cs="Times New Roman"/>
          <w:b/>
          <w:i/>
          <w:color w:val="0070C0"/>
          <w:sz w:val="24"/>
          <w:szCs w:val="20"/>
          <w:lang w:val="en-029"/>
        </w:rPr>
        <w:t>We are not a state-owned enterprise or institution</w:t>
      </w:r>
      <w:r w:rsidRPr="00800D87">
        <w:rPr>
          <w:rFonts w:ascii="Times New Roman" w:eastAsia="Times New Roman" w:hAnsi="Times New Roman" w:cs="Times New Roman"/>
          <w:b/>
          <w:color w:val="0070C0"/>
          <w:sz w:val="24"/>
          <w:szCs w:val="20"/>
          <w:lang w:val="en-029"/>
        </w:rPr>
        <w:t>] / [</w:t>
      </w:r>
      <w:r w:rsidRPr="00800D87">
        <w:rPr>
          <w:rFonts w:ascii="Times New Roman" w:eastAsia="Times New Roman" w:hAnsi="Times New Roman" w:cs="Times New Roman"/>
          <w:b/>
          <w:i/>
          <w:color w:val="0070C0"/>
          <w:sz w:val="24"/>
          <w:szCs w:val="20"/>
          <w:lang w:val="en-029"/>
        </w:rPr>
        <w:t>We are a state-owned enterprise or institution but meet the requirements of ITB 4.8</w:t>
      </w:r>
      <w:r w:rsidRPr="00800D87">
        <w:rPr>
          <w:rFonts w:ascii="Times New Roman" w:eastAsia="Times New Roman" w:hAnsi="Times New Roman" w:cs="Times New Roman"/>
          <w:b/>
          <w:color w:val="0070C0"/>
          <w:sz w:val="24"/>
          <w:szCs w:val="20"/>
          <w:lang w:val="en-029"/>
        </w:rPr>
        <w:t>]</w:t>
      </w:r>
      <w:r w:rsidRPr="00800D87">
        <w:rPr>
          <w:rFonts w:ascii="Times New Roman" w:eastAsia="Times New Roman" w:hAnsi="Times New Roman" w:cs="Times New Roman"/>
          <w:color w:val="0070C0"/>
          <w:sz w:val="24"/>
          <w:szCs w:val="20"/>
          <w:lang w:val="en-029"/>
        </w:rPr>
        <w:t>;</w:t>
      </w:r>
    </w:p>
    <w:p w14:paraId="37B8855B" w14:textId="77777777" w:rsidR="00E41F2C" w:rsidRPr="00800D87" w:rsidRDefault="00E41F2C" w:rsidP="003356D0">
      <w:pPr>
        <w:spacing w:after="0" w:line="276" w:lineRule="auto"/>
        <w:ind w:left="1440" w:hanging="720"/>
        <w:contextualSpacing/>
        <w:jc w:val="both"/>
        <w:rPr>
          <w:rFonts w:ascii="Times New Roman" w:eastAsia="Times New Roman" w:hAnsi="Times New Roman" w:cs="Times New Roman"/>
          <w:sz w:val="24"/>
          <w:szCs w:val="20"/>
          <w:lang w:val="en-029"/>
        </w:rPr>
      </w:pPr>
    </w:p>
    <w:p w14:paraId="3CE0CA60" w14:textId="77777777" w:rsidR="00E41F2C" w:rsidRPr="00800D87" w:rsidRDefault="00E41F2C" w:rsidP="00C80DAC">
      <w:pPr>
        <w:numPr>
          <w:ilvl w:val="0"/>
          <w:numId w:val="54"/>
        </w:numPr>
        <w:tabs>
          <w:tab w:val="right" w:pos="9000"/>
        </w:tabs>
        <w:spacing w:after="0" w:line="276" w:lineRule="auto"/>
        <w:ind w:left="1440" w:hanging="720"/>
        <w:jc w:val="both"/>
        <w:rPr>
          <w:rFonts w:ascii="Times New Roman" w:eastAsia="Times New Roman" w:hAnsi="Times New Roman" w:cs="Times New Roman"/>
          <w:color w:val="0070C0"/>
          <w:sz w:val="24"/>
          <w:szCs w:val="20"/>
          <w:lang w:val="en-029"/>
        </w:rPr>
      </w:pPr>
      <w:r w:rsidRPr="00800D87">
        <w:rPr>
          <w:rFonts w:ascii="Times New Roman" w:eastAsia="Times New Roman" w:hAnsi="Times New Roman" w:cs="Times New Roman"/>
          <w:b/>
          <w:sz w:val="24"/>
          <w:szCs w:val="20"/>
          <w:lang w:val="en-029"/>
        </w:rPr>
        <w:t xml:space="preserve">Commissions, gratuities, fees: </w:t>
      </w:r>
      <w:r w:rsidRPr="00800D87">
        <w:rPr>
          <w:rFonts w:ascii="Times New Roman" w:eastAsia="Times New Roman" w:hAnsi="Times New Roman" w:cs="Times New Roman"/>
          <w:sz w:val="24"/>
          <w:szCs w:val="20"/>
          <w:lang w:val="en-029"/>
        </w:rPr>
        <w:t>We have paid, or will pay the following commissions, gratuities, or fees with respect to the Bidding process or execution of the Contract:</w:t>
      </w:r>
      <w:r w:rsidRPr="00800D87">
        <w:rPr>
          <w:rFonts w:ascii="Times New Roman" w:eastAsia="Times New Roman" w:hAnsi="Times New Roman" w:cs="Times New Roman"/>
          <w:i/>
          <w:sz w:val="24"/>
          <w:szCs w:val="20"/>
          <w:lang w:val="en-029"/>
        </w:rPr>
        <w:t xml:space="preserve"> </w:t>
      </w:r>
      <w:r w:rsidRPr="00800D87">
        <w:rPr>
          <w:rFonts w:ascii="Times New Roman" w:eastAsia="Times New Roman" w:hAnsi="Times New Roman" w:cs="Times New Roman"/>
          <w:b/>
          <w:i/>
          <w:color w:val="0070C0"/>
          <w:sz w:val="24"/>
          <w:szCs w:val="20"/>
          <w:lang w:val="en-029"/>
        </w:rPr>
        <w:t>[insert complete name of each Recipient, its full address, the reason for which each commission or gratuity was paid and the amount and currency of each such commission or gratuity]</w:t>
      </w:r>
      <w:r w:rsidRPr="00800D87">
        <w:rPr>
          <w:rFonts w:ascii="Times New Roman" w:eastAsia="Times New Roman" w:hAnsi="Times New Roman" w:cs="Times New Roman"/>
          <w:i/>
          <w:color w:val="0070C0"/>
          <w:sz w:val="24"/>
          <w:szCs w:val="20"/>
          <w:lang w:val="en-029"/>
        </w:rPr>
        <w:t>.</w:t>
      </w:r>
    </w:p>
    <w:p w14:paraId="16C0A84F" w14:textId="77777777" w:rsidR="00E41F2C" w:rsidRPr="00800D87" w:rsidRDefault="00E41F2C" w:rsidP="00E41F2C">
      <w:pPr>
        <w:tabs>
          <w:tab w:val="right" w:pos="9000"/>
        </w:tabs>
        <w:spacing w:after="0" w:line="276" w:lineRule="auto"/>
        <w:ind w:left="720"/>
        <w:contextualSpacing/>
        <w:jc w:val="both"/>
        <w:rPr>
          <w:rFonts w:ascii="Times New Roman" w:eastAsia="Times New Roman" w:hAnsi="Times New Roman" w:cs="Times New Roman"/>
          <w:sz w:val="24"/>
          <w:szCs w:val="20"/>
          <w:lang w:val="en-029"/>
        </w:rPr>
      </w:pPr>
    </w:p>
    <w:p w14:paraId="78059398" w14:textId="77777777" w:rsidR="00E41F2C" w:rsidRPr="00800D87" w:rsidRDefault="00E41F2C" w:rsidP="00E41F2C">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after="0" w:line="276" w:lineRule="auto"/>
        <w:jc w:val="both"/>
        <w:rPr>
          <w:rFonts w:ascii="Times New Roman" w:eastAsia="Times New Roman" w:hAnsi="Times New Roman" w:cs="Times New Roman"/>
          <w:sz w:val="24"/>
          <w:szCs w:val="20"/>
          <w:lang w:val="en-029"/>
        </w:rPr>
      </w:pPr>
    </w:p>
    <w:tbl>
      <w:tblPr>
        <w:tblW w:w="8658"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E41F2C" w:rsidRPr="00800D87" w14:paraId="3C569C17" w14:textId="77777777" w:rsidTr="006320E7">
        <w:tc>
          <w:tcPr>
            <w:tcW w:w="2520" w:type="dxa"/>
          </w:tcPr>
          <w:p w14:paraId="08FC3791" w14:textId="77777777" w:rsidR="00E41F2C" w:rsidRPr="00800D87" w:rsidRDefault="00E41F2C" w:rsidP="00E41F2C">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after="0" w:line="276" w:lineRule="auto"/>
              <w:jc w:val="center"/>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Name of Recipient</w:t>
            </w:r>
          </w:p>
        </w:tc>
        <w:tc>
          <w:tcPr>
            <w:tcW w:w="2520" w:type="dxa"/>
          </w:tcPr>
          <w:p w14:paraId="4EEC6734" w14:textId="77777777" w:rsidR="00E41F2C" w:rsidRPr="00800D87" w:rsidRDefault="00E41F2C" w:rsidP="00E41F2C">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after="0" w:line="276" w:lineRule="auto"/>
              <w:jc w:val="center"/>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Address</w:t>
            </w:r>
          </w:p>
        </w:tc>
        <w:tc>
          <w:tcPr>
            <w:tcW w:w="2070" w:type="dxa"/>
          </w:tcPr>
          <w:p w14:paraId="5E401233" w14:textId="77777777" w:rsidR="00E41F2C" w:rsidRPr="00800D87" w:rsidRDefault="00E41F2C" w:rsidP="00E41F2C">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after="0" w:line="276" w:lineRule="auto"/>
              <w:jc w:val="center"/>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Reason</w:t>
            </w:r>
          </w:p>
        </w:tc>
        <w:tc>
          <w:tcPr>
            <w:tcW w:w="1548" w:type="dxa"/>
          </w:tcPr>
          <w:p w14:paraId="5B072656" w14:textId="77777777" w:rsidR="00E41F2C" w:rsidRPr="00800D87" w:rsidRDefault="00E41F2C" w:rsidP="00E41F2C">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after="0" w:line="276" w:lineRule="auto"/>
              <w:jc w:val="center"/>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Amount</w:t>
            </w:r>
          </w:p>
        </w:tc>
      </w:tr>
      <w:tr w:rsidR="00E41F2C" w:rsidRPr="00800D87" w14:paraId="57917735" w14:textId="77777777" w:rsidTr="006320E7">
        <w:tc>
          <w:tcPr>
            <w:tcW w:w="2520" w:type="dxa"/>
          </w:tcPr>
          <w:p w14:paraId="61AEF8F1" w14:textId="77777777" w:rsidR="00E41F2C" w:rsidRPr="00800D87" w:rsidRDefault="00E41F2C" w:rsidP="00E41F2C">
            <w:pPr>
              <w:tabs>
                <w:tab w:val="right" w:pos="2304"/>
              </w:tabs>
              <w:spacing w:after="0" w:line="276" w:lineRule="auto"/>
              <w:jc w:val="both"/>
              <w:rPr>
                <w:rFonts w:ascii="Times New Roman" w:eastAsia="Times New Roman" w:hAnsi="Times New Roman" w:cs="Times New Roman"/>
                <w:sz w:val="24"/>
                <w:szCs w:val="20"/>
                <w:u w:val="single"/>
                <w:lang w:val="en-029"/>
              </w:rPr>
            </w:pPr>
          </w:p>
        </w:tc>
        <w:tc>
          <w:tcPr>
            <w:tcW w:w="2520" w:type="dxa"/>
          </w:tcPr>
          <w:p w14:paraId="1091268C" w14:textId="77777777" w:rsidR="00E41F2C" w:rsidRPr="00800D87" w:rsidRDefault="00E41F2C" w:rsidP="00E41F2C">
            <w:pPr>
              <w:tabs>
                <w:tab w:val="right" w:pos="2232"/>
              </w:tabs>
              <w:spacing w:after="0" w:line="276" w:lineRule="auto"/>
              <w:jc w:val="both"/>
              <w:rPr>
                <w:rFonts w:ascii="Times New Roman" w:eastAsia="Times New Roman" w:hAnsi="Times New Roman" w:cs="Times New Roman"/>
                <w:sz w:val="24"/>
                <w:szCs w:val="20"/>
                <w:u w:val="single"/>
                <w:lang w:val="en-029"/>
              </w:rPr>
            </w:pPr>
          </w:p>
        </w:tc>
        <w:tc>
          <w:tcPr>
            <w:tcW w:w="2070" w:type="dxa"/>
          </w:tcPr>
          <w:p w14:paraId="2B80790A" w14:textId="77777777" w:rsidR="00E41F2C" w:rsidRPr="00800D87" w:rsidRDefault="00E41F2C" w:rsidP="00E41F2C">
            <w:pPr>
              <w:tabs>
                <w:tab w:val="right" w:pos="1782"/>
              </w:tabs>
              <w:spacing w:after="0" w:line="276" w:lineRule="auto"/>
              <w:jc w:val="both"/>
              <w:rPr>
                <w:rFonts w:ascii="Times New Roman" w:eastAsia="Times New Roman" w:hAnsi="Times New Roman" w:cs="Times New Roman"/>
                <w:sz w:val="24"/>
                <w:szCs w:val="20"/>
                <w:u w:val="single"/>
                <w:lang w:val="en-029"/>
              </w:rPr>
            </w:pPr>
          </w:p>
        </w:tc>
        <w:tc>
          <w:tcPr>
            <w:tcW w:w="1548" w:type="dxa"/>
          </w:tcPr>
          <w:p w14:paraId="7AB0469A" w14:textId="77777777" w:rsidR="00E41F2C" w:rsidRPr="00800D87" w:rsidRDefault="00E41F2C" w:rsidP="00E41F2C">
            <w:pPr>
              <w:tabs>
                <w:tab w:val="right" w:pos="1242"/>
              </w:tabs>
              <w:spacing w:after="0" w:line="276" w:lineRule="auto"/>
              <w:jc w:val="both"/>
              <w:rPr>
                <w:rFonts w:ascii="Times New Roman" w:eastAsia="Times New Roman" w:hAnsi="Times New Roman" w:cs="Times New Roman"/>
                <w:sz w:val="24"/>
                <w:szCs w:val="20"/>
                <w:u w:val="single"/>
                <w:lang w:val="en-029"/>
              </w:rPr>
            </w:pPr>
          </w:p>
        </w:tc>
      </w:tr>
      <w:tr w:rsidR="00E41F2C" w:rsidRPr="00800D87" w14:paraId="263A8183" w14:textId="77777777" w:rsidTr="006320E7">
        <w:tc>
          <w:tcPr>
            <w:tcW w:w="2520" w:type="dxa"/>
          </w:tcPr>
          <w:p w14:paraId="02971070" w14:textId="77777777" w:rsidR="00E41F2C" w:rsidRPr="00800D87" w:rsidRDefault="00E41F2C" w:rsidP="00E41F2C">
            <w:pPr>
              <w:tabs>
                <w:tab w:val="right" w:pos="2304"/>
              </w:tabs>
              <w:spacing w:after="0" w:line="276" w:lineRule="auto"/>
              <w:jc w:val="both"/>
              <w:rPr>
                <w:rFonts w:ascii="Times New Roman" w:eastAsia="Times New Roman" w:hAnsi="Times New Roman" w:cs="Times New Roman"/>
                <w:sz w:val="24"/>
                <w:szCs w:val="20"/>
                <w:u w:val="single"/>
                <w:lang w:val="en-029"/>
              </w:rPr>
            </w:pPr>
            <w:r w:rsidRPr="00800D87">
              <w:rPr>
                <w:rFonts w:ascii="Times New Roman" w:eastAsia="Times New Roman" w:hAnsi="Times New Roman" w:cs="Times New Roman"/>
                <w:sz w:val="24"/>
                <w:szCs w:val="20"/>
                <w:u w:val="single"/>
                <w:lang w:val="en-029"/>
              </w:rPr>
              <w:tab/>
            </w:r>
          </w:p>
        </w:tc>
        <w:tc>
          <w:tcPr>
            <w:tcW w:w="2520" w:type="dxa"/>
          </w:tcPr>
          <w:p w14:paraId="785E468A" w14:textId="77777777" w:rsidR="00E41F2C" w:rsidRPr="00800D87" w:rsidRDefault="00E41F2C" w:rsidP="00E41F2C">
            <w:pPr>
              <w:tabs>
                <w:tab w:val="right" w:pos="2232"/>
              </w:tabs>
              <w:spacing w:after="0" w:line="276" w:lineRule="auto"/>
              <w:jc w:val="both"/>
              <w:rPr>
                <w:rFonts w:ascii="Times New Roman" w:eastAsia="Times New Roman" w:hAnsi="Times New Roman" w:cs="Times New Roman"/>
                <w:sz w:val="24"/>
                <w:szCs w:val="20"/>
                <w:u w:val="single"/>
                <w:lang w:val="en-029"/>
              </w:rPr>
            </w:pPr>
            <w:r w:rsidRPr="00800D87">
              <w:rPr>
                <w:rFonts w:ascii="Times New Roman" w:eastAsia="Times New Roman" w:hAnsi="Times New Roman" w:cs="Times New Roman"/>
                <w:sz w:val="24"/>
                <w:szCs w:val="20"/>
                <w:u w:val="single"/>
                <w:lang w:val="en-029"/>
              </w:rPr>
              <w:tab/>
            </w:r>
          </w:p>
        </w:tc>
        <w:tc>
          <w:tcPr>
            <w:tcW w:w="2070" w:type="dxa"/>
          </w:tcPr>
          <w:p w14:paraId="53C522A1" w14:textId="77777777" w:rsidR="00E41F2C" w:rsidRPr="00800D87" w:rsidRDefault="00E41F2C" w:rsidP="00E41F2C">
            <w:pPr>
              <w:tabs>
                <w:tab w:val="right" w:pos="1782"/>
              </w:tabs>
              <w:spacing w:after="0" w:line="276" w:lineRule="auto"/>
              <w:jc w:val="both"/>
              <w:rPr>
                <w:rFonts w:ascii="Times New Roman" w:eastAsia="Times New Roman" w:hAnsi="Times New Roman" w:cs="Times New Roman"/>
                <w:sz w:val="24"/>
                <w:szCs w:val="20"/>
                <w:u w:val="single"/>
                <w:lang w:val="en-029"/>
              </w:rPr>
            </w:pPr>
            <w:r w:rsidRPr="00800D87">
              <w:rPr>
                <w:rFonts w:ascii="Times New Roman" w:eastAsia="Times New Roman" w:hAnsi="Times New Roman" w:cs="Times New Roman"/>
                <w:sz w:val="24"/>
                <w:szCs w:val="20"/>
                <w:u w:val="single"/>
                <w:lang w:val="en-029"/>
              </w:rPr>
              <w:tab/>
            </w:r>
          </w:p>
        </w:tc>
        <w:tc>
          <w:tcPr>
            <w:tcW w:w="1548" w:type="dxa"/>
          </w:tcPr>
          <w:p w14:paraId="4CCE6D0E" w14:textId="77777777" w:rsidR="00E41F2C" w:rsidRPr="00800D87" w:rsidRDefault="00E41F2C" w:rsidP="00E41F2C">
            <w:pPr>
              <w:tabs>
                <w:tab w:val="right" w:pos="1242"/>
              </w:tabs>
              <w:spacing w:after="0" w:line="276" w:lineRule="auto"/>
              <w:jc w:val="both"/>
              <w:rPr>
                <w:rFonts w:ascii="Times New Roman" w:eastAsia="Times New Roman" w:hAnsi="Times New Roman" w:cs="Times New Roman"/>
                <w:sz w:val="24"/>
                <w:szCs w:val="20"/>
                <w:u w:val="single"/>
                <w:lang w:val="en-029"/>
              </w:rPr>
            </w:pPr>
            <w:r w:rsidRPr="00800D87">
              <w:rPr>
                <w:rFonts w:ascii="Times New Roman" w:eastAsia="Times New Roman" w:hAnsi="Times New Roman" w:cs="Times New Roman"/>
                <w:sz w:val="24"/>
                <w:szCs w:val="20"/>
                <w:u w:val="single"/>
                <w:lang w:val="en-029"/>
              </w:rPr>
              <w:tab/>
            </w:r>
          </w:p>
        </w:tc>
      </w:tr>
      <w:tr w:rsidR="00E41F2C" w:rsidRPr="00800D87" w14:paraId="38E1376C" w14:textId="77777777" w:rsidTr="006320E7">
        <w:tc>
          <w:tcPr>
            <w:tcW w:w="2520" w:type="dxa"/>
          </w:tcPr>
          <w:p w14:paraId="2D8746BF" w14:textId="77777777" w:rsidR="00E41F2C" w:rsidRPr="00800D87" w:rsidRDefault="00E41F2C" w:rsidP="00E41F2C">
            <w:pPr>
              <w:tabs>
                <w:tab w:val="right" w:pos="2304"/>
              </w:tabs>
              <w:spacing w:after="0" w:line="276" w:lineRule="auto"/>
              <w:jc w:val="both"/>
              <w:rPr>
                <w:rFonts w:ascii="Times New Roman" w:eastAsia="Times New Roman" w:hAnsi="Times New Roman" w:cs="Times New Roman"/>
                <w:sz w:val="24"/>
                <w:szCs w:val="20"/>
                <w:u w:val="single"/>
                <w:lang w:val="en-029"/>
              </w:rPr>
            </w:pPr>
            <w:r w:rsidRPr="00800D87">
              <w:rPr>
                <w:rFonts w:ascii="Times New Roman" w:eastAsia="Times New Roman" w:hAnsi="Times New Roman" w:cs="Times New Roman"/>
                <w:sz w:val="24"/>
                <w:szCs w:val="20"/>
                <w:u w:val="single"/>
                <w:lang w:val="en-029"/>
              </w:rPr>
              <w:tab/>
            </w:r>
          </w:p>
        </w:tc>
        <w:tc>
          <w:tcPr>
            <w:tcW w:w="2520" w:type="dxa"/>
          </w:tcPr>
          <w:p w14:paraId="39B1E428" w14:textId="77777777" w:rsidR="00E41F2C" w:rsidRPr="00800D87" w:rsidRDefault="00E41F2C" w:rsidP="00E41F2C">
            <w:pPr>
              <w:tabs>
                <w:tab w:val="right" w:pos="2232"/>
              </w:tabs>
              <w:spacing w:after="0" w:line="276" w:lineRule="auto"/>
              <w:jc w:val="both"/>
              <w:rPr>
                <w:rFonts w:ascii="Times New Roman" w:eastAsia="Times New Roman" w:hAnsi="Times New Roman" w:cs="Times New Roman"/>
                <w:sz w:val="24"/>
                <w:szCs w:val="20"/>
                <w:u w:val="single"/>
                <w:lang w:val="en-029"/>
              </w:rPr>
            </w:pPr>
            <w:r w:rsidRPr="00800D87">
              <w:rPr>
                <w:rFonts w:ascii="Times New Roman" w:eastAsia="Times New Roman" w:hAnsi="Times New Roman" w:cs="Times New Roman"/>
                <w:sz w:val="24"/>
                <w:szCs w:val="20"/>
                <w:u w:val="single"/>
                <w:lang w:val="en-029"/>
              </w:rPr>
              <w:tab/>
            </w:r>
          </w:p>
        </w:tc>
        <w:tc>
          <w:tcPr>
            <w:tcW w:w="2070" w:type="dxa"/>
          </w:tcPr>
          <w:p w14:paraId="788A930B" w14:textId="77777777" w:rsidR="00E41F2C" w:rsidRPr="00800D87" w:rsidRDefault="00E41F2C" w:rsidP="00E41F2C">
            <w:pPr>
              <w:tabs>
                <w:tab w:val="right" w:pos="1782"/>
              </w:tabs>
              <w:spacing w:after="0" w:line="276" w:lineRule="auto"/>
              <w:jc w:val="both"/>
              <w:rPr>
                <w:rFonts w:ascii="Times New Roman" w:eastAsia="Times New Roman" w:hAnsi="Times New Roman" w:cs="Times New Roman"/>
                <w:sz w:val="24"/>
                <w:szCs w:val="20"/>
                <w:u w:val="single"/>
                <w:lang w:val="en-029"/>
              </w:rPr>
            </w:pPr>
            <w:r w:rsidRPr="00800D87">
              <w:rPr>
                <w:rFonts w:ascii="Times New Roman" w:eastAsia="Times New Roman" w:hAnsi="Times New Roman" w:cs="Times New Roman"/>
                <w:sz w:val="24"/>
                <w:szCs w:val="20"/>
                <w:u w:val="single"/>
                <w:lang w:val="en-029"/>
              </w:rPr>
              <w:tab/>
            </w:r>
          </w:p>
        </w:tc>
        <w:tc>
          <w:tcPr>
            <w:tcW w:w="1548" w:type="dxa"/>
          </w:tcPr>
          <w:p w14:paraId="7737F5E5" w14:textId="77777777" w:rsidR="00E41F2C" w:rsidRPr="00800D87" w:rsidRDefault="00E41F2C" w:rsidP="00E41F2C">
            <w:pPr>
              <w:tabs>
                <w:tab w:val="right" w:pos="1242"/>
              </w:tabs>
              <w:spacing w:after="0" w:line="276" w:lineRule="auto"/>
              <w:jc w:val="both"/>
              <w:rPr>
                <w:rFonts w:ascii="Times New Roman" w:eastAsia="Times New Roman" w:hAnsi="Times New Roman" w:cs="Times New Roman"/>
                <w:sz w:val="24"/>
                <w:szCs w:val="20"/>
                <w:u w:val="single"/>
                <w:lang w:val="en-029"/>
              </w:rPr>
            </w:pPr>
            <w:r w:rsidRPr="00800D87">
              <w:rPr>
                <w:rFonts w:ascii="Times New Roman" w:eastAsia="Times New Roman" w:hAnsi="Times New Roman" w:cs="Times New Roman"/>
                <w:sz w:val="24"/>
                <w:szCs w:val="20"/>
                <w:u w:val="single"/>
                <w:lang w:val="en-029"/>
              </w:rPr>
              <w:tab/>
            </w:r>
          </w:p>
        </w:tc>
      </w:tr>
      <w:tr w:rsidR="00E41F2C" w:rsidRPr="00800D87" w14:paraId="5AF0298F" w14:textId="77777777" w:rsidTr="006320E7">
        <w:tc>
          <w:tcPr>
            <w:tcW w:w="2520" w:type="dxa"/>
          </w:tcPr>
          <w:p w14:paraId="3317ECFF" w14:textId="77777777" w:rsidR="00E41F2C" w:rsidRPr="00800D87" w:rsidRDefault="00E41F2C" w:rsidP="00E41F2C">
            <w:pPr>
              <w:tabs>
                <w:tab w:val="right" w:pos="2304"/>
              </w:tabs>
              <w:spacing w:after="0" w:line="276" w:lineRule="auto"/>
              <w:jc w:val="both"/>
              <w:rPr>
                <w:rFonts w:ascii="Times New Roman" w:eastAsia="Times New Roman" w:hAnsi="Times New Roman" w:cs="Times New Roman"/>
                <w:sz w:val="24"/>
                <w:szCs w:val="20"/>
                <w:u w:val="single"/>
                <w:lang w:val="en-029"/>
              </w:rPr>
            </w:pPr>
            <w:r w:rsidRPr="00800D87">
              <w:rPr>
                <w:rFonts w:ascii="Times New Roman" w:eastAsia="Times New Roman" w:hAnsi="Times New Roman" w:cs="Times New Roman"/>
                <w:sz w:val="24"/>
                <w:szCs w:val="20"/>
                <w:u w:val="single"/>
                <w:lang w:val="en-029"/>
              </w:rPr>
              <w:tab/>
            </w:r>
          </w:p>
        </w:tc>
        <w:tc>
          <w:tcPr>
            <w:tcW w:w="2520" w:type="dxa"/>
          </w:tcPr>
          <w:p w14:paraId="37EBC668" w14:textId="77777777" w:rsidR="00E41F2C" w:rsidRPr="00800D87" w:rsidRDefault="00E41F2C" w:rsidP="00E41F2C">
            <w:pPr>
              <w:tabs>
                <w:tab w:val="right" w:pos="2232"/>
              </w:tabs>
              <w:spacing w:after="0" w:line="276" w:lineRule="auto"/>
              <w:jc w:val="both"/>
              <w:rPr>
                <w:rFonts w:ascii="Times New Roman" w:eastAsia="Times New Roman" w:hAnsi="Times New Roman" w:cs="Times New Roman"/>
                <w:sz w:val="24"/>
                <w:szCs w:val="20"/>
                <w:u w:val="single"/>
                <w:lang w:val="en-029"/>
              </w:rPr>
            </w:pPr>
            <w:r w:rsidRPr="00800D87">
              <w:rPr>
                <w:rFonts w:ascii="Times New Roman" w:eastAsia="Times New Roman" w:hAnsi="Times New Roman" w:cs="Times New Roman"/>
                <w:sz w:val="24"/>
                <w:szCs w:val="20"/>
                <w:u w:val="single"/>
                <w:lang w:val="en-029"/>
              </w:rPr>
              <w:tab/>
            </w:r>
          </w:p>
        </w:tc>
        <w:tc>
          <w:tcPr>
            <w:tcW w:w="2070" w:type="dxa"/>
          </w:tcPr>
          <w:p w14:paraId="6B276077" w14:textId="77777777" w:rsidR="00E41F2C" w:rsidRPr="00800D87" w:rsidRDefault="00E41F2C" w:rsidP="00E41F2C">
            <w:pPr>
              <w:tabs>
                <w:tab w:val="right" w:pos="1782"/>
              </w:tabs>
              <w:spacing w:after="0" w:line="276" w:lineRule="auto"/>
              <w:jc w:val="both"/>
              <w:rPr>
                <w:rFonts w:ascii="Times New Roman" w:eastAsia="Times New Roman" w:hAnsi="Times New Roman" w:cs="Times New Roman"/>
                <w:sz w:val="24"/>
                <w:szCs w:val="20"/>
                <w:u w:val="single"/>
                <w:lang w:val="en-029"/>
              </w:rPr>
            </w:pPr>
            <w:r w:rsidRPr="00800D87">
              <w:rPr>
                <w:rFonts w:ascii="Times New Roman" w:eastAsia="Times New Roman" w:hAnsi="Times New Roman" w:cs="Times New Roman"/>
                <w:sz w:val="24"/>
                <w:szCs w:val="20"/>
                <w:u w:val="single"/>
                <w:lang w:val="en-029"/>
              </w:rPr>
              <w:tab/>
            </w:r>
          </w:p>
        </w:tc>
        <w:tc>
          <w:tcPr>
            <w:tcW w:w="1548" w:type="dxa"/>
          </w:tcPr>
          <w:p w14:paraId="60ACA984" w14:textId="77777777" w:rsidR="00E41F2C" w:rsidRPr="00800D87" w:rsidRDefault="00E41F2C" w:rsidP="00E41F2C">
            <w:pPr>
              <w:tabs>
                <w:tab w:val="right" w:pos="1242"/>
              </w:tabs>
              <w:spacing w:after="0" w:line="276" w:lineRule="auto"/>
              <w:jc w:val="both"/>
              <w:rPr>
                <w:rFonts w:ascii="Times New Roman" w:eastAsia="Times New Roman" w:hAnsi="Times New Roman" w:cs="Times New Roman"/>
                <w:sz w:val="24"/>
                <w:szCs w:val="20"/>
                <w:u w:val="single"/>
                <w:lang w:val="en-029"/>
              </w:rPr>
            </w:pPr>
            <w:r w:rsidRPr="00800D87">
              <w:rPr>
                <w:rFonts w:ascii="Times New Roman" w:eastAsia="Times New Roman" w:hAnsi="Times New Roman" w:cs="Times New Roman"/>
                <w:sz w:val="24"/>
                <w:szCs w:val="20"/>
                <w:u w:val="single"/>
                <w:lang w:val="en-029"/>
              </w:rPr>
              <w:tab/>
            </w:r>
          </w:p>
        </w:tc>
      </w:tr>
      <w:tr w:rsidR="00E41F2C" w:rsidRPr="00800D87" w14:paraId="34E29787" w14:textId="77777777" w:rsidTr="006320E7">
        <w:tc>
          <w:tcPr>
            <w:tcW w:w="2520" w:type="dxa"/>
          </w:tcPr>
          <w:p w14:paraId="4A772F69" w14:textId="77777777" w:rsidR="00E41F2C" w:rsidRPr="00800D87" w:rsidRDefault="00E41F2C" w:rsidP="00E41F2C">
            <w:pPr>
              <w:tabs>
                <w:tab w:val="right" w:pos="2304"/>
              </w:tabs>
              <w:spacing w:after="0" w:line="276" w:lineRule="auto"/>
              <w:jc w:val="both"/>
              <w:rPr>
                <w:rFonts w:ascii="Times New Roman" w:eastAsia="Times New Roman" w:hAnsi="Times New Roman" w:cs="Times New Roman"/>
                <w:sz w:val="24"/>
                <w:szCs w:val="20"/>
                <w:u w:val="single"/>
                <w:lang w:val="en-029"/>
              </w:rPr>
            </w:pPr>
            <w:r w:rsidRPr="00800D87">
              <w:rPr>
                <w:rFonts w:ascii="Times New Roman" w:eastAsia="Times New Roman" w:hAnsi="Times New Roman" w:cs="Times New Roman"/>
                <w:sz w:val="24"/>
                <w:szCs w:val="20"/>
                <w:u w:val="single"/>
                <w:lang w:val="en-029"/>
              </w:rPr>
              <w:tab/>
            </w:r>
          </w:p>
        </w:tc>
        <w:tc>
          <w:tcPr>
            <w:tcW w:w="2520" w:type="dxa"/>
          </w:tcPr>
          <w:p w14:paraId="5962AE87" w14:textId="77777777" w:rsidR="00E41F2C" w:rsidRPr="00800D87" w:rsidRDefault="00E41F2C" w:rsidP="00E41F2C">
            <w:pPr>
              <w:tabs>
                <w:tab w:val="right" w:pos="2232"/>
              </w:tabs>
              <w:spacing w:after="0" w:line="276" w:lineRule="auto"/>
              <w:jc w:val="both"/>
              <w:rPr>
                <w:rFonts w:ascii="Times New Roman" w:eastAsia="Times New Roman" w:hAnsi="Times New Roman" w:cs="Times New Roman"/>
                <w:sz w:val="24"/>
                <w:szCs w:val="20"/>
                <w:u w:val="single"/>
                <w:lang w:val="en-029"/>
              </w:rPr>
            </w:pPr>
            <w:r w:rsidRPr="00800D87">
              <w:rPr>
                <w:rFonts w:ascii="Times New Roman" w:eastAsia="Times New Roman" w:hAnsi="Times New Roman" w:cs="Times New Roman"/>
                <w:sz w:val="24"/>
                <w:szCs w:val="20"/>
                <w:u w:val="single"/>
                <w:lang w:val="en-029"/>
              </w:rPr>
              <w:tab/>
            </w:r>
          </w:p>
        </w:tc>
        <w:tc>
          <w:tcPr>
            <w:tcW w:w="2070" w:type="dxa"/>
          </w:tcPr>
          <w:p w14:paraId="39CE53A6" w14:textId="77777777" w:rsidR="00E41F2C" w:rsidRPr="00800D87" w:rsidRDefault="00E41F2C" w:rsidP="00E41F2C">
            <w:pPr>
              <w:tabs>
                <w:tab w:val="right" w:pos="1782"/>
              </w:tabs>
              <w:spacing w:after="0" w:line="276" w:lineRule="auto"/>
              <w:jc w:val="both"/>
              <w:rPr>
                <w:rFonts w:ascii="Times New Roman" w:eastAsia="Times New Roman" w:hAnsi="Times New Roman" w:cs="Times New Roman"/>
                <w:sz w:val="24"/>
                <w:szCs w:val="20"/>
                <w:u w:val="single"/>
                <w:lang w:val="en-029"/>
              </w:rPr>
            </w:pPr>
            <w:r w:rsidRPr="00800D87">
              <w:rPr>
                <w:rFonts w:ascii="Times New Roman" w:eastAsia="Times New Roman" w:hAnsi="Times New Roman" w:cs="Times New Roman"/>
                <w:sz w:val="24"/>
                <w:szCs w:val="20"/>
                <w:u w:val="single"/>
                <w:lang w:val="en-029"/>
              </w:rPr>
              <w:tab/>
            </w:r>
          </w:p>
        </w:tc>
        <w:tc>
          <w:tcPr>
            <w:tcW w:w="1548" w:type="dxa"/>
          </w:tcPr>
          <w:p w14:paraId="3B6BE2A5" w14:textId="77777777" w:rsidR="00E41F2C" w:rsidRPr="00800D87" w:rsidRDefault="00E41F2C" w:rsidP="00E41F2C">
            <w:pPr>
              <w:tabs>
                <w:tab w:val="right" w:pos="1242"/>
              </w:tabs>
              <w:spacing w:after="0" w:line="276" w:lineRule="auto"/>
              <w:jc w:val="both"/>
              <w:rPr>
                <w:rFonts w:ascii="Times New Roman" w:eastAsia="Times New Roman" w:hAnsi="Times New Roman" w:cs="Times New Roman"/>
                <w:sz w:val="24"/>
                <w:szCs w:val="20"/>
                <w:u w:val="single"/>
                <w:lang w:val="en-029"/>
              </w:rPr>
            </w:pPr>
            <w:r w:rsidRPr="00800D87">
              <w:rPr>
                <w:rFonts w:ascii="Times New Roman" w:eastAsia="Times New Roman" w:hAnsi="Times New Roman" w:cs="Times New Roman"/>
                <w:sz w:val="24"/>
                <w:szCs w:val="20"/>
                <w:u w:val="single"/>
                <w:lang w:val="en-029"/>
              </w:rPr>
              <w:tab/>
            </w:r>
          </w:p>
        </w:tc>
      </w:tr>
    </w:tbl>
    <w:p w14:paraId="73DBE9BC" w14:textId="77777777" w:rsidR="00E41F2C" w:rsidRPr="00800D87" w:rsidRDefault="00E41F2C" w:rsidP="00E41F2C">
      <w:pPr>
        <w:spacing w:after="0" w:line="276"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ab/>
        <w:t>(If none has been paid or is to be paid, indicate “none.”)</w:t>
      </w:r>
    </w:p>
    <w:p w14:paraId="56A2CD61" w14:textId="77777777" w:rsidR="00E41F2C" w:rsidRPr="00800D87" w:rsidRDefault="00E41F2C" w:rsidP="00E41F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ind w:firstLine="720"/>
        <w:jc w:val="both"/>
        <w:rPr>
          <w:rFonts w:ascii="Times New Roman" w:eastAsia="Times New Roman" w:hAnsi="Times New Roman" w:cs="Times New Roman"/>
          <w:sz w:val="24"/>
          <w:szCs w:val="20"/>
          <w:lang w:val="en-029"/>
        </w:rPr>
      </w:pPr>
    </w:p>
    <w:p w14:paraId="3EADD449" w14:textId="77777777" w:rsidR="00E41F2C" w:rsidRPr="00800D87" w:rsidRDefault="00E41F2C" w:rsidP="00E41F2C">
      <w:pPr>
        <w:spacing w:after="0" w:line="276" w:lineRule="auto"/>
        <w:ind w:left="1440" w:hanging="72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(m)</w:t>
      </w:r>
      <w:r w:rsidRPr="00800D87">
        <w:rPr>
          <w:rFonts w:ascii="Times New Roman" w:eastAsia="Times New Roman" w:hAnsi="Times New Roman" w:cs="Times New Roman"/>
          <w:sz w:val="24"/>
          <w:szCs w:val="20"/>
          <w:lang w:val="en-029"/>
        </w:rPr>
        <w:tab/>
      </w:r>
      <w:r w:rsidRPr="00800D87">
        <w:rPr>
          <w:rFonts w:ascii="Times New Roman" w:eastAsia="Times New Roman" w:hAnsi="Times New Roman" w:cs="Times New Roman"/>
          <w:b/>
          <w:sz w:val="24"/>
          <w:szCs w:val="20"/>
          <w:lang w:val="en-029"/>
        </w:rPr>
        <w:t>Binding Contract</w:t>
      </w:r>
      <w:r w:rsidRPr="00800D87">
        <w:rPr>
          <w:rFonts w:ascii="Times New Roman" w:eastAsia="Times New Roman" w:hAnsi="Times New Roman" w:cs="Times New Roman"/>
          <w:sz w:val="24"/>
          <w:szCs w:val="20"/>
          <w:lang w:val="en-029"/>
        </w:rPr>
        <w:t>: We understand that this Bid, together with your written acceptance thereof included in your Letter of Acceptance, shall constitute a binding contract between us, until a formal contract is prepared and executed; and</w:t>
      </w:r>
    </w:p>
    <w:p w14:paraId="2DB5CA64" w14:textId="77777777" w:rsidR="00E41F2C" w:rsidRPr="00800D87" w:rsidRDefault="00E41F2C" w:rsidP="00E41F2C">
      <w:pPr>
        <w:spacing w:after="0" w:line="276" w:lineRule="auto"/>
        <w:ind w:left="1440" w:hanging="720"/>
        <w:jc w:val="both"/>
        <w:rPr>
          <w:rFonts w:ascii="Times New Roman" w:eastAsia="Times New Roman" w:hAnsi="Times New Roman" w:cs="Times New Roman"/>
          <w:sz w:val="24"/>
          <w:szCs w:val="20"/>
          <w:lang w:val="en-029"/>
        </w:rPr>
      </w:pPr>
    </w:p>
    <w:p w14:paraId="322217F3" w14:textId="77777777" w:rsidR="00E41F2C" w:rsidRPr="00800D87" w:rsidRDefault="00E41F2C" w:rsidP="00E41F2C">
      <w:pPr>
        <w:spacing w:after="0" w:line="276" w:lineRule="auto"/>
        <w:ind w:left="1440" w:hanging="72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(n)</w:t>
      </w:r>
      <w:r w:rsidRPr="00800D87">
        <w:rPr>
          <w:rFonts w:ascii="Times New Roman" w:eastAsia="Times New Roman" w:hAnsi="Times New Roman" w:cs="Times New Roman"/>
          <w:sz w:val="24"/>
          <w:szCs w:val="20"/>
          <w:lang w:val="en-029"/>
        </w:rPr>
        <w:tab/>
      </w:r>
      <w:r w:rsidRPr="00800D87">
        <w:rPr>
          <w:rFonts w:ascii="Times New Roman" w:eastAsia="Times New Roman" w:hAnsi="Times New Roman" w:cs="Times New Roman"/>
          <w:b/>
          <w:sz w:val="24"/>
          <w:szCs w:val="20"/>
          <w:lang w:val="en-029"/>
        </w:rPr>
        <w:t>Not Bound to Accept</w:t>
      </w:r>
      <w:r w:rsidRPr="00800D87">
        <w:rPr>
          <w:rFonts w:ascii="Times New Roman" w:eastAsia="Times New Roman" w:hAnsi="Times New Roman" w:cs="Times New Roman"/>
          <w:sz w:val="24"/>
          <w:szCs w:val="20"/>
          <w:lang w:val="en-029"/>
        </w:rPr>
        <w:t>: We understand that you are not bound to accept the lowest evaluated Bid, the Most Advantageous Bid or any other Bid that you may receive.</w:t>
      </w:r>
    </w:p>
    <w:p w14:paraId="60FD92E7" w14:textId="77777777" w:rsidR="00E41F2C" w:rsidRPr="00800D87" w:rsidRDefault="00E41F2C" w:rsidP="00E41F2C">
      <w:pPr>
        <w:spacing w:after="0" w:line="276" w:lineRule="auto"/>
        <w:ind w:left="1440" w:hanging="720"/>
        <w:jc w:val="both"/>
        <w:rPr>
          <w:rFonts w:ascii="Times New Roman" w:eastAsia="Times New Roman" w:hAnsi="Times New Roman" w:cs="Times New Roman"/>
          <w:sz w:val="24"/>
          <w:szCs w:val="20"/>
          <w:lang w:val="en-029"/>
        </w:rPr>
      </w:pPr>
    </w:p>
    <w:p w14:paraId="7AF988A6" w14:textId="77777777" w:rsidR="00E41F2C" w:rsidRPr="00800D87" w:rsidRDefault="00E41F2C" w:rsidP="00E41F2C">
      <w:pPr>
        <w:spacing w:after="0" w:line="276" w:lineRule="auto"/>
        <w:ind w:left="1440" w:hanging="72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(o)</w:t>
      </w:r>
      <w:r w:rsidRPr="00800D87">
        <w:rPr>
          <w:rFonts w:ascii="Times New Roman" w:eastAsia="Times New Roman" w:hAnsi="Times New Roman" w:cs="Times New Roman"/>
          <w:sz w:val="24"/>
          <w:szCs w:val="20"/>
          <w:lang w:val="en-029"/>
        </w:rPr>
        <w:tab/>
      </w:r>
      <w:r w:rsidRPr="00800D87">
        <w:rPr>
          <w:rFonts w:ascii="Times New Roman" w:eastAsia="Times New Roman" w:hAnsi="Times New Roman" w:cs="Times New Roman"/>
          <w:b/>
          <w:sz w:val="24"/>
          <w:szCs w:val="20"/>
          <w:lang w:val="en-029"/>
        </w:rPr>
        <w:t>Prohibited Practices</w:t>
      </w:r>
      <w:r w:rsidRPr="00800D87">
        <w:rPr>
          <w:rFonts w:ascii="Times New Roman" w:eastAsia="Times New Roman" w:hAnsi="Times New Roman" w:cs="Times New Roman"/>
          <w:sz w:val="24"/>
          <w:szCs w:val="20"/>
          <w:lang w:val="en-029"/>
        </w:rPr>
        <w:t>: We hereby certify that we have taken steps to ensure that no person acting for us or on our behalf will engage in Prohibited Practices, as defined in Section VI of the Bidding Document.</w:t>
      </w:r>
    </w:p>
    <w:p w14:paraId="51FC3540" w14:textId="77777777" w:rsidR="00E41F2C" w:rsidRPr="00800D87" w:rsidRDefault="00E41F2C" w:rsidP="00E41F2C">
      <w:pPr>
        <w:spacing w:after="0" w:line="276" w:lineRule="auto"/>
        <w:ind w:left="720" w:hanging="720"/>
        <w:jc w:val="both"/>
        <w:rPr>
          <w:rFonts w:ascii="Times New Roman" w:eastAsia="Times New Roman" w:hAnsi="Times New Roman" w:cs="Times New Roman"/>
          <w:sz w:val="24"/>
          <w:szCs w:val="20"/>
          <w:lang w:val="en-029"/>
        </w:rPr>
      </w:pPr>
    </w:p>
    <w:p w14:paraId="5393B649" w14:textId="77777777" w:rsidR="00E41F2C" w:rsidRPr="00800D87" w:rsidRDefault="00E41F2C" w:rsidP="00E41F2C">
      <w:pPr>
        <w:spacing w:after="0" w:line="276" w:lineRule="auto"/>
        <w:rPr>
          <w:rFonts w:ascii="Times New Roman" w:eastAsia="Times New Roman" w:hAnsi="Times New Roman" w:cs="Times New Roman"/>
          <w:color w:val="0070C0"/>
          <w:sz w:val="24"/>
          <w:szCs w:val="24"/>
          <w:lang w:val="en-029"/>
        </w:rPr>
      </w:pPr>
      <w:r w:rsidRPr="00800D87">
        <w:rPr>
          <w:rFonts w:ascii="Times New Roman" w:eastAsia="Times New Roman" w:hAnsi="Times New Roman" w:cs="Times New Roman"/>
          <w:b/>
          <w:sz w:val="24"/>
          <w:szCs w:val="24"/>
          <w:lang w:val="en-029"/>
        </w:rPr>
        <w:t>Name of the Bidder</w:t>
      </w:r>
      <w:r w:rsidRPr="00800D87">
        <w:rPr>
          <w:rFonts w:ascii="Times New Roman" w:eastAsia="Times New Roman" w:hAnsi="Times New Roman" w:cs="Times New Roman"/>
          <w:sz w:val="24"/>
          <w:szCs w:val="24"/>
          <w:lang w:val="en-029"/>
        </w:rPr>
        <w:t>:</w:t>
      </w:r>
      <w:r w:rsidRPr="00800D87">
        <w:rPr>
          <w:rFonts w:ascii="Times New Roman" w:eastAsia="Times New Roman" w:hAnsi="Times New Roman" w:cs="Times New Roman"/>
          <w:bCs/>
          <w:iCs/>
          <w:sz w:val="24"/>
          <w:szCs w:val="24"/>
          <w:lang w:val="en-029"/>
        </w:rPr>
        <w:t>*</w:t>
      </w:r>
      <w:r w:rsidRPr="00800D87">
        <w:rPr>
          <w:rFonts w:ascii="Times New Roman" w:eastAsia="Times New Roman" w:hAnsi="Times New Roman" w:cs="Times New Roman"/>
          <w:b/>
          <w:color w:val="2F5496"/>
          <w:sz w:val="24"/>
          <w:szCs w:val="24"/>
          <w:lang w:val="en-029"/>
        </w:rPr>
        <w:t>[</w:t>
      </w:r>
      <w:r w:rsidRPr="00800D87">
        <w:rPr>
          <w:rFonts w:ascii="Times New Roman" w:eastAsia="Times New Roman" w:hAnsi="Times New Roman" w:cs="Times New Roman"/>
          <w:b/>
          <w:i/>
          <w:color w:val="0070C0"/>
          <w:sz w:val="24"/>
          <w:szCs w:val="24"/>
          <w:lang w:val="en-029"/>
        </w:rPr>
        <w:t>insert complete name of person signing the Bid</w:t>
      </w:r>
      <w:r w:rsidRPr="00800D87">
        <w:rPr>
          <w:rFonts w:ascii="Times New Roman" w:eastAsia="Times New Roman" w:hAnsi="Times New Roman" w:cs="Times New Roman"/>
          <w:b/>
          <w:color w:val="0070C0"/>
          <w:sz w:val="24"/>
          <w:szCs w:val="24"/>
          <w:lang w:val="en-029"/>
        </w:rPr>
        <w:t>]</w:t>
      </w:r>
    </w:p>
    <w:p w14:paraId="64C4E6C8" w14:textId="77777777" w:rsidR="00E41F2C" w:rsidRPr="00800D87" w:rsidRDefault="00E41F2C" w:rsidP="00E41F2C">
      <w:pPr>
        <w:spacing w:after="0" w:line="276" w:lineRule="auto"/>
        <w:jc w:val="both"/>
        <w:rPr>
          <w:rFonts w:ascii="Times New Roman" w:eastAsia="Times New Roman" w:hAnsi="Times New Roman" w:cs="Times New Roman"/>
          <w:b/>
          <w:sz w:val="24"/>
          <w:szCs w:val="24"/>
          <w:lang w:val="en-029"/>
        </w:rPr>
      </w:pPr>
    </w:p>
    <w:p w14:paraId="70D685CF" w14:textId="5CFA0C75" w:rsidR="00E41F2C" w:rsidRPr="00800D87" w:rsidRDefault="00E41F2C" w:rsidP="00E41F2C">
      <w:pPr>
        <w:spacing w:after="0" w:line="276" w:lineRule="auto"/>
        <w:jc w:val="both"/>
        <w:rPr>
          <w:rFonts w:ascii="Times New Roman" w:eastAsia="Times New Roman" w:hAnsi="Times New Roman" w:cs="Times New Roman"/>
          <w:color w:val="0070C0"/>
          <w:sz w:val="24"/>
          <w:szCs w:val="24"/>
          <w:lang w:val="en-029"/>
        </w:rPr>
      </w:pPr>
      <w:r w:rsidRPr="00800D87">
        <w:rPr>
          <w:rFonts w:ascii="Times New Roman" w:eastAsia="Times New Roman" w:hAnsi="Times New Roman" w:cs="Times New Roman"/>
          <w:b/>
          <w:sz w:val="24"/>
          <w:szCs w:val="24"/>
          <w:lang w:val="en-029"/>
        </w:rPr>
        <w:t>Name of the person duly authori</w:t>
      </w:r>
      <w:r w:rsidR="00FC5E31" w:rsidRPr="00800D87">
        <w:rPr>
          <w:rFonts w:ascii="Times New Roman" w:eastAsia="Times New Roman" w:hAnsi="Times New Roman" w:cs="Times New Roman"/>
          <w:b/>
          <w:sz w:val="24"/>
          <w:szCs w:val="24"/>
          <w:lang w:val="en-029"/>
        </w:rPr>
        <w:t>s</w:t>
      </w:r>
      <w:r w:rsidRPr="00800D87">
        <w:rPr>
          <w:rFonts w:ascii="Times New Roman" w:eastAsia="Times New Roman" w:hAnsi="Times New Roman" w:cs="Times New Roman"/>
          <w:b/>
          <w:sz w:val="24"/>
          <w:szCs w:val="24"/>
          <w:lang w:val="en-029"/>
        </w:rPr>
        <w:t>ed to sign the Bid on behalf of the Bidder</w:t>
      </w:r>
      <w:r w:rsidRPr="00800D87">
        <w:rPr>
          <w:rFonts w:ascii="Times New Roman" w:eastAsia="Times New Roman" w:hAnsi="Times New Roman" w:cs="Times New Roman"/>
          <w:color w:val="0070C0"/>
          <w:sz w:val="24"/>
          <w:szCs w:val="24"/>
          <w:lang w:val="en-029"/>
        </w:rPr>
        <w:t>:</w:t>
      </w:r>
      <w:r w:rsidRPr="00800D87">
        <w:rPr>
          <w:rFonts w:ascii="Times New Roman" w:eastAsia="Times New Roman" w:hAnsi="Times New Roman" w:cs="Times New Roman"/>
          <w:bCs/>
          <w:iCs/>
          <w:color w:val="0070C0"/>
          <w:sz w:val="24"/>
          <w:szCs w:val="24"/>
          <w:lang w:val="en-029"/>
        </w:rPr>
        <w:t>**</w:t>
      </w:r>
      <w:r w:rsidRPr="00800D87">
        <w:rPr>
          <w:rFonts w:ascii="Times New Roman" w:eastAsia="Times New Roman" w:hAnsi="Times New Roman" w:cs="Times New Roman"/>
          <w:b/>
          <w:bCs/>
          <w:iCs/>
          <w:color w:val="0070C0"/>
          <w:sz w:val="24"/>
          <w:szCs w:val="24"/>
          <w:lang w:val="en-029"/>
        </w:rPr>
        <w:t>[</w:t>
      </w:r>
      <w:r w:rsidRPr="00800D87">
        <w:rPr>
          <w:rFonts w:ascii="Times New Roman" w:eastAsia="Times New Roman" w:hAnsi="Times New Roman" w:cs="Times New Roman"/>
          <w:b/>
          <w:i/>
          <w:color w:val="0070C0"/>
          <w:sz w:val="24"/>
          <w:szCs w:val="24"/>
          <w:lang w:val="en-029"/>
        </w:rPr>
        <w:t>insert complete name of person duly authori</w:t>
      </w:r>
      <w:r w:rsidR="00FC5E31" w:rsidRPr="00800D87">
        <w:rPr>
          <w:rFonts w:ascii="Times New Roman" w:eastAsia="Times New Roman" w:hAnsi="Times New Roman" w:cs="Times New Roman"/>
          <w:b/>
          <w:i/>
          <w:color w:val="0070C0"/>
          <w:sz w:val="24"/>
          <w:szCs w:val="24"/>
          <w:lang w:val="en-029"/>
        </w:rPr>
        <w:t>s</w:t>
      </w:r>
      <w:r w:rsidRPr="00800D87">
        <w:rPr>
          <w:rFonts w:ascii="Times New Roman" w:eastAsia="Times New Roman" w:hAnsi="Times New Roman" w:cs="Times New Roman"/>
          <w:b/>
          <w:i/>
          <w:color w:val="0070C0"/>
          <w:sz w:val="24"/>
          <w:szCs w:val="24"/>
          <w:lang w:val="en-029"/>
        </w:rPr>
        <w:t>ed to sign the Bid</w:t>
      </w:r>
      <w:r w:rsidRPr="00800D87">
        <w:rPr>
          <w:rFonts w:ascii="Times New Roman" w:eastAsia="Times New Roman" w:hAnsi="Times New Roman" w:cs="Times New Roman"/>
          <w:b/>
          <w:color w:val="0070C0"/>
          <w:sz w:val="24"/>
          <w:szCs w:val="24"/>
          <w:lang w:val="en-029"/>
        </w:rPr>
        <w:t>]</w:t>
      </w:r>
    </w:p>
    <w:p w14:paraId="70D83967" w14:textId="77777777" w:rsidR="00E41F2C" w:rsidRPr="00800D87" w:rsidRDefault="00E41F2C" w:rsidP="00E41F2C">
      <w:pPr>
        <w:spacing w:after="0" w:line="276" w:lineRule="auto"/>
        <w:jc w:val="both"/>
        <w:rPr>
          <w:rFonts w:ascii="Times New Roman" w:eastAsia="Times New Roman" w:hAnsi="Times New Roman" w:cs="Times New Roman"/>
          <w:b/>
          <w:sz w:val="24"/>
          <w:szCs w:val="24"/>
          <w:lang w:val="en-029"/>
        </w:rPr>
      </w:pPr>
    </w:p>
    <w:p w14:paraId="321F1124" w14:textId="77777777" w:rsidR="00E41F2C" w:rsidRPr="00800D87" w:rsidRDefault="00E41F2C" w:rsidP="00E41F2C">
      <w:pPr>
        <w:spacing w:after="0" w:line="276" w:lineRule="auto"/>
        <w:jc w:val="both"/>
        <w:rPr>
          <w:rFonts w:ascii="Times New Roman" w:eastAsia="Times New Roman" w:hAnsi="Times New Roman" w:cs="Times New Roman"/>
          <w:color w:val="0070C0"/>
          <w:sz w:val="24"/>
          <w:szCs w:val="24"/>
          <w:lang w:val="en-029"/>
        </w:rPr>
      </w:pPr>
      <w:r w:rsidRPr="00800D87">
        <w:rPr>
          <w:rFonts w:ascii="Times New Roman" w:eastAsia="Times New Roman" w:hAnsi="Times New Roman" w:cs="Times New Roman"/>
          <w:b/>
          <w:sz w:val="24"/>
          <w:szCs w:val="24"/>
          <w:lang w:val="en-029"/>
        </w:rPr>
        <w:t>Title of the person signing the Bid</w:t>
      </w:r>
      <w:r w:rsidRPr="00800D87">
        <w:rPr>
          <w:rFonts w:ascii="Times New Roman" w:eastAsia="Times New Roman" w:hAnsi="Times New Roman" w:cs="Times New Roman"/>
          <w:sz w:val="24"/>
          <w:szCs w:val="24"/>
          <w:lang w:val="en-029"/>
        </w:rPr>
        <w:t xml:space="preserve">: </w:t>
      </w:r>
      <w:r w:rsidRPr="00800D87">
        <w:rPr>
          <w:rFonts w:ascii="Times New Roman" w:eastAsia="Times New Roman" w:hAnsi="Times New Roman" w:cs="Times New Roman"/>
          <w:b/>
          <w:color w:val="0070C0"/>
          <w:sz w:val="24"/>
          <w:szCs w:val="24"/>
          <w:lang w:val="en-029"/>
        </w:rPr>
        <w:t>[</w:t>
      </w:r>
      <w:r w:rsidRPr="00800D87">
        <w:rPr>
          <w:rFonts w:ascii="Times New Roman" w:eastAsia="Times New Roman" w:hAnsi="Times New Roman" w:cs="Times New Roman"/>
          <w:b/>
          <w:i/>
          <w:color w:val="0070C0"/>
          <w:sz w:val="24"/>
          <w:szCs w:val="24"/>
          <w:lang w:val="en-029"/>
        </w:rPr>
        <w:t>insert complete title of the person signing the Bid</w:t>
      </w:r>
      <w:r w:rsidRPr="00800D87">
        <w:rPr>
          <w:rFonts w:ascii="Times New Roman" w:eastAsia="Times New Roman" w:hAnsi="Times New Roman" w:cs="Times New Roman"/>
          <w:b/>
          <w:color w:val="0070C0"/>
          <w:sz w:val="24"/>
          <w:szCs w:val="24"/>
          <w:lang w:val="en-029"/>
        </w:rPr>
        <w:t>]</w:t>
      </w:r>
    </w:p>
    <w:p w14:paraId="6CE15B21" w14:textId="77777777" w:rsidR="00E41F2C" w:rsidRPr="00800D87" w:rsidRDefault="00E41F2C" w:rsidP="00E41F2C">
      <w:pPr>
        <w:spacing w:after="0" w:line="276" w:lineRule="auto"/>
        <w:jc w:val="both"/>
        <w:rPr>
          <w:rFonts w:ascii="Times New Roman" w:eastAsia="Times New Roman" w:hAnsi="Times New Roman" w:cs="Times New Roman"/>
          <w:b/>
          <w:sz w:val="24"/>
          <w:szCs w:val="24"/>
          <w:lang w:val="en-029"/>
        </w:rPr>
      </w:pPr>
    </w:p>
    <w:p w14:paraId="1C720504" w14:textId="77777777" w:rsidR="00E41F2C" w:rsidRPr="00800D87" w:rsidRDefault="00E41F2C" w:rsidP="00E41F2C">
      <w:pPr>
        <w:spacing w:after="0" w:line="276" w:lineRule="auto"/>
        <w:jc w:val="both"/>
        <w:rPr>
          <w:rFonts w:ascii="Times New Roman" w:eastAsia="Times New Roman" w:hAnsi="Times New Roman" w:cs="Times New Roman"/>
          <w:b/>
          <w:color w:val="0070C0"/>
          <w:sz w:val="24"/>
          <w:szCs w:val="24"/>
          <w:lang w:val="en-029"/>
        </w:rPr>
      </w:pPr>
      <w:r w:rsidRPr="00800D87">
        <w:rPr>
          <w:rFonts w:ascii="Times New Roman" w:eastAsia="Times New Roman" w:hAnsi="Times New Roman" w:cs="Times New Roman"/>
          <w:b/>
          <w:sz w:val="24"/>
          <w:szCs w:val="24"/>
          <w:lang w:val="en-029"/>
        </w:rPr>
        <w:t>Signature of the person named above</w:t>
      </w:r>
      <w:r w:rsidRPr="00800D87">
        <w:rPr>
          <w:rFonts w:ascii="Times New Roman" w:eastAsia="Times New Roman" w:hAnsi="Times New Roman" w:cs="Times New Roman"/>
          <w:sz w:val="24"/>
          <w:szCs w:val="24"/>
          <w:lang w:val="en-029"/>
        </w:rPr>
        <w:t xml:space="preserve">: </w:t>
      </w:r>
      <w:r w:rsidRPr="00800D87">
        <w:rPr>
          <w:rFonts w:ascii="Times New Roman" w:eastAsia="Times New Roman" w:hAnsi="Times New Roman" w:cs="Times New Roman"/>
          <w:b/>
          <w:color w:val="0070C0"/>
          <w:sz w:val="24"/>
          <w:szCs w:val="24"/>
          <w:lang w:val="en-029"/>
        </w:rPr>
        <w:t>[</w:t>
      </w:r>
      <w:r w:rsidRPr="00800D87">
        <w:rPr>
          <w:rFonts w:ascii="Times New Roman" w:eastAsia="Times New Roman" w:hAnsi="Times New Roman" w:cs="Times New Roman"/>
          <w:b/>
          <w:i/>
          <w:color w:val="0070C0"/>
          <w:sz w:val="24"/>
          <w:szCs w:val="24"/>
          <w:lang w:val="en-029"/>
        </w:rPr>
        <w:t>insert signature of person whose name and capacity are shown above</w:t>
      </w:r>
      <w:r w:rsidRPr="00800D87">
        <w:rPr>
          <w:rFonts w:ascii="Times New Roman" w:eastAsia="Times New Roman" w:hAnsi="Times New Roman" w:cs="Times New Roman"/>
          <w:b/>
          <w:color w:val="0070C0"/>
          <w:sz w:val="24"/>
          <w:szCs w:val="24"/>
          <w:lang w:val="en-029"/>
        </w:rPr>
        <w:t>]</w:t>
      </w:r>
    </w:p>
    <w:p w14:paraId="5D372007" w14:textId="77777777" w:rsidR="00E41F2C" w:rsidRPr="00800D87" w:rsidRDefault="00E41F2C" w:rsidP="00E41F2C">
      <w:pPr>
        <w:spacing w:after="0" w:line="276" w:lineRule="auto"/>
        <w:jc w:val="both"/>
        <w:rPr>
          <w:rFonts w:ascii="Times New Roman" w:eastAsia="Times New Roman" w:hAnsi="Times New Roman" w:cs="Times New Roman"/>
          <w:b/>
          <w:sz w:val="24"/>
          <w:szCs w:val="24"/>
          <w:lang w:val="en-029"/>
        </w:rPr>
      </w:pPr>
    </w:p>
    <w:p w14:paraId="26D48183" w14:textId="77777777" w:rsidR="00E41F2C" w:rsidRPr="00800D87" w:rsidDel="0032641C" w:rsidRDefault="00E41F2C" w:rsidP="00E41F2C">
      <w:pPr>
        <w:spacing w:after="0" w:line="276" w:lineRule="auto"/>
        <w:jc w:val="both"/>
        <w:rPr>
          <w:rFonts w:ascii="Times New Roman" w:eastAsia="Times New Roman" w:hAnsi="Times New Roman" w:cs="Times New Roman"/>
          <w:color w:val="0070C0"/>
          <w:sz w:val="24"/>
          <w:szCs w:val="24"/>
          <w:lang w:val="en-029"/>
        </w:rPr>
      </w:pPr>
      <w:r w:rsidRPr="00800D87">
        <w:rPr>
          <w:rFonts w:ascii="Times New Roman" w:eastAsia="Times New Roman" w:hAnsi="Times New Roman" w:cs="Times New Roman"/>
          <w:b/>
          <w:sz w:val="24"/>
          <w:szCs w:val="24"/>
          <w:lang w:val="en-029"/>
        </w:rPr>
        <w:lastRenderedPageBreak/>
        <w:t>Date signed</w:t>
      </w:r>
      <w:r w:rsidRPr="00800D87">
        <w:rPr>
          <w:rFonts w:ascii="Times New Roman" w:eastAsia="Times New Roman" w:hAnsi="Times New Roman" w:cs="Times New Roman"/>
          <w:sz w:val="24"/>
          <w:szCs w:val="24"/>
          <w:lang w:val="en-029"/>
        </w:rPr>
        <w:t xml:space="preserve"> </w:t>
      </w:r>
      <w:r w:rsidRPr="00800D87">
        <w:rPr>
          <w:rFonts w:ascii="Times New Roman" w:eastAsia="Times New Roman" w:hAnsi="Times New Roman" w:cs="Times New Roman"/>
          <w:b/>
          <w:color w:val="0070C0"/>
          <w:sz w:val="24"/>
          <w:szCs w:val="24"/>
          <w:lang w:val="en-029"/>
        </w:rPr>
        <w:t>[</w:t>
      </w:r>
      <w:r w:rsidRPr="00800D87">
        <w:rPr>
          <w:rFonts w:ascii="Times New Roman" w:eastAsia="Times New Roman" w:hAnsi="Times New Roman" w:cs="Times New Roman"/>
          <w:b/>
          <w:i/>
          <w:color w:val="0070C0"/>
          <w:sz w:val="24"/>
          <w:szCs w:val="24"/>
          <w:lang w:val="en-029"/>
        </w:rPr>
        <w:t>insert date of signing</w:t>
      </w:r>
      <w:r w:rsidRPr="00800D87">
        <w:rPr>
          <w:rFonts w:ascii="Times New Roman" w:eastAsia="Times New Roman" w:hAnsi="Times New Roman" w:cs="Times New Roman"/>
          <w:b/>
          <w:color w:val="0070C0"/>
          <w:sz w:val="24"/>
          <w:szCs w:val="24"/>
          <w:lang w:val="en-029"/>
        </w:rPr>
        <w:t>]</w:t>
      </w:r>
      <w:r w:rsidRPr="00800D87">
        <w:rPr>
          <w:rFonts w:ascii="Times New Roman" w:eastAsia="Times New Roman" w:hAnsi="Times New Roman" w:cs="Times New Roman"/>
          <w:color w:val="0070C0"/>
          <w:sz w:val="24"/>
          <w:szCs w:val="24"/>
          <w:lang w:val="en-029"/>
        </w:rPr>
        <w:t xml:space="preserve"> </w:t>
      </w:r>
      <w:r w:rsidRPr="00800D87">
        <w:rPr>
          <w:rFonts w:ascii="Times New Roman" w:eastAsia="Times New Roman" w:hAnsi="Times New Roman" w:cs="Times New Roman"/>
          <w:b/>
          <w:color w:val="0070C0"/>
          <w:sz w:val="24"/>
          <w:szCs w:val="24"/>
          <w:lang w:val="en-029"/>
        </w:rPr>
        <w:t>day of</w:t>
      </w:r>
      <w:r w:rsidRPr="00800D87">
        <w:rPr>
          <w:rFonts w:ascii="Times New Roman" w:eastAsia="Times New Roman" w:hAnsi="Times New Roman" w:cs="Times New Roman"/>
          <w:color w:val="0070C0"/>
          <w:sz w:val="24"/>
          <w:szCs w:val="24"/>
          <w:lang w:val="en-029"/>
        </w:rPr>
        <w:t xml:space="preserve"> </w:t>
      </w:r>
      <w:r w:rsidRPr="00800D87">
        <w:rPr>
          <w:rFonts w:ascii="Times New Roman" w:eastAsia="Times New Roman" w:hAnsi="Times New Roman" w:cs="Times New Roman"/>
          <w:b/>
          <w:color w:val="0070C0"/>
          <w:sz w:val="24"/>
          <w:szCs w:val="24"/>
          <w:lang w:val="en-029"/>
        </w:rPr>
        <w:t>[</w:t>
      </w:r>
      <w:r w:rsidRPr="00800D87">
        <w:rPr>
          <w:rFonts w:ascii="Times New Roman" w:eastAsia="Times New Roman" w:hAnsi="Times New Roman" w:cs="Times New Roman"/>
          <w:b/>
          <w:i/>
          <w:color w:val="0070C0"/>
          <w:sz w:val="24"/>
          <w:szCs w:val="24"/>
          <w:lang w:val="en-029"/>
        </w:rPr>
        <w:t>insert month</w:t>
      </w:r>
      <w:r w:rsidRPr="00800D87">
        <w:rPr>
          <w:rFonts w:ascii="Times New Roman" w:eastAsia="Times New Roman" w:hAnsi="Times New Roman" w:cs="Times New Roman"/>
          <w:b/>
          <w:color w:val="0070C0"/>
          <w:sz w:val="24"/>
          <w:szCs w:val="24"/>
          <w:lang w:val="en-029"/>
        </w:rPr>
        <w:t>]</w:t>
      </w:r>
      <w:r w:rsidRPr="00800D87">
        <w:rPr>
          <w:rFonts w:ascii="Times New Roman" w:eastAsia="Times New Roman" w:hAnsi="Times New Roman" w:cs="Times New Roman"/>
          <w:color w:val="0070C0"/>
          <w:sz w:val="24"/>
          <w:szCs w:val="24"/>
          <w:lang w:val="en-029"/>
        </w:rPr>
        <w:t xml:space="preserve">, </w:t>
      </w:r>
      <w:r w:rsidRPr="00800D87">
        <w:rPr>
          <w:rFonts w:ascii="Times New Roman" w:eastAsia="Times New Roman" w:hAnsi="Times New Roman" w:cs="Times New Roman"/>
          <w:b/>
          <w:color w:val="0070C0"/>
          <w:sz w:val="24"/>
          <w:szCs w:val="24"/>
          <w:lang w:val="en-029"/>
        </w:rPr>
        <w:t>[</w:t>
      </w:r>
      <w:r w:rsidRPr="00800D87">
        <w:rPr>
          <w:rFonts w:ascii="Times New Roman" w:eastAsia="Times New Roman" w:hAnsi="Times New Roman" w:cs="Times New Roman"/>
          <w:b/>
          <w:i/>
          <w:color w:val="0070C0"/>
          <w:sz w:val="24"/>
          <w:szCs w:val="24"/>
          <w:lang w:val="en-029"/>
        </w:rPr>
        <w:t>insert year</w:t>
      </w:r>
      <w:r w:rsidRPr="00800D87">
        <w:rPr>
          <w:rFonts w:ascii="Times New Roman" w:eastAsia="Times New Roman" w:hAnsi="Times New Roman" w:cs="Times New Roman"/>
          <w:b/>
          <w:color w:val="0070C0"/>
          <w:sz w:val="24"/>
          <w:szCs w:val="24"/>
          <w:lang w:val="en-029"/>
        </w:rPr>
        <w:t>]</w:t>
      </w:r>
    </w:p>
    <w:p w14:paraId="417957AE" w14:textId="77777777" w:rsidR="00E41F2C" w:rsidRPr="00800D87" w:rsidRDefault="00E41F2C" w:rsidP="00E41F2C">
      <w:pPr>
        <w:tabs>
          <w:tab w:val="right" w:pos="9000"/>
        </w:tabs>
        <w:spacing w:after="0" w:line="276" w:lineRule="auto"/>
        <w:rPr>
          <w:rFonts w:ascii="Times New Roman" w:eastAsia="Times New Roman" w:hAnsi="Times New Roman" w:cs="Times New Roman"/>
          <w:sz w:val="24"/>
          <w:szCs w:val="24"/>
          <w:lang w:val="en-029"/>
        </w:rPr>
      </w:pPr>
    </w:p>
    <w:p w14:paraId="672586ED" w14:textId="77777777" w:rsidR="00E41F2C" w:rsidRPr="00800D87" w:rsidRDefault="00E41F2C" w:rsidP="00E41F2C">
      <w:pPr>
        <w:tabs>
          <w:tab w:val="right" w:pos="9000"/>
        </w:tabs>
        <w:spacing w:after="0" w:line="276" w:lineRule="auto"/>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Date signed ________________________________ day of _______________________, _____</w:t>
      </w:r>
    </w:p>
    <w:p w14:paraId="25B60E56" w14:textId="77777777" w:rsidR="00E41F2C" w:rsidRPr="00800D87" w:rsidRDefault="00E41F2C" w:rsidP="00E41F2C">
      <w:pPr>
        <w:tabs>
          <w:tab w:val="right" w:pos="9000"/>
        </w:tabs>
        <w:spacing w:after="0" w:line="276" w:lineRule="auto"/>
        <w:rPr>
          <w:rFonts w:ascii="Times New Roman" w:eastAsia="Times New Roman" w:hAnsi="Times New Roman" w:cs="Times New Roman"/>
          <w:sz w:val="24"/>
          <w:szCs w:val="24"/>
          <w:lang w:val="en-029"/>
        </w:rPr>
      </w:pPr>
    </w:p>
    <w:p w14:paraId="5450C3B8" w14:textId="77777777" w:rsidR="00E41F2C" w:rsidRPr="00800D87" w:rsidRDefault="00E41F2C" w:rsidP="00E41F2C">
      <w:pPr>
        <w:tabs>
          <w:tab w:val="right" w:pos="9000"/>
        </w:tabs>
        <w:spacing w:after="0" w:line="276" w:lineRule="auto"/>
        <w:ind w:left="720" w:hanging="720"/>
        <w:jc w:val="both"/>
        <w:rPr>
          <w:rFonts w:ascii="Times New Roman" w:eastAsia="Times New Roman" w:hAnsi="Times New Roman" w:cs="Times New Roman"/>
          <w:sz w:val="20"/>
          <w:szCs w:val="20"/>
          <w:lang w:val="en-029"/>
        </w:rPr>
      </w:pPr>
      <w:r w:rsidRPr="00800D87">
        <w:rPr>
          <w:rFonts w:ascii="Times New Roman" w:eastAsia="Times New Roman" w:hAnsi="Times New Roman" w:cs="Times New Roman"/>
          <w:b/>
          <w:bCs/>
          <w:iCs/>
          <w:sz w:val="20"/>
          <w:szCs w:val="20"/>
          <w:lang w:val="en-029"/>
        </w:rPr>
        <w:t>*</w:t>
      </w:r>
      <w:r w:rsidRPr="00800D87">
        <w:rPr>
          <w:rFonts w:ascii="Times New Roman" w:eastAsia="Times New Roman" w:hAnsi="Times New Roman" w:cs="Times New Roman"/>
          <w:sz w:val="20"/>
          <w:szCs w:val="20"/>
          <w:lang w:val="en-029"/>
        </w:rPr>
        <w:t>In the case of the Bid submitted by joint venture specify the name of the Joint Venture as Bidder.</w:t>
      </w:r>
    </w:p>
    <w:p w14:paraId="397158D0" w14:textId="0C14D761" w:rsidR="00E41F2C" w:rsidRPr="00800D87" w:rsidRDefault="00E41F2C" w:rsidP="00E41F2C">
      <w:pPr>
        <w:tabs>
          <w:tab w:val="right" w:pos="9000"/>
        </w:tabs>
        <w:spacing w:after="0" w:line="276" w:lineRule="auto"/>
        <w:ind w:left="720" w:hanging="72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Cs/>
          <w:iCs/>
          <w:sz w:val="20"/>
          <w:szCs w:val="20"/>
          <w:lang w:val="en-029"/>
        </w:rPr>
        <w:t>**Person signing the Bid shall have the power of attorney given by the Bidder to be attached with the Bid.</w:t>
      </w:r>
      <w:r w:rsidRPr="00800D87">
        <w:rPr>
          <w:rFonts w:ascii="Times New Roman" w:eastAsia="Times New Roman" w:hAnsi="Times New Roman" w:cs="Times New Roman"/>
          <w:sz w:val="24"/>
          <w:szCs w:val="20"/>
          <w:lang w:val="en-029"/>
        </w:rPr>
        <w:tab/>
      </w:r>
    </w:p>
    <w:p w14:paraId="16975BB0" w14:textId="77777777" w:rsidR="00F31378" w:rsidRPr="00800D87" w:rsidRDefault="00F31378" w:rsidP="00E41F2C">
      <w:pPr>
        <w:tabs>
          <w:tab w:val="right" w:pos="9000"/>
        </w:tabs>
        <w:spacing w:after="0" w:line="276" w:lineRule="auto"/>
        <w:ind w:left="720" w:hanging="720"/>
        <w:jc w:val="both"/>
        <w:rPr>
          <w:rFonts w:ascii="Times New Roman" w:eastAsia="Times New Roman" w:hAnsi="Times New Roman" w:cs="Times New Roman"/>
          <w:sz w:val="24"/>
          <w:szCs w:val="20"/>
          <w:lang w:val="en-029"/>
        </w:rPr>
      </w:pPr>
    </w:p>
    <w:p w14:paraId="7306CB4E" w14:textId="77777777" w:rsidR="00E41F2C" w:rsidRPr="00800D87" w:rsidRDefault="00E41F2C" w:rsidP="00863BAC">
      <w:pPr>
        <w:rPr>
          <w:i/>
          <w:iCs/>
          <w:color w:val="2E74B5" w:themeColor="accent5" w:themeShade="BF"/>
          <w:szCs w:val="24"/>
          <w:lang w:val="en-029"/>
        </w:rPr>
        <w:sectPr w:rsidR="00E41F2C" w:rsidRPr="00800D87">
          <w:headerReference w:type="default" r:id="rId35"/>
          <w:pgSz w:w="12240" w:h="15840"/>
          <w:pgMar w:top="1440" w:right="1440" w:bottom="1440" w:left="1440" w:header="720" w:footer="720" w:gutter="0"/>
          <w:cols w:space="720"/>
          <w:docGrid w:linePitch="360"/>
        </w:sectPr>
      </w:pPr>
    </w:p>
    <w:p w14:paraId="5C35FB74" w14:textId="77777777" w:rsidR="00DB6F61" w:rsidRPr="00800D87" w:rsidRDefault="00DB6F61" w:rsidP="00F31378">
      <w:pPr>
        <w:pStyle w:val="Heading1"/>
        <w:jc w:val="center"/>
        <w:rPr>
          <w:rFonts w:ascii="Times New Roman" w:eastAsia="Times New Roman" w:hAnsi="Times New Roman" w:cs="Times New Roman"/>
          <w:b/>
          <w:bCs/>
          <w:color w:val="000000" w:themeColor="text1"/>
          <w:lang w:val="en-029"/>
        </w:rPr>
      </w:pPr>
      <w:bookmarkStart w:id="349" w:name="_Toc225506767"/>
      <w:r w:rsidRPr="00800D87">
        <w:rPr>
          <w:rFonts w:ascii="Times New Roman" w:eastAsia="Times New Roman" w:hAnsi="Times New Roman" w:cs="Times New Roman"/>
          <w:b/>
          <w:bCs/>
          <w:color w:val="000000" w:themeColor="text1"/>
          <w:lang w:val="en-029"/>
        </w:rPr>
        <w:lastRenderedPageBreak/>
        <w:t>Bidder Information Sheet</w:t>
      </w:r>
      <w:bookmarkEnd w:id="349"/>
    </w:p>
    <w:p w14:paraId="1DFC8103" w14:textId="77777777" w:rsidR="00DB6F61" w:rsidRPr="00800D87" w:rsidRDefault="00DB6F61" w:rsidP="00DB6F61">
      <w:pPr>
        <w:widowControl w:val="0"/>
        <w:autoSpaceDE w:val="0"/>
        <w:autoSpaceDN w:val="0"/>
        <w:spacing w:after="0" w:line="240" w:lineRule="auto"/>
        <w:jc w:val="right"/>
        <w:rPr>
          <w:rFonts w:ascii="Times New Roman" w:eastAsia="Times New Roman" w:hAnsi="Times New Roman" w:cs="Times New Roman"/>
          <w:spacing w:val="-2"/>
          <w:sz w:val="24"/>
          <w:szCs w:val="24"/>
          <w:lang w:val="en-029"/>
        </w:rPr>
      </w:pPr>
      <w:r w:rsidRPr="00800D87">
        <w:rPr>
          <w:rFonts w:ascii="Times New Roman" w:eastAsia="Times New Roman" w:hAnsi="Times New Roman" w:cs="Times New Roman"/>
          <w:spacing w:val="-2"/>
          <w:sz w:val="24"/>
          <w:szCs w:val="24"/>
          <w:lang w:val="en-029"/>
        </w:rPr>
        <w:t xml:space="preserve">Date: </w:t>
      </w:r>
      <w:r w:rsidRPr="00800D87">
        <w:rPr>
          <w:rFonts w:ascii="Times New Roman" w:eastAsia="Times New Roman" w:hAnsi="Times New Roman" w:cs="Times New Roman"/>
          <w:b/>
          <w:i/>
          <w:color w:val="0070C0"/>
          <w:sz w:val="24"/>
          <w:szCs w:val="24"/>
          <w:lang w:val="en-029"/>
        </w:rPr>
        <w:t>[insert day, month, year</w:t>
      </w:r>
      <w:r w:rsidRPr="00800D87">
        <w:rPr>
          <w:rFonts w:ascii="Times New Roman" w:eastAsia="Times New Roman" w:hAnsi="Times New Roman" w:cs="Times New Roman"/>
          <w:b/>
          <w:color w:val="0070C0"/>
          <w:sz w:val="24"/>
          <w:szCs w:val="24"/>
          <w:lang w:val="en-029"/>
        </w:rPr>
        <w:t>]</w:t>
      </w:r>
      <w:r w:rsidRPr="00800D87">
        <w:rPr>
          <w:rFonts w:ascii="Times New Roman" w:eastAsia="Times New Roman" w:hAnsi="Times New Roman" w:cs="Times New Roman"/>
          <w:sz w:val="24"/>
          <w:szCs w:val="24"/>
          <w:lang w:val="en-029"/>
        </w:rPr>
        <w:br/>
      </w:r>
      <w:r w:rsidRPr="00800D87">
        <w:rPr>
          <w:rFonts w:ascii="Times New Roman" w:eastAsia="Times New Roman" w:hAnsi="Times New Roman" w:cs="Times New Roman"/>
          <w:spacing w:val="-2"/>
          <w:sz w:val="24"/>
          <w:szCs w:val="24"/>
          <w:lang w:val="en-029"/>
        </w:rPr>
        <w:t xml:space="preserve">ICB No. and title: </w:t>
      </w:r>
      <w:r w:rsidRPr="00800D87">
        <w:rPr>
          <w:rFonts w:ascii="Times New Roman" w:eastAsia="Times New Roman" w:hAnsi="Times New Roman" w:cs="Times New Roman"/>
          <w:b/>
          <w:i/>
          <w:color w:val="0070C0"/>
          <w:spacing w:val="3"/>
          <w:sz w:val="24"/>
          <w:szCs w:val="24"/>
          <w:lang w:val="en-029"/>
        </w:rPr>
        <w:t>[insert ICB number and title]</w:t>
      </w:r>
      <w:r w:rsidRPr="00800D87">
        <w:rPr>
          <w:rFonts w:ascii="Times New Roman" w:eastAsia="Times New Roman" w:hAnsi="Times New Roman" w:cs="Times New Roman"/>
          <w:color w:val="0070C0"/>
          <w:spacing w:val="3"/>
          <w:sz w:val="24"/>
          <w:szCs w:val="24"/>
          <w:lang w:val="en-029"/>
        </w:rPr>
        <w:br/>
      </w:r>
      <w:r w:rsidRPr="00800D87">
        <w:rPr>
          <w:rFonts w:ascii="Times New Roman" w:eastAsia="Times New Roman" w:hAnsi="Times New Roman" w:cs="Times New Roman"/>
          <w:spacing w:val="-2"/>
          <w:sz w:val="24"/>
          <w:szCs w:val="24"/>
          <w:lang w:val="en-029"/>
        </w:rPr>
        <w:t>Page</w:t>
      </w:r>
      <w:r w:rsidRPr="00800D87">
        <w:rPr>
          <w:rFonts w:ascii="Times New Roman" w:eastAsia="Times New Roman" w:hAnsi="Times New Roman" w:cs="Times New Roman"/>
          <w:i/>
          <w:spacing w:val="-2"/>
          <w:sz w:val="24"/>
          <w:szCs w:val="24"/>
          <w:lang w:val="en-029"/>
        </w:rPr>
        <w:t xml:space="preserve"> </w:t>
      </w:r>
      <w:r w:rsidRPr="00800D87">
        <w:rPr>
          <w:rFonts w:ascii="Times New Roman" w:eastAsia="Times New Roman" w:hAnsi="Times New Roman" w:cs="Times New Roman"/>
          <w:b/>
          <w:i/>
          <w:color w:val="0070C0"/>
          <w:sz w:val="24"/>
          <w:szCs w:val="24"/>
          <w:lang w:val="en-029"/>
        </w:rPr>
        <w:t>[insert page number]</w:t>
      </w:r>
      <w:r w:rsidRPr="00800D87">
        <w:rPr>
          <w:rFonts w:ascii="Times New Roman" w:eastAsia="Times New Roman" w:hAnsi="Times New Roman" w:cs="Times New Roman"/>
          <w:color w:val="0070C0"/>
          <w:sz w:val="24"/>
          <w:szCs w:val="24"/>
          <w:lang w:val="en-029"/>
        </w:rPr>
        <w:t xml:space="preserve"> </w:t>
      </w:r>
      <w:r w:rsidRPr="00800D87">
        <w:rPr>
          <w:rFonts w:ascii="Times New Roman" w:eastAsia="Times New Roman" w:hAnsi="Times New Roman" w:cs="Times New Roman"/>
          <w:color w:val="0070C0"/>
          <w:spacing w:val="-2"/>
          <w:sz w:val="24"/>
          <w:szCs w:val="24"/>
          <w:lang w:val="en-029"/>
        </w:rPr>
        <w:t xml:space="preserve">of </w:t>
      </w:r>
      <w:r w:rsidRPr="00800D87">
        <w:rPr>
          <w:rFonts w:ascii="Times New Roman" w:eastAsia="Times New Roman" w:hAnsi="Times New Roman" w:cs="Times New Roman"/>
          <w:b/>
          <w:i/>
          <w:color w:val="0070C0"/>
          <w:spacing w:val="1"/>
          <w:sz w:val="24"/>
          <w:szCs w:val="24"/>
          <w:lang w:val="en-029"/>
        </w:rPr>
        <w:t>[insert total number]</w:t>
      </w:r>
      <w:r w:rsidRPr="00800D87">
        <w:rPr>
          <w:rFonts w:ascii="Times New Roman" w:eastAsia="Times New Roman" w:hAnsi="Times New Roman" w:cs="Times New Roman"/>
          <w:color w:val="0070C0"/>
          <w:spacing w:val="1"/>
          <w:sz w:val="24"/>
          <w:szCs w:val="24"/>
          <w:lang w:val="en-029"/>
        </w:rPr>
        <w:t xml:space="preserve"> </w:t>
      </w:r>
      <w:r w:rsidRPr="00800D87">
        <w:rPr>
          <w:rFonts w:ascii="Times New Roman" w:eastAsia="Times New Roman" w:hAnsi="Times New Roman" w:cs="Times New Roman"/>
          <w:spacing w:val="-2"/>
          <w:sz w:val="24"/>
          <w:szCs w:val="24"/>
          <w:lang w:val="en-029"/>
        </w:rPr>
        <w:t>pages</w:t>
      </w:r>
    </w:p>
    <w:p w14:paraId="7AEE0AD5" w14:textId="77777777" w:rsidR="00DB6F61" w:rsidRPr="00800D87" w:rsidRDefault="00DB6F61" w:rsidP="00DB6F61">
      <w:pPr>
        <w:widowControl w:val="0"/>
        <w:autoSpaceDE w:val="0"/>
        <w:autoSpaceDN w:val="0"/>
        <w:spacing w:after="0" w:line="240" w:lineRule="auto"/>
        <w:jc w:val="right"/>
        <w:rPr>
          <w:rFonts w:ascii="Times New Roman" w:eastAsia="Times New Roman" w:hAnsi="Times New Roman" w:cs="Times New Roman"/>
          <w:spacing w:val="-2"/>
          <w:sz w:val="24"/>
          <w:szCs w:val="24"/>
          <w:lang w:val="en-029"/>
        </w:rPr>
      </w:pP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DB6F61" w:rsidRPr="00800D87" w14:paraId="03EC93C4" w14:textId="77777777" w:rsidTr="006320E7">
        <w:tc>
          <w:tcPr>
            <w:tcW w:w="9279" w:type="dxa"/>
            <w:tcBorders>
              <w:top w:val="single" w:sz="2" w:space="0" w:color="auto"/>
              <w:left w:val="single" w:sz="2" w:space="0" w:color="auto"/>
              <w:bottom w:val="single" w:sz="2" w:space="0" w:color="auto"/>
              <w:right w:val="single" w:sz="2" w:space="0" w:color="auto"/>
            </w:tcBorders>
          </w:tcPr>
          <w:p w14:paraId="192276CE" w14:textId="77777777" w:rsidR="00DB6F61" w:rsidRPr="00800D87" w:rsidRDefault="00DB6F61" w:rsidP="00C80DAC">
            <w:pPr>
              <w:widowControl w:val="0"/>
              <w:numPr>
                <w:ilvl w:val="6"/>
                <w:numId w:val="53"/>
              </w:numPr>
              <w:autoSpaceDE w:val="0"/>
              <w:autoSpaceDN w:val="0"/>
              <w:spacing w:after="0" w:line="276" w:lineRule="auto"/>
              <w:ind w:left="348" w:hanging="348"/>
              <w:jc w:val="both"/>
              <w:rPr>
                <w:rFonts w:ascii="Times New Roman" w:eastAsia="Times New Roman" w:hAnsi="Times New Roman" w:cs="Times New Roman"/>
                <w:spacing w:val="-2"/>
                <w:sz w:val="24"/>
                <w:szCs w:val="24"/>
                <w:lang w:val="en-029"/>
              </w:rPr>
            </w:pPr>
            <w:r w:rsidRPr="00800D87">
              <w:rPr>
                <w:rFonts w:ascii="Times New Roman" w:eastAsia="Times New Roman" w:hAnsi="Times New Roman" w:cs="Times New Roman"/>
                <w:spacing w:val="-2"/>
                <w:sz w:val="24"/>
                <w:szCs w:val="24"/>
                <w:lang w:val="en-029"/>
              </w:rPr>
              <w:t>Bidder's legal name:</w:t>
            </w:r>
          </w:p>
          <w:p w14:paraId="5A348631" w14:textId="77777777" w:rsidR="00DB6F61" w:rsidRPr="00800D87" w:rsidRDefault="00DB6F61" w:rsidP="00DB6F61">
            <w:pPr>
              <w:widowControl w:val="0"/>
              <w:autoSpaceDE w:val="0"/>
              <w:autoSpaceDN w:val="0"/>
              <w:spacing w:after="0" w:line="276" w:lineRule="auto"/>
              <w:ind w:left="351"/>
              <w:rPr>
                <w:rFonts w:ascii="Times New Roman" w:eastAsia="Times New Roman" w:hAnsi="Times New Roman" w:cs="Times New Roman"/>
                <w:b/>
                <w:i/>
                <w:color w:val="0070C0"/>
                <w:spacing w:val="3"/>
                <w:sz w:val="24"/>
                <w:szCs w:val="24"/>
                <w:lang w:val="en-029"/>
              </w:rPr>
            </w:pPr>
            <w:r w:rsidRPr="00800D87">
              <w:rPr>
                <w:rFonts w:ascii="Times New Roman" w:eastAsia="Times New Roman" w:hAnsi="Times New Roman" w:cs="Times New Roman"/>
                <w:b/>
                <w:i/>
                <w:color w:val="0070C0"/>
                <w:spacing w:val="3"/>
                <w:sz w:val="24"/>
                <w:szCs w:val="24"/>
                <w:lang w:val="en-029"/>
              </w:rPr>
              <w:t>[insert full legal name]</w:t>
            </w:r>
          </w:p>
          <w:p w14:paraId="2C0CD8F9" w14:textId="77777777" w:rsidR="00DB6F61" w:rsidRPr="00800D87" w:rsidRDefault="00DB6F61" w:rsidP="00DB6F61">
            <w:pPr>
              <w:widowControl w:val="0"/>
              <w:autoSpaceDE w:val="0"/>
              <w:autoSpaceDN w:val="0"/>
              <w:spacing w:after="0" w:line="276" w:lineRule="auto"/>
              <w:ind w:left="351"/>
              <w:rPr>
                <w:rFonts w:ascii="Times New Roman" w:eastAsia="Times New Roman" w:hAnsi="Times New Roman" w:cs="Times New Roman"/>
                <w:b/>
                <w:i/>
                <w:spacing w:val="3"/>
                <w:sz w:val="18"/>
                <w:szCs w:val="18"/>
                <w:lang w:val="en-029"/>
              </w:rPr>
            </w:pPr>
          </w:p>
        </w:tc>
      </w:tr>
      <w:tr w:rsidR="00DB6F61" w:rsidRPr="00800D87" w14:paraId="136E2D2A" w14:textId="77777777" w:rsidTr="006320E7">
        <w:tc>
          <w:tcPr>
            <w:tcW w:w="9279" w:type="dxa"/>
            <w:tcBorders>
              <w:top w:val="single" w:sz="2" w:space="0" w:color="auto"/>
              <w:left w:val="single" w:sz="2" w:space="0" w:color="auto"/>
              <w:bottom w:val="single" w:sz="2" w:space="0" w:color="auto"/>
              <w:right w:val="single" w:sz="2" w:space="0" w:color="auto"/>
            </w:tcBorders>
          </w:tcPr>
          <w:p w14:paraId="25ED685F" w14:textId="77777777" w:rsidR="00DB6F61" w:rsidRPr="00800D87" w:rsidRDefault="00DB6F61" w:rsidP="00C80DAC">
            <w:pPr>
              <w:widowControl w:val="0"/>
              <w:numPr>
                <w:ilvl w:val="0"/>
                <w:numId w:val="56"/>
              </w:numPr>
              <w:autoSpaceDE w:val="0"/>
              <w:autoSpaceDN w:val="0"/>
              <w:spacing w:after="0" w:line="276" w:lineRule="auto"/>
              <w:jc w:val="both"/>
              <w:rPr>
                <w:rFonts w:ascii="Times New Roman" w:eastAsia="Times New Roman" w:hAnsi="Times New Roman" w:cs="Times New Roman"/>
                <w:spacing w:val="-10"/>
                <w:sz w:val="24"/>
                <w:szCs w:val="24"/>
                <w:lang w:val="en-029"/>
              </w:rPr>
            </w:pPr>
            <w:r w:rsidRPr="00800D87">
              <w:rPr>
                <w:rFonts w:ascii="Times New Roman" w:eastAsia="Times New Roman" w:hAnsi="Times New Roman" w:cs="Times New Roman"/>
                <w:spacing w:val="-2"/>
                <w:sz w:val="24"/>
                <w:szCs w:val="24"/>
                <w:lang w:val="en-029"/>
              </w:rPr>
              <w:t xml:space="preserve">In case of Joint Venture (JV), </w:t>
            </w:r>
            <w:r w:rsidRPr="00800D87">
              <w:rPr>
                <w:rFonts w:ascii="Times New Roman" w:eastAsia="Times New Roman" w:hAnsi="Times New Roman" w:cs="Times New Roman"/>
                <w:spacing w:val="-10"/>
                <w:sz w:val="24"/>
                <w:szCs w:val="24"/>
                <w:lang w:val="en-029"/>
              </w:rPr>
              <w:t>legal name of each partner:</w:t>
            </w:r>
          </w:p>
          <w:p w14:paraId="1FC9D7C2" w14:textId="77777777" w:rsidR="00DB6F61" w:rsidRPr="00800D87" w:rsidRDefault="00DB6F61" w:rsidP="00DB6F61">
            <w:pPr>
              <w:widowControl w:val="0"/>
              <w:autoSpaceDE w:val="0"/>
              <w:autoSpaceDN w:val="0"/>
              <w:spacing w:after="0" w:line="276" w:lineRule="auto"/>
              <w:ind w:left="351"/>
              <w:rPr>
                <w:rFonts w:ascii="Times New Roman" w:eastAsia="Times New Roman" w:hAnsi="Times New Roman" w:cs="Times New Roman"/>
                <w:b/>
                <w:i/>
                <w:color w:val="0070C0"/>
                <w:spacing w:val="4"/>
                <w:sz w:val="24"/>
                <w:szCs w:val="24"/>
                <w:lang w:val="en-029"/>
              </w:rPr>
            </w:pPr>
            <w:r w:rsidRPr="00800D87">
              <w:rPr>
                <w:rFonts w:ascii="Times New Roman" w:eastAsia="Times New Roman" w:hAnsi="Times New Roman" w:cs="Times New Roman"/>
                <w:b/>
                <w:i/>
                <w:color w:val="0070C0"/>
                <w:spacing w:val="4"/>
                <w:sz w:val="24"/>
                <w:szCs w:val="24"/>
                <w:lang w:val="en-029"/>
              </w:rPr>
              <w:t>[insert full legal name of each partner in JV]</w:t>
            </w:r>
          </w:p>
          <w:p w14:paraId="1D66FFC0" w14:textId="77777777" w:rsidR="00DB6F61" w:rsidRPr="00800D87" w:rsidRDefault="00DB6F61" w:rsidP="00DB6F61">
            <w:pPr>
              <w:widowControl w:val="0"/>
              <w:autoSpaceDE w:val="0"/>
              <w:autoSpaceDN w:val="0"/>
              <w:spacing w:after="0" w:line="276" w:lineRule="auto"/>
              <w:ind w:left="351"/>
              <w:rPr>
                <w:rFonts w:ascii="Times New Roman" w:eastAsia="Times New Roman" w:hAnsi="Times New Roman" w:cs="Times New Roman"/>
                <w:b/>
                <w:i/>
                <w:spacing w:val="4"/>
                <w:sz w:val="18"/>
                <w:szCs w:val="18"/>
                <w:lang w:val="en-029"/>
              </w:rPr>
            </w:pPr>
          </w:p>
        </w:tc>
      </w:tr>
      <w:tr w:rsidR="00DB6F61" w:rsidRPr="00800D87" w14:paraId="38D2D198" w14:textId="77777777" w:rsidTr="006320E7">
        <w:tc>
          <w:tcPr>
            <w:tcW w:w="9279" w:type="dxa"/>
            <w:tcBorders>
              <w:top w:val="single" w:sz="2" w:space="0" w:color="auto"/>
              <w:left w:val="single" w:sz="2" w:space="0" w:color="auto"/>
              <w:bottom w:val="single" w:sz="2" w:space="0" w:color="auto"/>
              <w:right w:val="single" w:sz="2" w:space="0" w:color="auto"/>
            </w:tcBorders>
          </w:tcPr>
          <w:p w14:paraId="04C75185" w14:textId="77777777" w:rsidR="00DB6F61" w:rsidRPr="00800D87" w:rsidRDefault="00DB6F61" w:rsidP="00C80DAC">
            <w:pPr>
              <w:widowControl w:val="0"/>
              <w:numPr>
                <w:ilvl w:val="0"/>
                <w:numId w:val="56"/>
              </w:numPr>
              <w:autoSpaceDE w:val="0"/>
              <w:autoSpaceDN w:val="0"/>
              <w:spacing w:after="0" w:line="276" w:lineRule="auto"/>
              <w:jc w:val="both"/>
              <w:rPr>
                <w:rFonts w:ascii="Times New Roman" w:eastAsia="Times New Roman" w:hAnsi="Times New Roman" w:cs="Times New Roman"/>
                <w:spacing w:val="-8"/>
                <w:sz w:val="24"/>
                <w:szCs w:val="24"/>
                <w:lang w:val="en-029"/>
              </w:rPr>
            </w:pPr>
            <w:r w:rsidRPr="00800D87">
              <w:rPr>
                <w:rFonts w:ascii="Times New Roman" w:eastAsia="Times New Roman" w:hAnsi="Times New Roman" w:cs="Times New Roman"/>
                <w:spacing w:val="-8"/>
                <w:sz w:val="24"/>
                <w:szCs w:val="24"/>
                <w:lang w:val="en-029"/>
              </w:rPr>
              <w:t>Bidder’s actual or intended country of constitution:</w:t>
            </w:r>
          </w:p>
          <w:p w14:paraId="6D8F03B3" w14:textId="77777777" w:rsidR="00DB6F61" w:rsidRPr="00800D87" w:rsidRDefault="00DB6F61" w:rsidP="00DB6F61">
            <w:pPr>
              <w:widowControl w:val="0"/>
              <w:autoSpaceDE w:val="0"/>
              <w:autoSpaceDN w:val="0"/>
              <w:spacing w:after="0" w:line="276" w:lineRule="auto"/>
              <w:ind w:left="351"/>
              <w:rPr>
                <w:rFonts w:ascii="Times New Roman" w:eastAsia="Times New Roman" w:hAnsi="Times New Roman" w:cs="Times New Roman"/>
                <w:b/>
                <w:i/>
                <w:color w:val="0070C0"/>
                <w:spacing w:val="6"/>
                <w:sz w:val="24"/>
                <w:szCs w:val="24"/>
                <w:lang w:val="en-029"/>
              </w:rPr>
            </w:pPr>
            <w:r w:rsidRPr="00800D87">
              <w:rPr>
                <w:rFonts w:ascii="Times New Roman" w:eastAsia="Times New Roman" w:hAnsi="Times New Roman" w:cs="Times New Roman"/>
                <w:b/>
                <w:i/>
                <w:color w:val="0070C0"/>
                <w:spacing w:val="6"/>
                <w:sz w:val="24"/>
                <w:szCs w:val="24"/>
                <w:lang w:val="en-029"/>
              </w:rPr>
              <w:t>[indicate country of constitution]</w:t>
            </w:r>
          </w:p>
          <w:p w14:paraId="228DE68F" w14:textId="77777777" w:rsidR="00DB6F61" w:rsidRPr="00800D87" w:rsidRDefault="00DB6F61" w:rsidP="00DB6F61">
            <w:pPr>
              <w:widowControl w:val="0"/>
              <w:autoSpaceDE w:val="0"/>
              <w:autoSpaceDN w:val="0"/>
              <w:spacing w:after="0" w:line="276" w:lineRule="auto"/>
              <w:ind w:left="351"/>
              <w:rPr>
                <w:rFonts w:ascii="Times New Roman" w:eastAsia="Times New Roman" w:hAnsi="Times New Roman" w:cs="Times New Roman"/>
                <w:b/>
                <w:i/>
                <w:spacing w:val="6"/>
                <w:sz w:val="18"/>
                <w:szCs w:val="18"/>
                <w:lang w:val="en-029"/>
              </w:rPr>
            </w:pPr>
          </w:p>
        </w:tc>
      </w:tr>
      <w:tr w:rsidR="00DB6F61" w:rsidRPr="00800D87" w14:paraId="738A01F2" w14:textId="77777777" w:rsidTr="006320E7">
        <w:tc>
          <w:tcPr>
            <w:tcW w:w="9279" w:type="dxa"/>
            <w:tcBorders>
              <w:top w:val="single" w:sz="2" w:space="0" w:color="auto"/>
              <w:left w:val="single" w:sz="2" w:space="0" w:color="auto"/>
              <w:bottom w:val="single" w:sz="2" w:space="0" w:color="auto"/>
              <w:right w:val="single" w:sz="2" w:space="0" w:color="auto"/>
            </w:tcBorders>
          </w:tcPr>
          <w:p w14:paraId="0ABF7F4D" w14:textId="77777777" w:rsidR="00DB6F61" w:rsidRPr="00800D87" w:rsidRDefault="00DB6F61" w:rsidP="00C80DAC">
            <w:pPr>
              <w:widowControl w:val="0"/>
              <w:numPr>
                <w:ilvl w:val="0"/>
                <w:numId w:val="56"/>
              </w:numPr>
              <w:autoSpaceDE w:val="0"/>
              <w:autoSpaceDN w:val="0"/>
              <w:spacing w:after="0" w:line="276" w:lineRule="auto"/>
              <w:jc w:val="both"/>
              <w:rPr>
                <w:rFonts w:ascii="Times New Roman" w:eastAsia="Times New Roman" w:hAnsi="Times New Roman" w:cs="Times New Roman"/>
                <w:spacing w:val="-8"/>
                <w:sz w:val="24"/>
                <w:szCs w:val="24"/>
                <w:lang w:val="en-029"/>
              </w:rPr>
            </w:pPr>
            <w:r w:rsidRPr="00800D87">
              <w:rPr>
                <w:rFonts w:ascii="Times New Roman" w:eastAsia="Times New Roman" w:hAnsi="Times New Roman" w:cs="Times New Roman"/>
                <w:spacing w:val="-8"/>
                <w:sz w:val="24"/>
                <w:szCs w:val="24"/>
                <w:lang w:val="en-029"/>
              </w:rPr>
              <w:t>Bidder’s actual or intended year of constitution:</w:t>
            </w:r>
          </w:p>
          <w:p w14:paraId="6F836098" w14:textId="77777777" w:rsidR="00DB6F61" w:rsidRPr="00800D87" w:rsidRDefault="00DB6F61" w:rsidP="00DB6F61">
            <w:pPr>
              <w:widowControl w:val="0"/>
              <w:autoSpaceDE w:val="0"/>
              <w:autoSpaceDN w:val="0"/>
              <w:spacing w:after="0" w:line="276" w:lineRule="auto"/>
              <w:ind w:left="351"/>
              <w:rPr>
                <w:rFonts w:ascii="Times New Roman" w:eastAsia="Times New Roman" w:hAnsi="Times New Roman" w:cs="Times New Roman"/>
                <w:b/>
                <w:i/>
                <w:color w:val="0070C0"/>
                <w:spacing w:val="6"/>
                <w:sz w:val="24"/>
                <w:szCs w:val="24"/>
                <w:lang w:val="en-029"/>
              </w:rPr>
            </w:pPr>
            <w:r w:rsidRPr="00800D87">
              <w:rPr>
                <w:rFonts w:ascii="Times New Roman" w:eastAsia="Times New Roman" w:hAnsi="Times New Roman" w:cs="Times New Roman"/>
                <w:b/>
                <w:i/>
                <w:color w:val="0070C0"/>
                <w:spacing w:val="6"/>
                <w:sz w:val="24"/>
                <w:szCs w:val="24"/>
                <w:lang w:val="en-029"/>
              </w:rPr>
              <w:t>[indicate year of constitution]</w:t>
            </w:r>
          </w:p>
          <w:p w14:paraId="1E1DAD31" w14:textId="77777777" w:rsidR="00DB6F61" w:rsidRPr="00800D87" w:rsidRDefault="00DB6F61" w:rsidP="00DB6F61">
            <w:pPr>
              <w:widowControl w:val="0"/>
              <w:autoSpaceDE w:val="0"/>
              <w:autoSpaceDN w:val="0"/>
              <w:spacing w:after="0" w:line="276" w:lineRule="auto"/>
              <w:ind w:left="351"/>
              <w:rPr>
                <w:rFonts w:ascii="Times New Roman" w:eastAsia="Times New Roman" w:hAnsi="Times New Roman" w:cs="Times New Roman"/>
                <w:i/>
                <w:spacing w:val="6"/>
                <w:sz w:val="18"/>
                <w:szCs w:val="18"/>
                <w:lang w:val="en-029"/>
              </w:rPr>
            </w:pPr>
          </w:p>
        </w:tc>
      </w:tr>
      <w:tr w:rsidR="00DB6F61" w:rsidRPr="00800D87" w14:paraId="607A3791" w14:textId="77777777" w:rsidTr="006320E7">
        <w:tc>
          <w:tcPr>
            <w:tcW w:w="9279" w:type="dxa"/>
            <w:tcBorders>
              <w:top w:val="single" w:sz="2" w:space="0" w:color="auto"/>
              <w:left w:val="single" w:sz="2" w:space="0" w:color="auto"/>
              <w:bottom w:val="single" w:sz="2" w:space="0" w:color="auto"/>
              <w:right w:val="single" w:sz="2" w:space="0" w:color="auto"/>
            </w:tcBorders>
          </w:tcPr>
          <w:p w14:paraId="10799641" w14:textId="77777777" w:rsidR="00DB6F61" w:rsidRPr="00800D87" w:rsidRDefault="00DB6F61" w:rsidP="00C80DAC">
            <w:pPr>
              <w:widowControl w:val="0"/>
              <w:numPr>
                <w:ilvl w:val="0"/>
                <w:numId w:val="56"/>
              </w:numPr>
              <w:autoSpaceDE w:val="0"/>
              <w:autoSpaceDN w:val="0"/>
              <w:spacing w:after="0" w:line="276" w:lineRule="auto"/>
              <w:jc w:val="both"/>
              <w:rPr>
                <w:rFonts w:ascii="Times New Roman" w:eastAsia="Times New Roman" w:hAnsi="Times New Roman" w:cs="Times New Roman"/>
                <w:spacing w:val="-2"/>
                <w:sz w:val="24"/>
                <w:szCs w:val="24"/>
                <w:lang w:val="en-029"/>
              </w:rPr>
            </w:pPr>
            <w:r w:rsidRPr="00800D87">
              <w:rPr>
                <w:rFonts w:ascii="Times New Roman" w:eastAsia="Times New Roman" w:hAnsi="Times New Roman" w:cs="Times New Roman"/>
                <w:spacing w:val="-2"/>
                <w:sz w:val="24"/>
                <w:szCs w:val="24"/>
                <w:lang w:val="en-029"/>
              </w:rPr>
              <w:t>Bidder's legal address in country of registration:</w:t>
            </w:r>
          </w:p>
          <w:p w14:paraId="23860079" w14:textId="77777777" w:rsidR="00DB6F61" w:rsidRPr="00800D87" w:rsidRDefault="00DB6F61" w:rsidP="00DB6F61">
            <w:pPr>
              <w:widowControl w:val="0"/>
              <w:autoSpaceDE w:val="0"/>
              <w:autoSpaceDN w:val="0"/>
              <w:spacing w:after="0" w:line="276" w:lineRule="auto"/>
              <w:ind w:left="351"/>
              <w:rPr>
                <w:rFonts w:ascii="Times New Roman" w:eastAsia="Times New Roman" w:hAnsi="Times New Roman" w:cs="Times New Roman"/>
                <w:b/>
                <w:i/>
                <w:color w:val="0070C0"/>
                <w:spacing w:val="1"/>
                <w:sz w:val="24"/>
                <w:szCs w:val="24"/>
                <w:lang w:val="en-029"/>
              </w:rPr>
            </w:pPr>
            <w:r w:rsidRPr="00800D87">
              <w:rPr>
                <w:rFonts w:ascii="Times New Roman" w:eastAsia="Times New Roman" w:hAnsi="Times New Roman" w:cs="Times New Roman"/>
                <w:b/>
                <w:i/>
                <w:color w:val="0070C0"/>
                <w:spacing w:val="1"/>
                <w:sz w:val="24"/>
                <w:szCs w:val="24"/>
                <w:lang w:val="en-029"/>
              </w:rPr>
              <w:t>[insert street/ number/ town or city/ country]</w:t>
            </w:r>
          </w:p>
          <w:p w14:paraId="66CCF906" w14:textId="77777777" w:rsidR="00DB6F61" w:rsidRPr="00800D87" w:rsidRDefault="00DB6F61" w:rsidP="00DB6F61">
            <w:pPr>
              <w:widowControl w:val="0"/>
              <w:autoSpaceDE w:val="0"/>
              <w:autoSpaceDN w:val="0"/>
              <w:spacing w:after="0" w:line="276" w:lineRule="auto"/>
              <w:ind w:left="351"/>
              <w:rPr>
                <w:rFonts w:ascii="Times New Roman" w:eastAsia="Times New Roman" w:hAnsi="Times New Roman" w:cs="Times New Roman"/>
                <w:b/>
                <w:i/>
                <w:spacing w:val="1"/>
                <w:sz w:val="18"/>
                <w:szCs w:val="18"/>
                <w:lang w:val="en-029"/>
              </w:rPr>
            </w:pPr>
          </w:p>
        </w:tc>
      </w:tr>
      <w:tr w:rsidR="00DB6F61" w:rsidRPr="00800D87" w14:paraId="7DB5D9B1" w14:textId="77777777" w:rsidTr="006320E7">
        <w:tc>
          <w:tcPr>
            <w:tcW w:w="9279" w:type="dxa"/>
            <w:tcBorders>
              <w:top w:val="single" w:sz="2" w:space="0" w:color="auto"/>
              <w:left w:val="single" w:sz="2" w:space="0" w:color="auto"/>
              <w:bottom w:val="single" w:sz="2" w:space="0" w:color="auto"/>
              <w:right w:val="single" w:sz="2" w:space="0" w:color="auto"/>
            </w:tcBorders>
          </w:tcPr>
          <w:p w14:paraId="4BB28E17" w14:textId="073DE360" w:rsidR="00DB6F61" w:rsidRPr="00800D87" w:rsidRDefault="00DB6F61" w:rsidP="00C80DAC">
            <w:pPr>
              <w:widowControl w:val="0"/>
              <w:numPr>
                <w:ilvl w:val="0"/>
                <w:numId w:val="56"/>
              </w:numPr>
              <w:autoSpaceDE w:val="0"/>
              <w:autoSpaceDN w:val="0"/>
              <w:spacing w:after="0" w:line="276" w:lineRule="auto"/>
              <w:jc w:val="both"/>
              <w:rPr>
                <w:rFonts w:ascii="Times New Roman" w:eastAsia="Times New Roman" w:hAnsi="Times New Roman" w:cs="Times New Roman"/>
                <w:spacing w:val="-2"/>
                <w:sz w:val="24"/>
                <w:szCs w:val="24"/>
                <w:lang w:val="en-029"/>
              </w:rPr>
            </w:pPr>
            <w:r w:rsidRPr="00800D87">
              <w:rPr>
                <w:rFonts w:ascii="Times New Roman" w:eastAsia="Times New Roman" w:hAnsi="Times New Roman" w:cs="Times New Roman"/>
                <w:spacing w:val="-2"/>
                <w:sz w:val="24"/>
                <w:szCs w:val="24"/>
                <w:lang w:val="en-029"/>
              </w:rPr>
              <w:t>Bidder's authori</w:t>
            </w:r>
            <w:r w:rsidR="00FC5E31" w:rsidRPr="00800D87">
              <w:rPr>
                <w:rFonts w:ascii="Times New Roman" w:eastAsia="Times New Roman" w:hAnsi="Times New Roman" w:cs="Times New Roman"/>
                <w:spacing w:val="-2"/>
                <w:sz w:val="24"/>
                <w:szCs w:val="24"/>
                <w:lang w:val="en-029"/>
              </w:rPr>
              <w:t>s</w:t>
            </w:r>
            <w:r w:rsidRPr="00800D87">
              <w:rPr>
                <w:rFonts w:ascii="Times New Roman" w:eastAsia="Times New Roman" w:hAnsi="Times New Roman" w:cs="Times New Roman"/>
                <w:spacing w:val="-2"/>
                <w:sz w:val="24"/>
                <w:szCs w:val="24"/>
                <w:lang w:val="en-029"/>
              </w:rPr>
              <w:t>ed representative information:</w:t>
            </w:r>
          </w:p>
          <w:p w14:paraId="1C01EF16" w14:textId="77777777" w:rsidR="00DB6F61" w:rsidRPr="00800D87" w:rsidRDefault="00DB6F61" w:rsidP="00DB6F61">
            <w:pPr>
              <w:widowControl w:val="0"/>
              <w:tabs>
                <w:tab w:val="left" w:pos="342"/>
              </w:tabs>
              <w:autoSpaceDE w:val="0"/>
              <w:autoSpaceDN w:val="0"/>
              <w:spacing w:after="0" w:line="276" w:lineRule="auto"/>
              <w:ind w:left="351"/>
              <w:rPr>
                <w:rFonts w:ascii="Times New Roman" w:eastAsia="Times New Roman" w:hAnsi="Times New Roman" w:cs="Times New Roman"/>
                <w:spacing w:val="-2"/>
                <w:sz w:val="18"/>
                <w:szCs w:val="18"/>
                <w:lang w:val="en-029"/>
              </w:rPr>
            </w:pPr>
          </w:p>
          <w:p w14:paraId="113DD398" w14:textId="77777777" w:rsidR="00DB6F61" w:rsidRPr="00800D87" w:rsidRDefault="00DB6F61" w:rsidP="00DB6F61">
            <w:pPr>
              <w:widowControl w:val="0"/>
              <w:tabs>
                <w:tab w:val="left" w:pos="342"/>
              </w:tabs>
              <w:autoSpaceDE w:val="0"/>
              <w:autoSpaceDN w:val="0"/>
              <w:spacing w:after="0" w:line="276" w:lineRule="auto"/>
              <w:ind w:left="351"/>
              <w:rPr>
                <w:rFonts w:ascii="Times New Roman" w:eastAsia="Times New Roman" w:hAnsi="Times New Roman" w:cs="Times New Roman"/>
                <w:color w:val="0070C0"/>
                <w:spacing w:val="6"/>
                <w:sz w:val="24"/>
                <w:szCs w:val="24"/>
                <w:lang w:val="en-029"/>
              </w:rPr>
            </w:pPr>
            <w:r w:rsidRPr="00800D87">
              <w:rPr>
                <w:rFonts w:ascii="Times New Roman" w:eastAsia="Times New Roman" w:hAnsi="Times New Roman" w:cs="Times New Roman"/>
                <w:spacing w:val="-2"/>
                <w:sz w:val="24"/>
                <w:szCs w:val="24"/>
                <w:lang w:val="en-029"/>
              </w:rPr>
              <w:t xml:space="preserve">Name: </w:t>
            </w:r>
            <w:r w:rsidRPr="00800D87">
              <w:rPr>
                <w:rFonts w:ascii="Times New Roman" w:eastAsia="Times New Roman" w:hAnsi="Times New Roman" w:cs="Times New Roman"/>
                <w:b/>
                <w:i/>
                <w:color w:val="0070C0"/>
                <w:spacing w:val="6"/>
                <w:sz w:val="24"/>
                <w:szCs w:val="24"/>
                <w:lang w:val="en-029"/>
              </w:rPr>
              <w:t>[insert full legal name]</w:t>
            </w:r>
          </w:p>
          <w:p w14:paraId="0BEB3554" w14:textId="77777777" w:rsidR="00DB6F61" w:rsidRPr="00800D87" w:rsidRDefault="00DB6F61" w:rsidP="00DB6F61">
            <w:pPr>
              <w:widowControl w:val="0"/>
              <w:tabs>
                <w:tab w:val="left" w:pos="342"/>
              </w:tabs>
              <w:autoSpaceDE w:val="0"/>
              <w:autoSpaceDN w:val="0"/>
              <w:spacing w:after="0" w:line="276" w:lineRule="auto"/>
              <w:ind w:left="351"/>
              <w:rPr>
                <w:rFonts w:ascii="Times New Roman" w:eastAsia="Times New Roman" w:hAnsi="Times New Roman" w:cs="Times New Roman"/>
                <w:i/>
                <w:spacing w:val="1"/>
                <w:sz w:val="24"/>
                <w:szCs w:val="24"/>
                <w:lang w:val="en-029"/>
              </w:rPr>
            </w:pPr>
            <w:r w:rsidRPr="00800D87">
              <w:rPr>
                <w:rFonts w:ascii="Times New Roman" w:eastAsia="Times New Roman" w:hAnsi="Times New Roman" w:cs="Times New Roman"/>
                <w:spacing w:val="-2"/>
                <w:sz w:val="24"/>
                <w:szCs w:val="24"/>
                <w:lang w:val="en-029"/>
              </w:rPr>
              <w:t xml:space="preserve">Address: </w:t>
            </w:r>
            <w:r w:rsidRPr="00800D87">
              <w:rPr>
                <w:rFonts w:ascii="Times New Roman" w:eastAsia="Times New Roman" w:hAnsi="Times New Roman" w:cs="Times New Roman"/>
                <w:b/>
                <w:i/>
                <w:color w:val="0070C0"/>
                <w:spacing w:val="1"/>
                <w:sz w:val="24"/>
                <w:szCs w:val="24"/>
                <w:lang w:val="en-029"/>
              </w:rPr>
              <w:t>[insert street/ number/ town or city/ country</w:t>
            </w:r>
            <w:r w:rsidRPr="00800D87">
              <w:rPr>
                <w:rFonts w:ascii="Times New Roman" w:eastAsia="Times New Roman" w:hAnsi="Times New Roman" w:cs="Times New Roman"/>
                <w:b/>
                <w:i/>
                <w:color w:val="2F5496"/>
                <w:spacing w:val="1"/>
                <w:sz w:val="24"/>
                <w:szCs w:val="24"/>
                <w:lang w:val="en-029"/>
              </w:rPr>
              <w:t>]</w:t>
            </w:r>
          </w:p>
          <w:p w14:paraId="59699974" w14:textId="77777777" w:rsidR="00DB6F61" w:rsidRPr="00800D87" w:rsidRDefault="00DB6F61" w:rsidP="00DB6F61">
            <w:pPr>
              <w:widowControl w:val="0"/>
              <w:tabs>
                <w:tab w:val="left" w:pos="342"/>
              </w:tabs>
              <w:autoSpaceDE w:val="0"/>
              <w:autoSpaceDN w:val="0"/>
              <w:spacing w:after="0" w:line="276" w:lineRule="auto"/>
              <w:ind w:left="351"/>
              <w:rPr>
                <w:rFonts w:ascii="Times New Roman" w:eastAsia="Times New Roman" w:hAnsi="Times New Roman" w:cs="Times New Roman"/>
                <w:sz w:val="24"/>
                <w:szCs w:val="24"/>
                <w:lang w:val="en-029"/>
              </w:rPr>
            </w:pPr>
            <w:r w:rsidRPr="00800D87">
              <w:rPr>
                <w:rFonts w:ascii="Times New Roman" w:eastAsia="Times New Roman" w:hAnsi="Times New Roman" w:cs="Times New Roman"/>
                <w:spacing w:val="-2"/>
                <w:sz w:val="24"/>
                <w:szCs w:val="24"/>
                <w:lang w:val="en-029"/>
              </w:rPr>
              <w:t xml:space="preserve">Telephone/Fax numbers: </w:t>
            </w:r>
            <w:r w:rsidRPr="00800D87">
              <w:rPr>
                <w:rFonts w:ascii="Times New Roman" w:eastAsia="Times New Roman" w:hAnsi="Times New Roman" w:cs="Times New Roman"/>
                <w:b/>
                <w:i/>
                <w:color w:val="0070C0"/>
                <w:sz w:val="24"/>
                <w:szCs w:val="24"/>
                <w:lang w:val="en-029"/>
              </w:rPr>
              <w:t>[insert telephone/fax numbers, including country and city codes</w:t>
            </w:r>
            <w:r w:rsidRPr="00800D87">
              <w:rPr>
                <w:rFonts w:ascii="Times New Roman" w:eastAsia="Times New Roman" w:hAnsi="Times New Roman" w:cs="Times New Roman"/>
                <w:b/>
                <w:i/>
                <w:color w:val="2F5496"/>
                <w:sz w:val="24"/>
                <w:szCs w:val="24"/>
                <w:lang w:val="en-029"/>
              </w:rPr>
              <w:t>]</w:t>
            </w:r>
          </w:p>
          <w:p w14:paraId="4330CAFC" w14:textId="77777777" w:rsidR="00DB6F61" w:rsidRPr="00800D87" w:rsidRDefault="00DB6F61" w:rsidP="00DB6F61">
            <w:pPr>
              <w:widowControl w:val="0"/>
              <w:tabs>
                <w:tab w:val="left" w:pos="342"/>
              </w:tabs>
              <w:autoSpaceDE w:val="0"/>
              <w:autoSpaceDN w:val="0"/>
              <w:spacing w:after="0" w:line="276" w:lineRule="auto"/>
              <w:ind w:left="351"/>
              <w:rPr>
                <w:rFonts w:ascii="Times New Roman" w:eastAsia="Times New Roman" w:hAnsi="Times New Roman" w:cs="Times New Roman"/>
                <w:b/>
                <w:i/>
                <w:color w:val="0070C0"/>
                <w:sz w:val="24"/>
                <w:szCs w:val="24"/>
                <w:lang w:val="en-029"/>
              </w:rPr>
            </w:pPr>
            <w:r w:rsidRPr="00800D87">
              <w:rPr>
                <w:rFonts w:ascii="Times New Roman" w:eastAsia="Times New Roman" w:hAnsi="Times New Roman" w:cs="Times New Roman"/>
                <w:spacing w:val="-6"/>
                <w:sz w:val="24"/>
                <w:szCs w:val="24"/>
                <w:lang w:val="en-029"/>
              </w:rPr>
              <w:t xml:space="preserve">E-mail address: </w:t>
            </w:r>
            <w:r w:rsidRPr="00800D87">
              <w:rPr>
                <w:rFonts w:ascii="Times New Roman" w:eastAsia="Times New Roman" w:hAnsi="Times New Roman" w:cs="Times New Roman"/>
                <w:b/>
                <w:i/>
                <w:color w:val="0070C0"/>
                <w:sz w:val="24"/>
                <w:szCs w:val="24"/>
                <w:lang w:val="en-029"/>
              </w:rPr>
              <w:t>[indicate e-mail address]</w:t>
            </w:r>
          </w:p>
          <w:p w14:paraId="41E80934" w14:textId="77777777" w:rsidR="00DB6F61" w:rsidRPr="00800D87" w:rsidRDefault="00DB6F61" w:rsidP="00DB6F61">
            <w:pPr>
              <w:widowControl w:val="0"/>
              <w:tabs>
                <w:tab w:val="left" w:pos="342"/>
              </w:tabs>
              <w:autoSpaceDE w:val="0"/>
              <w:autoSpaceDN w:val="0"/>
              <w:spacing w:after="0" w:line="276" w:lineRule="auto"/>
              <w:ind w:left="351"/>
              <w:rPr>
                <w:rFonts w:ascii="Times New Roman" w:eastAsia="Times New Roman" w:hAnsi="Times New Roman" w:cs="Times New Roman"/>
                <w:sz w:val="18"/>
                <w:szCs w:val="18"/>
                <w:lang w:val="en-029"/>
              </w:rPr>
            </w:pPr>
          </w:p>
        </w:tc>
      </w:tr>
      <w:tr w:rsidR="00DB6F61" w:rsidRPr="00800D87" w14:paraId="48384239" w14:textId="77777777" w:rsidTr="006320E7">
        <w:tc>
          <w:tcPr>
            <w:tcW w:w="9279" w:type="dxa"/>
            <w:tcBorders>
              <w:top w:val="single" w:sz="2" w:space="0" w:color="auto"/>
              <w:left w:val="single" w:sz="2" w:space="0" w:color="auto"/>
              <w:bottom w:val="single" w:sz="2" w:space="0" w:color="auto"/>
              <w:right w:val="single" w:sz="2" w:space="0" w:color="auto"/>
            </w:tcBorders>
          </w:tcPr>
          <w:p w14:paraId="446D5848" w14:textId="77777777" w:rsidR="00DB6F61" w:rsidRPr="00800D87" w:rsidRDefault="00DB6F61" w:rsidP="00C80DAC">
            <w:pPr>
              <w:widowControl w:val="0"/>
              <w:numPr>
                <w:ilvl w:val="0"/>
                <w:numId w:val="56"/>
              </w:numPr>
              <w:autoSpaceDE w:val="0"/>
              <w:autoSpaceDN w:val="0"/>
              <w:spacing w:after="0" w:line="276" w:lineRule="auto"/>
              <w:jc w:val="both"/>
              <w:rPr>
                <w:rFonts w:ascii="Times New Roman" w:eastAsia="Times New Roman" w:hAnsi="Times New Roman" w:cs="Times New Roman"/>
                <w:spacing w:val="-2"/>
                <w:sz w:val="24"/>
                <w:szCs w:val="24"/>
                <w:lang w:val="en-029"/>
              </w:rPr>
            </w:pPr>
            <w:r w:rsidRPr="00800D87">
              <w:rPr>
                <w:rFonts w:ascii="Times New Roman" w:eastAsia="Times New Roman" w:hAnsi="Times New Roman" w:cs="Times New Roman"/>
                <w:spacing w:val="-2"/>
                <w:sz w:val="24"/>
                <w:szCs w:val="24"/>
                <w:lang w:val="en-029"/>
              </w:rPr>
              <w:t>Attached are copies of original documents of:</w:t>
            </w:r>
          </w:p>
          <w:p w14:paraId="31E09B19" w14:textId="77777777" w:rsidR="00DB6F61" w:rsidRPr="00800D87" w:rsidRDefault="00DB6F61" w:rsidP="00DB6F61">
            <w:pPr>
              <w:widowControl w:val="0"/>
              <w:autoSpaceDE w:val="0"/>
              <w:autoSpaceDN w:val="0"/>
              <w:spacing w:after="0" w:line="276" w:lineRule="auto"/>
              <w:ind w:left="360"/>
              <w:contextualSpacing/>
              <w:rPr>
                <w:rFonts w:ascii="Times New Roman" w:eastAsia="Times New Roman" w:hAnsi="Times New Roman" w:cs="Times New Roman"/>
                <w:spacing w:val="-2"/>
                <w:sz w:val="24"/>
                <w:szCs w:val="24"/>
                <w:lang w:val="en-029"/>
              </w:rPr>
            </w:pPr>
          </w:p>
          <w:p w14:paraId="10AAD8DD" w14:textId="77777777" w:rsidR="00DB6F61" w:rsidRPr="00800D87" w:rsidRDefault="00DB6F61" w:rsidP="00DB6F61">
            <w:pPr>
              <w:widowControl w:val="0"/>
              <w:autoSpaceDE w:val="0"/>
              <w:autoSpaceDN w:val="0"/>
              <w:spacing w:after="0" w:line="276" w:lineRule="auto"/>
              <w:ind w:left="1071" w:hanging="540"/>
              <w:jc w:val="both"/>
              <w:rPr>
                <w:rFonts w:ascii="Times New Roman" w:eastAsia="Times New Roman" w:hAnsi="Times New Roman" w:cs="Times New Roman"/>
                <w:spacing w:val="-8"/>
                <w:sz w:val="24"/>
                <w:szCs w:val="24"/>
                <w:lang w:val="en-029"/>
              </w:rPr>
            </w:pPr>
            <w:r w:rsidRPr="00800D87">
              <w:rPr>
                <w:rFonts w:ascii="Wingdings" w:eastAsia="Wingdings" w:hAnsi="Wingdings" w:cs="Wingdings"/>
                <w:spacing w:val="-2"/>
                <w:sz w:val="24"/>
                <w:szCs w:val="24"/>
                <w:lang w:val="en-029"/>
              </w:rPr>
              <w:t>¨</w:t>
            </w:r>
            <w:r w:rsidRPr="00800D87">
              <w:rPr>
                <w:rFonts w:ascii="Times New Roman" w:eastAsia="MS Mincho" w:hAnsi="Times New Roman" w:cs="Times New Roman"/>
                <w:spacing w:val="-2"/>
                <w:sz w:val="24"/>
                <w:szCs w:val="24"/>
                <w:lang w:val="en-029"/>
              </w:rPr>
              <w:tab/>
            </w:r>
            <w:r w:rsidRPr="00800D87">
              <w:rPr>
                <w:rFonts w:ascii="Times New Roman" w:eastAsia="Times New Roman" w:hAnsi="Times New Roman" w:cs="Times New Roman"/>
                <w:spacing w:val="-2"/>
                <w:sz w:val="24"/>
                <w:szCs w:val="24"/>
                <w:lang w:val="en-029"/>
              </w:rPr>
              <w:t xml:space="preserve">Articles of Incorporation or Documents of Constitution, and documents of registration of </w:t>
            </w:r>
            <w:r w:rsidRPr="00800D87">
              <w:rPr>
                <w:rFonts w:ascii="Times New Roman" w:eastAsia="Times New Roman" w:hAnsi="Times New Roman" w:cs="Times New Roman"/>
                <w:spacing w:val="-8"/>
                <w:sz w:val="24"/>
                <w:szCs w:val="24"/>
                <w:lang w:val="en-029"/>
              </w:rPr>
              <w:t xml:space="preserve">the legal entity named above, in accordance with </w:t>
            </w:r>
            <w:r w:rsidRPr="00800D87">
              <w:rPr>
                <w:rFonts w:ascii="Times New Roman" w:eastAsia="Times New Roman" w:hAnsi="Times New Roman" w:cs="Times New Roman"/>
                <w:b/>
                <w:bCs/>
                <w:spacing w:val="-8"/>
                <w:sz w:val="24"/>
                <w:szCs w:val="24"/>
                <w:lang w:val="en-029"/>
              </w:rPr>
              <w:t>ITB 4.2</w:t>
            </w:r>
            <w:r w:rsidRPr="00800D87">
              <w:rPr>
                <w:rFonts w:ascii="Times New Roman" w:eastAsia="Times New Roman" w:hAnsi="Times New Roman" w:cs="Times New Roman"/>
                <w:spacing w:val="-8"/>
                <w:sz w:val="24"/>
                <w:szCs w:val="24"/>
                <w:lang w:val="en-029"/>
              </w:rPr>
              <w:t>.</w:t>
            </w:r>
          </w:p>
          <w:p w14:paraId="054E5468" w14:textId="77777777" w:rsidR="00DB6F61" w:rsidRPr="00800D87" w:rsidRDefault="00DB6F61" w:rsidP="00DB6F61">
            <w:pPr>
              <w:widowControl w:val="0"/>
              <w:autoSpaceDE w:val="0"/>
              <w:autoSpaceDN w:val="0"/>
              <w:spacing w:after="0" w:line="276" w:lineRule="auto"/>
              <w:ind w:left="1071" w:hanging="540"/>
              <w:jc w:val="both"/>
              <w:rPr>
                <w:rFonts w:ascii="Times New Roman" w:eastAsia="Times New Roman" w:hAnsi="Times New Roman" w:cs="Times New Roman"/>
                <w:spacing w:val="-8"/>
                <w:sz w:val="24"/>
                <w:szCs w:val="24"/>
                <w:lang w:val="en-029"/>
              </w:rPr>
            </w:pPr>
          </w:p>
          <w:p w14:paraId="2908BD26" w14:textId="77777777" w:rsidR="00DB6F61" w:rsidRPr="00800D87" w:rsidRDefault="00DB6F61" w:rsidP="00DB6F61">
            <w:pPr>
              <w:widowControl w:val="0"/>
              <w:autoSpaceDE w:val="0"/>
              <w:autoSpaceDN w:val="0"/>
              <w:spacing w:after="0" w:line="276" w:lineRule="auto"/>
              <w:ind w:left="1071" w:hanging="540"/>
              <w:jc w:val="both"/>
              <w:rPr>
                <w:rFonts w:ascii="Times New Roman" w:eastAsia="Times New Roman" w:hAnsi="Times New Roman" w:cs="Times New Roman"/>
                <w:spacing w:val="-2"/>
                <w:sz w:val="24"/>
                <w:szCs w:val="24"/>
                <w:lang w:val="en-029"/>
              </w:rPr>
            </w:pPr>
            <w:r w:rsidRPr="00800D87">
              <w:rPr>
                <w:rFonts w:ascii="Wingdings" w:eastAsia="Wingdings" w:hAnsi="Wingdings" w:cs="Wingdings"/>
                <w:spacing w:val="-2"/>
                <w:sz w:val="24"/>
                <w:szCs w:val="24"/>
                <w:lang w:val="en-029"/>
              </w:rPr>
              <w:t>¨</w:t>
            </w:r>
            <w:r w:rsidRPr="00800D87">
              <w:rPr>
                <w:rFonts w:ascii="Times New Roman" w:eastAsia="MS Mincho" w:hAnsi="Times New Roman" w:cs="Times New Roman"/>
                <w:spacing w:val="-2"/>
                <w:sz w:val="24"/>
                <w:szCs w:val="24"/>
                <w:lang w:val="en-029"/>
              </w:rPr>
              <w:tab/>
            </w:r>
            <w:r w:rsidRPr="00800D87">
              <w:rPr>
                <w:rFonts w:ascii="Times New Roman" w:eastAsia="Times New Roman" w:hAnsi="Times New Roman" w:cs="Times New Roman"/>
                <w:spacing w:val="-2"/>
                <w:sz w:val="24"/>
                <w:szCs w:val="24"/>
                <w:lang w:val="en-029"/>
              </w:rPr>
              <w:t xml:space="preserve">In case of state-owned enterprise or institution, in accordance with </w:t>
            </w:r>
            <w:r w:rsidRPr="00800D87">
              <w:rPr>
                <w:rFonts w:ascii="Times New Roman" w:eastAsia="Times New Roman" w:hAnsi="Times New Roman" w:cs="Times New Roman"/>
                <w:b/>
                <w:bCs/>
                <w:spacing w:val="-2"/>
                <w:sz w:val="24"/>
                <w:szCs w:val="24"/>
                <w:lang w:val="en-029"/>
              </w:rPr>
              <w:t>ITB 4.8</w:t>
            </w:r>
            <w:r w:rsidRPr="00800D87">
              <w:rPr>
                <w:rFonts w:ascii="Times New Roman" w:eastAsia="Times New Roman" w:hAnsi="Times New Roman" w:cs="Times New Roman"/>
                <w:spacing w:val="-2"/>
                <w:sz w:val="24"/>
                <w:szCs w:val="24"/>
                <w:lang w:val="en-029"/>
              </w:rPr>
              <w:t xml:space="preserve"> documents establishing:</w:t>
            </w:r>
          </w:p>
          <w:p w14:paraId="4F4D2A74" w14:textId="77777777" w:rsidR="00DB6F61" w:rsidRPr="00800D87" w:rsidRDefault="00DB6F61" w:rsidP="00DB6F61">
            <w:pPr>
              <w:widowControl w:val="0"/>
              <w:autoSpaceDE w:val="0"/>
              <w:autoSpaceDN w:val="0"/>
              <w:spacing w:after="0" w:line="276" w:lineRule="auto"/>
              <w:ind w:left="1071" w:hanging="540"/>
              <w:jc w:val="both"/>
              <w:rPr>
                <w:rFonts w:ascii="Times New Roman" w:eastAsia="Times New Roman" w:hAnsi="Times New Roman" w:cs="Times New Roman"/>
                <w:spacing w:val="-2"/>
                <w:sz w:val="24"/>
                <w:szCs w:val="24"/>
                <w:lang w:val="en-029"/>
              </w:rPr>
            </w:pPr>
          </w:p>
          <w:p w14:paraId="5E628133" w14:textId="77777777" w:rsidR="00DB6F61" w:rsidRPr="00800D87" w:rsidRDefault="00DB6F61" w:rsidP="00C80DAC">
            <w:pPr>
              <w:widowControl w:val="0"/>
              <w:numPr>
                <w:ilvl w:val="0"/>
                <w:numId w:val="55"/>
              </w:numPr>
              <w:tabs>
                <w:tab w:val="num" w:pos="1611"/>
              </w:tabs>
              <w:autoSpaceDE w:val="0"/>
              <w:autoSpaceDN w:val="0"/>
              <w:spacing w:after="0" w:line="276" w:lineRule="auto"/>
              <w:ind w:left="1611" w:hanging="540"/>
              <w:jc w:val="both"/>
              <w:rPr>
                <w:rFonts w:ascii="Times New Roman" w:eastAsia="Times New Roman" w:hAnsi="Times New Roman" w:cs="Times New Roman"/>
                <w:spacing w:val="-2"/>
                <w:sz w:val="24"/>
                <w:szCs w:val="24"/>
                <w:lang w:val="en-029"/>
              </w:rPr>
            </w:pPr>
            <w:r w:rsidRPr="00800D87">
              <w:rPr>
                <w:rFonts w:ascii="Times New Roman" w:eastAsia="Times New Roman" w:hAnsi="Times New Roman" w:cs="Times New Roman"/>
                <w:spacing w:val="-2"/>
                <w:sz w:val="24"/>
                <w:szCs w:val="24"/>
                <w:lang w:val="en-029"/>
              </w:rPr>
              <w:t>Legal and financial autonomy</w:t>
            </w:r>
          </w:p>
          <w:p w14:paraId="0403724C" w14:textId="77777777" w:rsidR="00DB6F61" w:rsidRPr="00800D87" w:rsidRDefault="00DB6F61" w:rsidP="00C80DAC">
            <w:pPr>
              <w:widowControl w:val="0"/>
              <w:numPr>
                <w:ilvl w:val="0"/>
                <w:numId w:val="55"/>
              </w:numPr>
              <w:tabs>
                <w:tab w:val="num" w:pos="1611"/>
              </w:tabs>
              <w:autoSpaceDE w:val="0"/>
              <w:autoSpaceDN w:val="0"/>
              <w:spacing w:after="0" w:line="276" w:lineRule="auto"/>
              <w:ind w:left="1611" w:hanging="540"/>
              <w:jc w:val="both"/>
              <w:rPr>
                <w:rFonts w:ascii="Times New Roman" w:eastAsia="Times New Roman" w:hAnsi="Times New Roman" w:cs="Times New Roman"/>
                <w:spacing w:val="-2"/>
                <w:sz w:val="24"/>
                <w:szCs w:val="24"/>
                <w:lang w:val="en-029"/>
              </w:rPr>
            </w:pPr>
            <w:r w:rsidRPr="00800D87">
              <w:rPr>
                <w:rFonts w:ascii="Times New Roman" w:eastAsia="Times New Roman" w:hAnsi="Times New Roman" w:cs="Times New Roman"/>
                <w:spacing w:val="-2"/>
                <w:sz w:val="24"/>
                <w:szCs w:val="24"/>
                <w:lang w:val="en-029"/>
              </w:rPr>
              <w:t>Operation under commercial law</w:t>
            </w:r>
          </w:p>
          <w:p w14:paraId="13448F40" w14:textId="77777777" w:rsidR="00DB6F61" w:rsidRPr="00800D87" w:rsidRDefault="00DB6F61" w:rsidP="00DB6F61">
            <w:pPr>
              <w:widowControl w:val="0"/>
              <w:autoSpaceDE w:val="0"/>
              <w:autoSpaceDN w:val="0"/>
              <w:spacing w:after="0" w:line="276" w:lineRule="auto"/>
              <w:ind w:left="360"/>
              <w:contextualSpacing/>
              <w:jc w:val="both"/>
              <w:rPr>
                <w:rFonts w:ascii="Times New Roman" w:eastAsia="Times New Roman" w:hAnsi="Times New Roman" w:cs="Times New Roman"/>
                <w:spacing w:val="-2"/>
                <w:sz w:val="18"/>
                <w:szCs w:val="18"/>
                <w:lang w:val="en-029"/>
              </w:rPr>
            </w:pPr>
          </w:p>
        </w:tc>
      </w:tr>
      <w:tr w:rsidR="00DB6F61" w:rsidRPr="00800D87" w14:paraId="0DB08C67" w14:textId="77777777" w:rsidTr="006320E7">
        <w:tc>
          <w:tcPr>
            <w:tcW w:w="9279" w:type="dxa"/>
            <w:tcBorders>
              <w:top w:val="single" w:sz="2" w:space="0" w:color="auto"/>
              <w:left w:val="single" w:sz="2" w:space="0" w:color="auto"/>
              <w:bottom w:val="single" w:sz="2" w:space="0" w:color="auto"/>
              <w:right w:val="single" w:sz="2" w:space="0" w:color="auto"/>
            </w:tcBorders>
          </w:tcPr>
          <w:p w14:paraId="3151527C" w14:textId="77777777" w:rsidR="00DB6F61" w:rsidRPr="00800D87" w:rsidRDefault="00DB6F61" w:rsidP="00C80DAC">
            <w:pPr>
              <w:widowControl w:val="0"/>
              <w:numPr>
                <w:ilvl w:val="0"/>
                <w:numId w:val="56"/>
              </w:numPr>
              <w:autoSpaceDE w:val="0"/>
              <w:autoSpaceDN w:val="0"/>
              <w:spacing w:after="0" w:line="276" w:lineRule="auto"/>
              <w:jc w:val="both"/>
              <w:rPr>
                <w:rFonts w:ascii="Times New Roman" w:eastAsia="Times New Roman" w:hAnsi="Times New Roman" w:cs="Times New Roman"/>
                <w:spacing w:val="-2"/>
                <w:sz w:val="24"/>
                <w:szCs w:val="24"/>
                <w:lang w:val="en-029"/>
              </w:rPr>
            </w:pPr>
            <w:r w:rsidRPr="00800D87">
              <w:rPr>
                <w:rFonts w:ascii="Times New Roman" w:eastAsia="Times New Roman" w:hAnsi="Times New Roman" w:cs="Times New Roman"/>
                <w:spacing w:val="-2"/>
                <w:sz w:val="24"/>
                <w:szCs w:val="24"/>
                <w:lang w:val="en-029"/>
              </w:rPr>
              <w:t>Included are the organisational chart, a list of Board of Directors, and the beneficial ownership.</w:t>
            </w:r>
          </w:p>
          <w:p w14:paraId="17D6275B" w14:textId="77777777" w:rsidR="00DB6F61" w:rsidRPr="00800D87" w:rsidRDefault="00DB6F61" w:rsidP="00DB6F61">
            <w:pPr>
              <w:widowControl w:val="0"/>
              <w:autoSpaceDE w:val="0"/>
              <w:autoSpaceDN w:val="0"/>
              <w:spacing w:after="0" w:line="276" w:lineRule="auto"/>
              <w:ind w:left="360"/>
              <w:contextualSpacing/>
              <w:jc w:val="both"/>
              <w:rPr>
                <w:rFonts w:ascii="Times New Roman" w:eastAsia="Times New Roman" w:hAnsi="Times New Roman" w:cs="Times New Roman"/>
                <w:spacing w:val="-2"/>
                <w:sz w:val="24"/>
                <w:szCs w:val="24"/>
                <w:lang w:val="en-029"/>
              </w:rPr>
            </w:pPr>
          </w:p>
        </w:tc>
      </w:tr>
    </w:tbl>
    <w:p w14:paraId="490703B0" w14:textId="77777777" w:rsidR="00DB6F61" w:rsidRPr="00800D87" w:rsidRDefault="00DB6F61" w:rsidP="00DB6F61">
      <w:pPr>
        <w:spacing w:before="120" w:after="240" w:line="240" w:lineRule="auto"/>
        <w:jc w:val="center"/>
        <w:rPr>
          <w:rFonts w:ascii="Times New Roman" w:eastAsia="Times New Roman" w:hAnsi="Times New Roman" w:cs="Times New Roman"/>
          <w:b/>
          <w:sz w:val="36"/>
          <w:szCs w:val="20"/>
          <w:lang w:val="en-029"/>
        </w:rPr>
      </w:pPr>
      <w:r w:rsidRPr="00800D87">
        <w:rPr>
          <w:rFonts w:ascii="Times New Roman" w:eastAsia="Times New Roman" w:hAnsi="Times New Roman" w:cs="Times New Roman"/>
          <w:b/>
          <w:sz w:val="36"/>
          <w:szCs w:val="20"/>
          <w:lang w:val="en-029"/>
        </w:rPr>
        <w:br w:type="page"/>
      </w:r>
    </w:p>
    <w:p w14:paraId="2D256096" w14:textId="77777777" w:rsidR="00DB6F61" w:rsidRPr="00800D87" w:rsidRDefault="00DB6F61" w:rsidP="00EA3ADE">
      <w:pPr>
        <w:pStyle w:val="Heading1"/>
        <w:jc w:val="center"/>
        <w:rPr>
          <w:rFonts w:ascii="Times New Roman" w:eastAsia="Times New Roman" w:hAnsi="Times New Roman" w:cs="Times New Roman"/>
          <w:b/>
          <w:bCs/>
          <w:color w:val="000000" w:themeColor="text1"/>
          <w:lang w:val="en-029"/>
        </w:rPr>
      </w:pPr>
      <w:bookmarkStart w:id="350" w:name="_Toc225506768"/>
      <w:r w:rsidRPr="00800D87">
        <w:rPr>
          <w:rFonts w:ascii="Times New Roman" w:eastAsia="Times New Roman" w:hAnsi="Times New Roman" w:cs="Times New Roman"/>
          <w:b/>
          <w:bCs/>
          <w:color w:val="000000" w:themeColor="text1"/>
          <w:lang w:val="en-029"/>
        </w:rPr>
        <w:lastRenderedPageBreak/>
        <w:t>Partner to JV Information Sheet</w:t>
      </w:r>
      <w:bookmarkEnd w:id="350"/>
    </w:p>
    <w:p w14:paraId="0DF738AE" w14:textId="77777777" w:rsidR="00DB6F61" w:rsidRPr="00800D87" w:rsidRDefault="00DB6F61" w:rsidP="00DB6F61">
      <w:pPr>
        <w:widowControl w:val="0"/>
        <w:autoSpaceDE w:val="0"/>
        <w:autoSpaceDN w:val="0"/>
        <w:spacing w:after="0" w:line="240" w:lineRule="auto"/>
        <w:jc w:val="center"/>
        <w:rPr>
          <w:rFonts w:ascii="Times New Roman" w:eastAsia="Times New Roman" w:hAnsi="Times New Roman" w:cs="Times New Roman"/>
          <w:i/>
          <w:iCs/>
          <w:spacing w:val="2"/>
          <w:sz w:val="24"/>
          <w:szCs w:val="24"/>
          <w:lang w:val="en-029"/>
        </w:rPr>
      </w:pPr>
      <w:r w:rsidRPr="00800D87">
        <w:rPr>
          <w:rFonts w:ascii="Times New Roman" w:eastAsia="Times New Roman" w:hAnsi="Times New Roman" w:cs="Times New Roman"/>
          <w:i/>
          <w:iCs/>
          <w:spacing w:val="2"/>
          <w:sz w:val="24"/>
          <w:szCs w:val="24"/>
          <w:lang w:val="en-029"/>
        </w:rPr>
        <w:t>[The following form shall be completed to provide information relating to each JV member]</w:t>
      </w:r>
    </w:p>
    <w:p w14:paraId="60462B0C" w14:textId="77777777" w:rsidR="00DB6F61" w:rsidRPr="00800D87" w:rsidRDefault="00DB6F61" w:rsidP="00DB6F61">
      <w:pPr>
        <w:widowControl w:val="0"/>
        <w:autoSpaceDE w:val="0"/>
        <w:autoSpaceDN w:val="0"/>
        <w:spacing w:after="0" w:line="240" w:lineRule="auto"/>
        <w:jc w:val="right"/>
        <w:rPr>
          <w:rFonts w:ascii="Times New Roman" w:eastAsia="Times New Roman" w:hAnsi="Times New Roman" w:cs="Times New Roman"/>
          <w:i/>
          <w:iCs/>
          <w:spacing w:val="2"/>
          <w:sz w:val="18"/>
          <w:szCs w:val="18"/>
          <w:lang w:val="en-029"/>
        </w:rPr>
      </w:pPr>
    </w:p>
    <w:p w14:paraId="7EEE6244" w14:textId="77777777" w:rsidR="00DB6F61" w:rsidRPr="00800D87" w:rsidRDefault="00DB6F61" w:rsidP="00DB6F61">
      <w:pPr>
        <w:widowControl w:val="0"/>
        <w:autoSpaceDE w:val="0"/>
        <w:autoSpaceDN w:val="0"/>
        <w:spacing w:after="0" w:line="240" w:lineRule="auto"/>
        <w:jc w:val="right"/>
        <w:rPr>
          <w:rFonts w:ascii="Times New Roman" w:eastAsia="Times New Roman" w:hAnsi="Times New Roman" w:cs="Times New Roman"/>
          <w:spacing w:val="-2"/>
          <w:sz w:val="24"/>
          <w:szCs w:val="24"/>
          <w:lang w:val="en-029"/>
        </w:rPr>
      </w:pPr>
      <w:r w:rsidRPr="00800D87">
        <w:rPr>
          <w:rFonts w:ascii="Times New Roman" w:eastAsia="Times New Roman" w:hAnsi="Times New Roman" w:cs="Times New Roman"/>
          <w:spacing w:val="-2"/>
          <w:sz w:val="24"/>
          <w:szCs w:val="24"/>
          <w:lang w:val="en-029"/>
        </w:rPr>
        <w:t xml:space="preserve">Date: </w:t>
      </w:r>
      <w:r w:rsidRPr="00800D87">
        <w:rPr>
          <w:rFonts w:ascii="Times New Roman" w:eastAsia="Times New Roman" w:hAnsi="Times New Roman" w:cs="Times New Roman"/>
          <w:b/>
          <w:i/>
          <w:iCs/>
          <w:color w:val="0070C0"/>
          <w:spacing w:val="2"/>
          <w:sz w:val="24"/>
          <w:szCs w:val="24"/>
          <w:lang w:val="en-029"/>
        </w:rPr>
        <w:t>[insert day, month, year]</w:t>
      </w:r>
      <w:r w:rsidRPr="00800D87">
        <w:rPr>
          <w:rFonts w:ascii="Times New Roman" w:eastAsia="Times New Roman" w:hAnsi="Times New Roman" w:cs="Times New Roman"/>
          <w:i/>
          <w:iCs/>
          <w:color w:val="0070C0"/>
          <w:spacing w:val="2"/>
          <w:sz w:val="24"/>
          <w:szCs w:val="24"/>
          <w:lang w:val="en-029"/>
        </w:rPr>
        <w:br/>
      </w:r>
      <w:r w:rsidRPr="00800D87">
        <w:rPr>
          <w:rFonts w:ascii="Times New Roman" w:eastAsia="Times New Roman" w:hAnsi="Times New Roman" w:cs="Times New Roman"/>
          <w:spacing w:val="-2"/>
          <w:sz w:val="24"/>
          <w:szCs w:val="24"/>
          <w:lang w:val="en-029"/>
        </w:rPr>
        <w:t xml:space="preserve">ICB No. and title: </w:t>
      </w:r>
      <w:r w:rsidRPr="00800D87">
        <w:rPr>
          <w:rFonts w:ascii="Times New Roman" w:eastAsia="Times New Roman" w:hAnsi="Times New Roman" w:cs="Times New Roman"/>
          <w:b/>
          <w:i/>
          <w:iCs/>
          <w:color w:val="0070C0"/>
          <w:spacing w:val="2"/>
          <w:sz w:val="24"/>
          <w:szCs w:val="24"/>
          <w:lang w:val="en-029"/>
        </w:rPr>
        <w:t>[insert ICB number and title]</w:t>
      </w:r>
      <w:r w:rsidRPr="00800D87">
        <w:rPr>
          <w:rFonts w:ascii="Times New Roman" w:eastAsia="Times New Roman" w:hAnsi="Times New Roman" w:cs="Times New Roman"/>
          <w:i/>
          <w:iCs/>
          <w:color w:val="0070C0"/>
          <w:spacing w:val="2"/>
          <w:sz w:val="24"/>
          <w:szCs w:val="24"/>
          <w:lang w:val="en-029"/>
        </w:rPr>
        <w:br/>
      </w:r>
      <w:r w:rsidRPr="00800D87">
        <w:rPr>
          <w:rFonts w:ascii="Times New Roman" w:eastAsia="Times New Roman" w:hAnsi="Times New Roman" w:cs="Times New Roman"/>
          <w:spacing w:val="-2"/>
          <w:sz w:val="24"/>
          <w:szCs w:val="24"/>
          <w:lang w:val="en-029"/>
        </w:rPr>
        <w:t xml:space="preserve">Page </w:t>
      </w:r>
      <w:r w:rsidRPr="00800D87">
        <w:rPr>
          <w:rFonts w:ascii="Times New Roman" w:eastAsia="Times New Roman" w:hAnsi="Times New Roman" w:cs="Times New Roman"/>
          <w:b/>
          <w:i/>
          <w:iCs/>
          <w:color w:val="0070C0"/>
          <w:spacing w:val="2"/>
          <w:sz w:val="24"/>
          <w:szCs w:val="24"/>
          <w:lang w:val="en-029"/>
        </w:rPr>
        <w:t>[insert page number]</w:t>
      </w:r>
      <w:r w:rsidRPr="00800D87">
        <w:rPr>
          <w:rFonts w:ascii="Times New Roman" w:eastAsia="Times New Roman" w:hAnsi="Times New Roman" w:cs="Times New Roman"/>
          <w:i/>
          <w:iCs/>
          <w:color w:val="2F5496"/>
          <w:spacing w:val="2"/>
          <w:sz w:val="24"/>
          <w:szCs w:val="24"/>
          <w:lang w:val="en-029"/>
        </w:rPr>
        <w:t xml:space="preserve"> </w:t>
      </w:r>
      <w:r w:rsidRPr="00800D87">
        <w:rPr>
          <w:rFonts w:ascii="Times New Roman" w:eastAsia="Times New Roman" w:hAnsi="Times New Roman" w:cs="Times New Roman"/>
          <w:spacing w:val="-2"/>
          <w:sz w:val="24"/>
          <w:szCs w:val="24"/>
          <w:lang w:val="en-029"/>
        </w:rPr>
        <w:t xml:space="preserve">of </w:t>
      </w:r>
      <w:r w:rsidRPr="00800D87">
        <w:rPr>
          <w:rFonts w:ascii="Times New Roman" w:eastAsia="Times New Roman" w:hAnsi="Times New Roman" w:cs="Times New Roman"/>
          <w:b/>
          <w:i/>
          <w:iCs/>
          <w:color w:val="0070C0"/>
          <w:spacing w:val="1"/>
          <w:sz w:val="24"/>
          <w:szCs w:val="24"/>
          <w:lang w:val="en-029"/>
        </w:rPr>
        <w:t>[insert total number]</w:t>
      </w:r>
      <w:r w:rsidRPr="00800D87">
        <w:rPr>
          <w:rFonts w:ascii="Times New Roman" w:eastAsia="Times New Roman" w:hAnsi="Times New Roman" w:cs="Times New Roman"/>
          <w:i/>
          <w:iCs/>
          <w:color w:val="0070C0"/>
          <w:spacing w:val="1"/>
          <w:sz w:val="24"/>
          <w:szCs w:val="24"/>
          <w:lang w:val="en-029"/>
        </w:rPr>
        <w:t xml:space="preserve"> </w:t>
      </w:r>
      <w:r w:rsidRPr="00800D87">
        <w:rPr>
          <w:rFonts w:ascii="Times New Roman" w:eastAsia="Times New Roman" w:hAnsi="Times New Roman" w:cs="Times New Roman"/>
          <w:spacing w:val="-2"/>
          <w:sz w:val="24"/>
          <w:szCs w:val="24"/>
          <w:lang w:val="en-029"/>
        </w:rPr>
        <w:t>pages</w:t>
      </w:r>
    </w:p>
    <w:p w14:paraId="1A3CD506" w14:textId="77777777" w:rsidR="00DB6F61" w:rsidRPr="00800D87" w:rsidRDefault="00DB6F61" w:rsidP="00DB6F61">
      <w:pPr>
        <w:widowControl w:val="0"/>
        <w:autoSpaceDE w:val="0"/>
        <w:autoSpaceDN w:val="0"/>
        <w:spacing w:after="0" w:line="240" w:lineRule="auto"/>
        <w:jc w:val="right"/>
        <w:rPr>
          <w:rFonts w:ascii="Times New Roman" w:eastAsia="Times New Roman" w:hAnsi="Times New Roman" w:cs="Times New Roman"/>
          <w:spacing w:val="-2"/>
          <w:lang w:val="en-029"/>
        </w:rPr>
      </w:pPr>
    </w:p>
    <w:tbl>
      <w:tblPr>
        <w:tblW w:w="9372" w:type="dxa"/>
        <w:tblInd w:w="3" w:type="dxa"/>
        <w:tblLayout w:type="fixed"/>
        <w:tblCellMar>
          <w:left w:w="0" w:type="dxa"/>
          <w:right w:w="0" w:type="dxa"/>
        </w:tblCellMar>
        <w:tblLook w:val="0000" w:firstRow="0" w:lastRow="0" w:firstColumn="0" w:lastColumn="0" w:noHBand="0" w:noVBand="0"/>
      </w:tblPr>
      <w:tblGrid>
        <w:gridCol w:w="9372"/>
      </w:tblGrid>
      <w:tr w:rsidR="00DB6F61" w:rsidRPr="00800D87" w14:paraId="18038154" w14:textId="77777777" w:rsidTr="006320E7">
        <w:tc>
          <w:tcPr>
            <w:tcW w:w="9372" w:type="dxa"/>
            <w:tcBorders>
              <w:top w:val="single" w:sz="2" w:space="0" w:color="auto"/>
              <w:left w:val="single" w:sz="2" w:space="0" w:color="auto"/>
              <w:bottom w:val="single" w:sz="2" w:space="0" w:color="auto"/>
              <w:right w:val="single" w:sz="2" w:space="0" w:color="auto"/>
            </w:tcBorders>
          </w:tcPr>
          <w:p w14:paraId="2AC506A5" w14:textId="77777777" w:rsidR="00DB6F61" w:rsidRPr="00800D87" w:rsidRDefault="00DB6F61" w:rsidP="00C80DAC">
            <w:pPr>
              <w:widowControl w:val="0"/>
              <w:numPr>
                <w:ilvl w:val="6"/>
                <w:numId w:val="56"/>
              </w:numPr>
              <w:autoSpaceDE w:val="0"/>
              <w:autoSpaceDN w:val="0"/>
              <w:spacing w:after="0" w:line="276" w:lineRule="auto"/>
              <w:ind w:left="531" w:right="18" w:hanging="450"/>
              <w:jc w:val="both"/>
              <w:rPr>
                <w:rFonts w:ascii="Times New Roman" w:eastAsia="Times New Roman" w:hAnsi="Times New Roman" w:cs="Times New Roman"/>
                <w:spacing w:val="-2"/>
                <w:sz w:val="24"/>
                <w:szCs w:val="24"/>
                <w:lang w:val="en-029"/>
              </w:rPr>
            </w:pPr>
            <w:r w:rsidRPr="00800D87">
              <w:rPr>
                <w:rFonts w:ascii="Times New Roman" w:eastAsia="Times New Roman" w:hAnsi="Times New Roman" w:cs="Times New Roman"/>
                <w:spacing w:val="-2"/>
                <w:sz w:val="24"/>
                <w:szCs w:val="24"/>
                <w:lang w:val="en-029"/>
              </w:rPr>
              <w:t>Bidder’s JV name:</w:t>
            </w:r>
          </w:p>
          <w:p w14:paraId="639CBC02" w14:textId="77777777" w:rsidR="00DB6F61" w:rsidRPr="00800D87" w:rsidRDefault="00DB6F61" w:rsidP="00DB6F61">
            <w:pPr>
              <w:widowControl w:val="0"/>
              <w:autoSpaceDE w:val="0"/>
              <w:autoSpaceDN w:val="0"/>
              <w:spacing w:after="0" w:line="276" w:lineRule="auto"/>
              <w:ind w:left="531"/>
              <w:rPr>
                <w:rFonts w:ascii="Times New Roman" w:eastAsia="Times New Roman" w:hAnsi="Times New Roman" w:cs="Times New Roman"/>
                <w:b/>
                <w:i/>
                <w:color w:val="0070C0"/>
                <w:spacing w:val="3"/>
                <w:sz w:val="24"/>
                <w:szCs w:val="24"/>
                <w:lang w:val="en-029"/>
              </w:rPr>
            </w:pPr>
            <w:r w:rsidRPr="00800D87">
              <w:rPr>
                <w:rFonts w:ascii="Times New Roman" w:eastAsia="Times New Roman" w:hAnsi="Times New Roman" w:cs="Times New Roman"/>
                <w:b/>
                <w:i/>
                <w:color w:val="0070C0"/>
                <w:spacing w:val="3"/>
                <w:sz w:val="24"/>
                <w:szCs w:val="24"/>
                <w:lang w:val="en-029"/>
              </w:rPr>
              <w:t>[insert full legal name]</w:t>
            </w:r>
          </w:p>
          <w:p w14:paraId="0EE5914A" w14:textId="77777777" w:rsidR="00DB6F61" w:rsidRPr="00800D87" w:rsidRDefault="00DB6F61" w:rsidP="00DB6F61">
            <w:pPr>
              <w:widowControl w:val="0"/>
              <w:autoSpaceDE w:val="0"/>
              <w:autoSpaceDN w:val="0"/>
              <w:spacing w:after="0" w:line="276" w:lineRule="auto"/>
              <w:ind w:left="711"/>
              <w:rPr>
                <w:rFonts w:ascii="Times New Roman" w:eastAsia="Times New Roman" w:hAnsi="Times New Roman" w:cs="Times New Roman"/>
                <w:i/>
                <w:iCs/>
                <w:spacing w:val="2"/>
                <w:sz w:val="18"/>
                <w:szCs w:val="18"/>
                <w:lang w:val="en-029"/>
              </w:rPr>
            </w:pPr>
          </w:p>
        </w:tc>
      </w:tr>
      <w:tr w:rsidR="00DB6F61" w:rsidRPr="00800D87" w14:paraId="4B3EA8E2" w14:textId="77777777" w:rsidTr="006320E7">
        <w:tc>
          <w:tcPr>
            <w:tcW w:w="9372" w:type="dxa"/>
            <w:tcBorders>
              <w:top w:val="single" w:sz="2" w:space="0" w:color="auto"/>
              <w:left w:val="single" w:sz="2" w:space="0" w:color="auto"/>
              <w:bottom w:val="single" w:sz="2" w:space="0" w:color="auto"/>
              <w:right w:val="single" w:sz="2" w:space="0" w:color="auto"/>
            </w:tcBorders>
          </w:tcPr>
          <w:p w14:paraId="598524E4" w14:textId="77777777" w:rsidR="00DB6F61" w:rsidRPr="00800D87" w:rsidRDefault="00DB6F61" w:rsidP="00C80DAC">
            <w:pPr>
              <w:widowControl w:val="0"/>
              <w:numPr>
                <w:ilvl w:val="6"/>
                <w:numId w:val="56"/>
              </w:numPr>
              <w:autoSpaceDE w:val="0"/>
              <w:autoSpaceDN w:val="0"/>
              <w:spacing w:after="0" w:line="276" w:lineRule="auto"/>
              <w:ind w:left="531" w:hanging="450"/>
              <w:jc w:val="both"/>
              <w:rPr>
                <w:rFonts w:ascii="Times New Roman" w:eastAsia="Times New Roman" w:hAnsi="Times New Roman" w:cs="Times New Roman"/>
                <w:spacing w:val="-2"/>
                <w:sz w:val="24"/>
                <w:szCs w:val="24"/>
                <w:lang w:val="en-029"/>
              </w:rPr>
            </w:pPr>
            <w:r w:rsidRPr="00800D87">
              <w:rPr>
                <w:rFonts w:ascii="Times New Roman" w:eastAsia="Times New Roman" w:hAnsi="Times New Roman" w:cs="Times New Roman"/>
                <w:spacing w:val="-2"/>
                <w:sz w:val="24"/>
                <w:szCs w:val="24"/>
                <w:lang w:val="en-029"/>
              </w:rPr>
              <w:t>JV member’s name:</w:t>
            </w:r>
          </w:p>
          <w:p w14:paraId="63E53391" w14:textId="77777777" w:rsidR="00DB6F61" w:rsidRPr="00800D87" w:rsidRDefault="00DB6F61" w:rsidP="00DB6F61">
            <w:pPr>
              <w:widowControl w:val="0"/>
              <w:autoSpaceDE w:val="0"/>
              <w:autoSpaceDN w:val="0"/>
              <w:spacing w:after="0" w:line="276" w:lineRule="auto"/>
              <w:ind w:left="531"/>
              <w:rPr>
                <w:rFonts w:ascii="Times New Roman" w:eastAsia="Times New Roman" w:hAnsi="Times New Roman" w:cs="Times New Roman"/>
                <w:i/>
                <w:iCs/>
                <w:color w:val="0070C0"/>
                <w:spacing w:val="2"/>
                <w:sz w:val="24"/>
                <w:szCs w:val="24"/>
                <w:lang w:val="en-029"/>
              </w:rPr>
            </w:pPr>
            <w:r w:rsidRPr="00800D87">
              <w:rPr>
                <w:rFonts w:ascii="Times New Roman" w:eastAsia="Times New Roman" w:hAnsi="Times New Roman" w:cs="Times New Roman"/>
                <w:b/>
                <w:i/>
                <w:color w:val="0070C0"/>
                <w:spacing w:val="4"/>
                <w:sz w:val="24"/>
                <w:szCs w:val="24"/>
                <w:lang w:val="en-029"/>
              </w:rPr>
              <w:t>[insert full legal name of Applicant’s Party]</w:t>
            </w:r>
          </w:p>
          <w:p w14:paraId="6AF81B5D" w14:textId="77777777" w:rsidR="00DB6F61" w:rsidRPr="00800D87" w:rsidRDefault="00DB6F61" w:rsidP="00DB6F61">
            <w:pPr>
              <w:widowControl w:val="0"/>
              <w:autoSpaceDE w:val="0"/>
              <w:autoSpaceDN w:val="0"/>
              <w:spacing w:after="0" w:line="276" w:lineRule="auto"/>
              <w:ind w:left="540" w:hanging="450"/>
              <w:rPr>
                <w:rFonts w:ascii="Times New Roman" w:eastAsia="Times New Roman" w:hAnsi="Times New Roman" w:cs="Times New Roman"/>
                <w:i/>
                <w:iCs/>
                <w:spacing w:val="2"/>
                <w:sz w:val="18"/>
                <w:szCs w:val="18"/>
                <w:lang w:val="en-029"/>
              </w:rPr>
            </w:pPr>
          </w:p>
        </w:tc>
      </w:tr>
      <w:tr w:rsidR="00DB6F61" w:rsidRPr="00800D87" w14:paraId="402DD865" w14:textId="77777777" w:rsidTr="006320E7">
        <w:tc>
          <w:tcPr>
            <w:tcW w:w="9372" w:type="dxa"/>
            <w:tcBorders>
              <w:top w:val="single" w:sz="2" w:space="0" w:color="auto"/>
              <w:left w:val="single" w:sz="2" w:space="0" w:color="auto"/>
              <w:bottom w:val="single" w:sz="2" w:space="0" w:color="auto"/>
              <w:right w:val="single" w:sz="2" w:space="0" w:color="auto"/>
            </w:tcBorders>
          </w:tcPr>
          <w:p w14:paraId="3DE1C7BC" w14:textId="144D5416" w:rsidR="00DB6F61" w:rsidRPr="00800D87" w:rsidRDefault="00DB6F61" w:rsidP="00C80DAC">
            <w:pPr>
              <w:widowControl w:val="0"/>
              <w:numPr>
                <w:ilvl w:val="6"/>
                <w:numId w:val="56"/>
              </w:numPr>
              <w:autoSpaceDE w:val="0"/>
              <w:autoSpaceDN w:val="0"/>
              <w:spacing w:after="0" w:line="276" w:lineRule="auto"/>
              <w:ind w:left="531" w:hanging="450"/>
              <w:jc w:val="both"/>
              <w:rPr>
                <w:rFonts w:ascii="Times New Roman" w:eastAsia="Times New Roman" w:hAnsi="Times New Roman" w:cs="Times New Roman"/>
                <w:spacing w:val="-2"/>
                <w:sz w:val="24"/>
                <w:szCs w:val="24"/>
                <w:lang w:val="en-029"/>
              </w:rPr>
            </w:pPr>
            <w:r w:rsidRPr="00800D87">
              <w:rPr>
                <w:rFonts w:ascii="Times New Roman" w:eastAsia="Times New Roman" w:hAnsi="Times New Roman" w:cs="Times New Roman"/>
                <w:spacing w:val="-2"/>
                <w:sz w:val="24"/>
                <w:szCs w:val="24"/>
                <w:lang w:val="en-029"/>
              </w:rPr>
              <w:t>JV member’s</w:t>
            </w:r>
            <w:r w:rsidR="006368F0" w:rsidRPr="00800D87">
              <w:rPr>
                <w:rFonts w:ascii="Times New Roman" w:eastAsia="Times New Roman" w:hAnsi="Times New Roman" w:cs="Times New Roman"/>
                <w:spacing w:val="-2"/>
                <w:sz w:val="24"/>
                <w:szCs w:val="24"/>
                <w:lang w:val="en-029"/>
              </w:rPr>
              <w:t xml:space="preserve"> </w:t>
            </w:r>
            <w:r w:rsidRPr="00800D87">
              <w:rPr>
                <w:rFonts w:ascii="Times New Roman" w:eastAsia="Times New Roman" w:hAnsi="Times New Roman" w:cs="Times New Roman"/>
                <w:spacing w:val="-2"/>
                <w:sz w:val="24"/>
                <w:szCs w:val="24"/>
                <w:lang w:val="en-029"/>
              </w:rPr>
              <w:t>country of registration:</w:t>
            </w:r>
          </w:p>
          <w:p w14:paraId="19B844C7" w14:textId="77777777" w:rsidR="00DB6F61" w:rsidRPr="00800D87" w:rsidRDefault="00DB6F61" w:rsidP="00DB6F61">
            <w:pPr>
              <w:widowControl w:val="0"/>
              <w:autoSpaceDE w:val="0"/>
              <w:autoSpaceDN w:val="0"/>
              <w:spacing w:after="0" w:line="276" w:lineRule="auto"/>
              <w:ind w:left="540" w:hanging="9"/>
              <w:rPr>
                <w:rFonts w:ascii="Times New Roman" w:eastAsia="Times New Roman" w:hAnsi="Times New Roman" w:cs="Times New Roman"/>
                <w:i/>
                <w:iCs/>
                <w:color w:val="0070C0"/>
                <w:spacing w:val="2"/>
                <w:sz w:val="24"/>
                <w:szCs w:val="24"/>
                <w:lang w:val="en-029"/>
              </w:rPr>
            </w:pPr>
            <w:r w:rsidRPr="00800D87">
              <w:rPr>
                <w:rFonts w:ascii="Times New Roman" w:eastAsia="Times New Roman" w:hAnsi="Times New Roman" w:cs="Times New Roman"/>
                <w:b/>
                <w:i/>
                <w:color w:val="0070C0"/>
                <w:spacing w:val="6"/>
                <w:sz w:val="24"/>
                <w:szCs w:val="24"/>
                <w:lang w:val="en-029"/>
              </w:rPr>
              <w:t>[indicate country of registration]</w:t>
            </w:r>
          </w:p>
          <w:p w14:paraId="4D3332BA" w14:textId="77777777" w:rsidR="00DB6F61" w:rsidRPr="00800D87" w:rsidRDefault="00DB6F61" w:rsidP="00DB6F61">
            <w:pPr>
              <w:widowControl w:val="0"/>
              <w:autoSpaceDE w:val="0"/>
              <w:autoSpaceDN w:val="0"/>
              <w:spacing w:after="0" w:line="276" w:lineRule="auto"/>
              <w:ind w:left="540" w:hanging="450"/>
              <w:rPr>
                <w:rFonts w:ascii="Times New Roman" w:eastAsia="Times New Roman" w:hAnsi="Times New Roman" w:cs="Times New Roman"/>
                <w:i/>
                <w:iCs/>
                <w:spacing w:val="2"/>
                <w:sz w:val="18"/>
                <w:szCs w:val="18"/>
                <w:lang w:val="en-029"/>
              </w:rPr>
            </w:pPr>
          </w:p>
        </w:tc>
      </w:tr>
      <w:tr w:rsidR="00DB6F61" w:rsidRPr="00800D87" w14:paraId="278E8B2E" w14:textId="77777777" w:rsidTr="006320E7">
        <w:tc>
          <w:tcPr>
            <w:tcW w:w="9372" w:type="dxa"/>
            <w:tcBorders>
              <w:top w:val="single" w:sz="2" w:space="0" w:color="auto"/>
              <w:left w:val="single" w:sz="2" w:space="0" w:color="auto"/>
              <w:bottom w:val="single" w:sz="2" w:space="0" w:color="auto"/>
              <w:right w:val="single" w:sz="2" w:space="0" w:color="auto"/>
            </w:tcBorders>
          </w:tcPr>
          <w:p w14:paraId="39D377D4" w14:textId="77777777" w:rsidR="00DB6F61" w:rsidRPr="00800D87" w:rsidRDefault="00DB6F61" w:rsidP="00C80DAC">
            <w:pPr>
              <w:widowControl w:val="0"/>
              <w:numPr>
                <w:ilvl w:val="6"/>
                <w:numId w:val="56"/>
              </w:numPr>
              <w:autoSpaceDE w:val="0"/>
              <w:autoSpaceDN w:val="0"/>
              <w:spacing w:after="0" w:line="276" w:lineRule="auto"/>
              <w:ind w:left="531" w:hanging="450"/>
              <w:jc w:val="both"/>
              <w:rPr>
                <w:rFonts w:ascii="Times New Roman" w:eastAsia="Times New Roman" w:hAnsi="Times New Roman" w:cs="Times New Roman"/>
                <w:spacing w:val="-2"/>
                <w:sz w:val="24"/>
                <w:szCs w:val="24"/>
                <w:lang w:val="en-029"/>
              </w:rPr>
            </w:pPr>
            <w:r w:rsidRPr="00800D87">
              <w:rPr>
                <w:rFonts w:ascii="Times New Roman" w:eastAsia="Times New Roman" w:hAnsi="Times New Roman" w:cs="Times New Roman"/>
                <w:spacing w:val="-2"/>
                <w:sz w:val="24"/>
                <w:szCs w:val="24"/>
                <w:lang w:val="en-029"/>
              </w:rPr>
              <w:t>JV member's year of constitution:</w:t>
            </w:r>
          </w:p>
          <w:p w14:paraId="00A8D164" w14:textId="77777777" w:rsidR="00DB6F61" w:rsidRPr="00800D87" w:rsidRDefault="00DB6F61" w:rsidP="00DB6F61">
            <w:pPr>
              <w:widowControl w:val="0"/>
              <w:autoSpaceDE w:val="0"/>
              <w:autoSpaceDN w:val="0"/>
              <w:spacing w:after="0" w:line="276" w:lineRule="auto"/>
              <w:ind w:left="531"/>
              <w:rPr>
                <w:rFonts w:ascii="Times New Roman" w:eastAsia="Times New Roman" w:hAnsi="Times New Roman" w:cs="Times New Roman"/>
                <w:b/>
                <w:i/>
                <w:color w:val="0070C0"/>
                <w:spacing w:val="6"/>
                <w:sz w:val="24"/>
                <w:szCs w:val="24"/>
                <w:lang w:val="en-029"/>
              </w:rPr>
            </w:pPr>
            <w:r w:rsidRPr="00800D87">
              <w:rPr>
                <w:rFonts w:ascii="Times New Roman" w:eastAsia="Times New Roman" w:hAnsi="Times New Roman" w:cs="Times New Roman"/>
                <w:b/>
                <w:i/>
                <w:color w:val="0070C0"/>
                <w:spacing w:val="6"/>
                <w:sz w:val="24"/>
                <w:szCs w:val="24"/>
                <w:lang w:val="en-029"/>
              </w:rPr>
              <w:t>[indicate year of constitution]</w:t>
            </w:r>
          </w:p>
          <w:p w14:paraId="6775A6D8" w14:textId="77777777" w:rsidR="00DB6F61" w:rsidRPr="00800D87" w:rsidRDefault="00DB6F61" w:rsidP="00DB6F61">
            <w:pPr>
              <w:widowControl w:val="0"/>
              <w:autoSpaceDE w:val="0"/>
              <w:autoSpaceDN w:val="0"/>
              <w:spacing w:after="0" w:line="276" w:lineRule="auto"/>
              <w:ind w:left="540" w:hanging="450"/>
              <w:rPr>
                <w:rFonts w:ascii="Times New Roman" w:eastAsia="Times New Roman" w:hAnsi="Times New Roman" w:cs="Times New Roman"/>
                <w:i/>
                <w:iCs/>
                <w:spacing w:val="2"/>
                <w:sz w:val="18"/>
                <w:szCs w:val="18"/>
                <w:lang w:val="en-029"/>
              </w:rPr>
            </w:pPr>
          </w:p>
        </w:tc>
      </w:tr>
      <w:tr w:rsidR="00DB6F61" w:rsidRPr="00800D87" w14:paraId="448C5C34" w14:textId="77777777" w:rsidTr="006320E7">
        <w:tc>
          <w:tcPr>
            <w:tcW w:w="9372" w:type="dxa"/>
            <w:tcBorders>
              <w:top w:val="single" w:sz="2" w:space="0" w:color="auto"/>
              <w:left w:val="single" w:sz="2" w:space="0" w:color="auto"/>
              <w:right w:val="single" w:sz="2" w:space="0" w:color="auto"/>
            </w:tcBorders>
          </w:tcPr>
          <w:p w14:paraId="227E396E" w14:textId="77777777" w:rsidR="00DB6F61" w:rsidRPr="00800D87" w:rsidRDefault="00DB6F61" w:rsidP="00C80DAC">
            <w:pPr>
              <w:widowControl w:val="0"/>
              <w:numPr>
                <w:ilvl w:val="6"/>
                <w:numId w:val="56"/>
              </w:numPr>
              <w:autoSpaceDE w:val="0"/>
              <w:autoSpaceDN w:val="0"/>
              <w:spacing w:after="0" w:line="276" w:lineRule="auto"/>
              <w:ind w:left="531" w:hanging="450"/>
              <w:jc w:val="both"/>
              <w:rPr>
                <w:rFonts w:ascii="Times New Roman" w:eastAsia="Times New Roman" w:hAnsi="Times New Roman" w:cs="Times New Roman"/>
                <w:spacing w:val="-7"/>
                <w:sz w:val="24"/>
                <w:szCs w:val="24"/>
                <w:lang w:val="en-029"/>
              </w:rPr>
            </w:pPr>
            <w:r w:rsidRPr="00800D87">
              <w:rPr>
                <w:rFonts w:ascii="Times New Roman" w:eastAsia="Times New Roman" w:hAnsi="Times New Roman" w:cs="Times New Roman"/>
                <w:spacing w:val="-7"/>
                <w:sz w:val="24"/>
                <w:szCs w:val="24"/>
                <w:lang w:val="en-029"/>
              </w:rPr>
              <w:t>JV member’s legal address in country of registration:</w:t>
            </w:r>
          </w:p>
          <w:p w14:paraId="5F6E0301" w14:textId="77777777" w:rsidR="00DB6F61" w:rsidRPr="00800D87" w:rsidRDefault="00DB6F61" w:rsidP="00DB6F61">
            <w:pPr>
              <w:widowControl w:val="0"/>
              <w:autoSpaceDE w:val="0"/>
              <w:autoSpaceDN w:val="0"/>
              <w:spacing w:after="0" w:line="276" w:lineRule="auto"/>
              <w:ind w:left="531"/>
              <w:rPr>
                <w:rFonts w:ascii="Times New Roman" w:eastAsia="Times New Roman" w:hAnsi="Times New Roman" w:cs="Times New Roman"/>
                <w:b/>
                <w:i/>
                <w:color w:val="0070C0"/>
                <w:spacing w:val="1"/>
                <w:sz w:val="24"/>
                <w:szCs w:val="24"/>
                <w:lang w:val="en-029"/>
              </w:rPr>
            </w:pPr>
            <w:r w:rsidRPr="00800D87">
              <w:rPr>
                <w:rFonts w:ascii="Times New Roman" w:eastAsia="Times New Roman" w:hAnsi="Times New Roman" w:cs="Times New Roman"/>
                <w:b/>
                <w:i/>
                <w:color w:val="0070C0"/>
                <w:spacing w:val="1"/>
                <w:sz w:val="24"/>
                <w:szCs w:val="24"/>
                <w:lang w:val="en-029"/>
              </w:rPr>
              <w:t>[insert street/number/town or city/country]</w:t>
            </w:r>
          </w:p>
          <w:p w14:paraId="1A763999" w14:textId="77777777" w:rsidR="00DB6F61" w:rsidRPr="00800D87" w:rsidRDefault="00DB6F61" w:rsidP="00DB6F61">
            <w:pPr>
              <w:widowControl w:val="0"/>
              <w:autoSpaceDE w:val="0"/>
              <w:autoSpaceDN w:val="0"/>
              <w:spacing w:after="0" w:line="276" w:lineRule="auto"/>
              <w:ind w:left="540" w:hanging="450"/>
              <w:rPr>
                <w:rFonts w:ascii="Times New Roman" w:eastAsia="Times New Roman" w:hAnsi="Times New Roman" w:cs="Times New Roman"/>
                <w:spacing w:val="-7"/>
                <w:sz w:val="18"/>
                <w:szCs w:val="18"/>
                <w:lang w:val="en-029"/>
              </w:rPr>
            </w:pPr>
          </w:p>
        </w:tc>
      </w:tr>
      <w:tr w:rsidR="00DB6F61" w:rsidRPr="00800D87" w14:paraId="64F770A0" w14:textId="77777777" w:rsidTr="006320E7">
        <w:tc>
          <w:tcPr>
            <w:tcW w:w="9372" w:type="dxa"/>
            <w:tcBorders>
              <w:top w:val="single" w:sz="2" w:space="0" w:color="auto"/>
              <w:left w:val="single" w:sz="2" w:space="0" w:color="auto"/>
              <w:bottom w:val="single" w:sz="2" w:space="0" w:color="auto"/>
              <w:right w:val="single" w:sz="2" w:space="0" w:color="auto"/>
            </w:tcBorders>
          </w:tcPr>
          <w:p w14:paraId="57BA0484" w14:textId="38F2E9E2" w:rsidR="00DB6F61" w:rsidRPr="00800D87" w:rsidRDefault="00DB6F61" w:rsidP="00C80DAC">
            <w:pPr>
              <w:widowControl w:val="0"/>
              <w:numPr>
                <w:ilvl w:val="6"/>
                <w:numId w:val="56"/>
              </w:numPr>
              <w:autoSpaceDE w:val="0"/>
              <w:autoSpaceDN w:val="0"/>
              <w:spacing w:after="0" w:line="276" w:lineRule="auto"/>
              <w:ind w:left="531" w:hanging="450"/>
              <w:jc w:val="both"/>
              <w:rPr>
                <w:rFonts w:ascii="Times New Roman" w:eastAsia="Times New Roman" w:hAnsi="Times New Roman" w:cs="Times New Roman"/>
                <w:spacing w:val="-6"/>
                <w:sz w:val="24"/>
                <w:szCs w:val="24"/>
                <w:lang w:val="en-029"/>
              </w:rPr>
            </w:pPr>
            <w:r w:rsidRPr="00800D87">
              <w:rPr>
                <w:rFonts w:ascii="Times New Roman" w:eastAsia="Times New Roman" w:hAnsi="Times New Roman" w:cs="Times New Roman"/>
                <w:spacing w:val="-6"/>
                <w:sz w:val="24"/>
                <w:szCs w:val="24"/>
                <w:lang w:val="en-029"/>
              </w:rPr>
              <w:t>JV member’s authori</w:t>
            </w:r>
            <w:r w:rsidR="00FC5E31" w:rsidRPr="00800D87">
              <w:rPr>
                <w:rFonts w:ascii="Times New Roman" w:eastAsia="Times New Roman" w:hAnsi="Times New Roman" w:cs="Times New Roman"/>
                <w:spacing w:val="-6"/>
                <w:sz w:val="24"/>
                <w:szCs w:val="24"/>
                <w:lang w:val="en-029"/>
              </w:rPr>
              <w:t>s</w:t>
            </w:r>
            <w:r w:rsidRPr="00800D87">
              <w:rPr>
                <w:rFonts w:ascii="Times New Roman" w:eastAsia="Times New Roman" w:hAnsi="Times New Roman" w:cs="Times New Roman"/>
                <w:spacing w:val="-6"/>
                <w:sz w:val="24"/>
                <w:szCs w:val="24"/>
                <w:lang w:val="en-029"/>
              </w:rPr>
              <w:t>ed representative information</w:t>
            </w:r>
          </w:p>
          <w:p w14:paraId="164C1CB0" w14:textId="77777777" w:rsidR="00DB6F61" w:rsidRPr="00800D87" w:rsidRDefault="00DB6F61" w:rsidP="00DB6F61">
            <w:pPr>
              <w:widowControl w:val="0"/>
              <w:autoSpaceDE w:val="0"/>
              <w:autoSpaceDN w:val="0"/>
              <w:spacing w:after="0" w:line="276" w:lineRule="auto"/>
              <w:ind w:left="540" w:hanging="450"/>
              <w:rPr>
                <w:rFonts w:ascii="Times New Roman" w:eastAsia="Times New Roman" w:hAnsi="Times New Roman" w:cs="Times New Roman"/>
                <w:spacing w:val="-6"/>
                <w:sz w:val="18"/>
                <w:szCs w:val="18"/>
                <w:lang w:val="en-029"/>
              </w:rPr>
            </w:pPr>
          </w:p>
          <w:p w14:paraId="00F55286" w14:textId="77777777" w:rsidR="00DB6F61" w:rsidRPr="00800D87" w:rsidRDefault="00DB6F61" w:rsidP="00DB6F61">
            <w:pPr>
              <w:widowControl w:val="0"/>
              <w:autoSpaceDE w:val="0"/>
              <w:autoSpaceDN w:val="0"/>
              <w:spacing w:after="0" w:line="276" w:lineRule="auto"/>
              <w:ind w:left="531"/>
              <w:rPr>
                <w:rFonts w:ascii="Times New Roman" w:eastAsia="Times New Roman" w:hAnsi="Times New Roman" w:cs="Times New Roman"/>
                <w:b/>
                <w:i/>
                <w:color w:val="0070C0"/>
                <w:spacing w:val="3"/>
                <w:sz w:val="24"/>
                <w:szCs w:val="24"/>
                <w:lang w:val="en-029"/>
              </w:rPr>
            </w:pPr>
            <w:r w:rsidRPr="00800D87">
              <w:rPr>
                <w:rFonts w:ascii="Times New Roman" w:eastAsia="Times New Roman" w:hAnsi="Times New Roman" w:cs="Times New Roman"/>
                <w:spacing w:val="-2"/>
                <w:sz w:val="24"/>
                <w:szCs w:val="24"/>
                <w:lang w:val="en-029"/>
              </w:rPr>
              <w:t xml:space="preserve">Name: </w:t>
            </w:r>
            <w:r w:rsidRPr="00800D87">
              <w:rPr>
                <w:rFonts w:ascii="Times New Roman" w:eastAsia="Times New Roman" w:hAnsi="Times New Roman" w:cs="Times New Roman"/>
                <w:b/>
                <w:i/>
                <w:color w:val="0070C0"/>
                <w:spacing w:val="3"/>
                <w:sz w:val="24"/>
                <w:szCs w:val="24"/>
                <w:lang w:val="en-029"/>
              </w:rPr>
              <w:t>[insert full legal name]</w:t>
            </w:r>
          </w:p>
          <w:p w14:paraId="5E6B9633" w14:textId="77777777" w:rsidR="00DB6F61" w:rsidRPr="00800D87" w:rsidRDefault="00DB6F61" w:rsidP="00DB6F61">
            <w:pPr>
              <w:widowControl w:val="0"/>
              <w:autoSpaceDE w:val="0"/>
              <w:autoSpaceDN w:val="0"/>
              <w:spacing w:after="0" w:line="276" w:lineRule="auto"/>
              <w:ind w:left="531"/>
              <w:rPr>
                <w:rFonts w:ascii="Times New Roman" w:eastAsia="Times New Roman" w:hAnsi="Times New Roman" w:cs="Times New Roman"/>
                <w:b/>
                <w:i/>
                <w:color w:val="0070C0"/>
                <w:spacing w:val="1"/>
                <w:sz w:val="24"/>
                <w:szCs w:val="24"/>
                <w:lang w:val="en-029"/>
              </w:rPr>
            </w:pPr>
            <w:r w:rsidRPr="00800D87">
              <w:rPr>
                <w:rFonts w:ascii="Times New Roman" w:eastAsia="Times New Roman" w:hAnsi="Times New Roman" w:cs="Times New Roman"/>
                <w:spacing w:val="-2"/>
                <w:sz w:val="24"/>
                <w:szCs w:val="24"/>
                <w:lang w:val="en-029"/>
              </w:rPr>
              <w:t xml:space="preserve">Address: </w:t>
            </w:r>
            <w:r w:rsidRPr="00800D87">
              <w:rPr>
                <w:rFonts w:ascii="Times New Roman" w:eastAsia="Times New Roman" w:hAnsi="Times New Roman" w:cs="Times New Roman"/>
                <w:b/>
                <w:i/>
                <w:color w:val="0070C0"/>
                <w:spacing w:val="1"/>
                <w:sz w:val="24"/>
                <w:szCs w:val="24"/>
                <w:lang w:val="en-029"/>
              </w:rPr>
              <w:t>[insert street/number/town or city/country]</w:t>
            </w:r>
          </w:p>
          <w:p w14:paraId="606E1338" w14:textId="77777777" w:rsidR="00DB6F61" w:rsidRPr="00800D87" w:rsidRDefault="00DB6F61" w:rsidP="00DB6F61">
            <w:pPr>
              <w:widowControl w:val="0"/>
              <w:autoSpaceDE w:val="0"/>
              <w:autoSpaceDN w:val="0"/>
              <w:spacing w:after="0" w:line="276" w:lineRule="auto"/>
              <w:ind w:left="531"/>
              <w:rPr>
                <w:rFonts w:ascii="Times New Roman" w:eastAsia="Times New Roman" w:hAnsi="Times New Roman" w:cs="Times New Roman"/>
                <w:i/>
                <w:iCs/>
                <w:spacing w:val="2"/>
                <w:sz w:val="24"/>
                <w:szCs w:val="24"/>
                <w:lang w:val="en-029"/>
              </w:rPr>
            </w:pPr>
            <w:r w:rsidRPr="00800D87">
              <w:rPr>
                <w:rFonts w:ascii="Times New Roman" w:eastAsia="Times New Roman" w:hAnsi="Times New Roman" w:cs="Times New Roman"/>
                <w:spacing w:val="-2"/>
                <w:sz w:val="24"/>
                <w:szCs w:val="24"/>
                <w:lang w:val="en-029"/>
              </w:rPr>
              <w:t xml:space="preserve">Telephone/Fax numbers: </w:t>
            </w:r>
            <w:r w:rsidRPr="00800D87">
              <w:rPr>
                <w:rFonts w:ascii="Times New Roman" w:eastAsia="Times New Roman" w:hAnsi="Times New Roman" w:cs="Times New Roman"/>
                <w:b/>
                <w:i/>
                <w:color w:val="0070C0"/>
                <w:spacing w:val="1"/>
                <w:sz w:val="24"/>
                <w:szCs w:val="24"/>
                <w:lang w:val="en-029"/>
              </w:rPr>
              <w:t>[insert telephone/faxnumbers, including country and city codes</w:t>
            </w:r>
            <w:r w:rsidRPr="00800D87">
              <w:rPr>
                <w:rFonts w:ascii="Times New Roman" w:eastAsia="Times New Roman" w:hAnsi="Times New Roman" w:cs="Times New Roman"/>
                <w:b/>
                <w:i/>
                <w:color w:val="2F5496"/>
                <w:spacing w:val="1"/>
                <w:sz w:val="24"/>
                <w:szCs w:val="24"/>
                <w:lang w:val="en-029"/>
              </w:rPr>
              <w:t>]</w:t>
            </w:r>
          </w:p>
          <w:p w14:paraId="79E437D6" w14:textId="77777777" w:rsidR="00DB6F61" w:rsidRPr="00800D87" w:rsidRDefault="00DB6F61" w:rsidP="00DB6F61">
            <w:pPr>
              <w:widowControl w:val="0"/>
              <w:autoSpaceDE w:val="0"/>
              <w:autoSpaceDN w:val="0"/>
              <w:spacing w:after="0" w:line="276" w:lineRule="auto"/>
              <w:ind w:left="531"/>
              <w:rPr>
                <w:rFonts w:ascii="Times New Roman" w:eastAsia="Times New Roman" w:hAnsi="Times New Roman" w:cs="Times New Roman"/>
                <w:i/>
                <w:iCs/>
                <w:color w:val="0070C0"/>
                <w:spacing w:val="2"/>
                <w:sz w:val="24"/>
                <w:szCs w:val="24"/>
                <w:lang w:val="en-029"/>
              </w:rPr>
            </w:pPr>
            <w:r w:rsidRPr="00800D87">
              <w:rPr>
                <w:rFonts w:ascii="Times New Roman" w:eastAsia="Times New Roman" w:hAnsi="Times New Roman" w:cs="Times New Roman"/>
                <w:spacing w:val="-6"/>
                <w:sz w:val="24"/>
                <w:szCs w:val="24"/>
                <w:lang w:val="en-029"/>
              </w:rPr>
              <w:t xml:space="preserve">E-mail address: </w:t>
            </w:r>
            <w:r w:rsidRPr="00800D87">
              <w:rPr>
                <w:rFonts w:ascii="Times New Roman" w:eastAsia="Times New Roman" w:hAnsi="Times New Roman" w:cs="Times New Roman"/>
                <w:b/>
                <w:i/>
                <w:color w:val="0070C0"/>
                <w:spacing w:val="1"/>
                <w:sz w:val="24"/>
                <w:szCs w:val="24"/>
                <w:lang w:val="en-029"/>
              </w:rPr>
              <w:t>[indicate e-mail address]</w:t>
            </w:r>
          </w:p>
          <w:p w14:paraId="433F0D8B" w14:textId="77777777" w:rsidR="00DB6F61" w:rsidRPr="00800D87" w:rsidRDefault="00DB6F61" w:rsidP="00DB6F61">
            <w:pPr>
              <w:widowControl w:val="0"/>
              <w:autoSpaceDE w:val="0"/>
              <w:autoSpaceDN w:val="0"/>
              <w:spacing w:after="0" w:line="276" w:lineRule="auto"/>
              <w:ind w:left="540" w:hanging="450"/>
              <w:rPr>
                <w:rFonts w:ascii="Times New Roman" w:eastAsia="Times New Roman" w:hAnsi="Times New Roman" w:cs="Times New Roman"/>
                <w:i/>
                <w:iCs/>
                <w:spacing w:val="2"/>
                <w:sz w:val="18"/>
                <w:szCs w:val="18"/>
                <w:lang w:val="en-029"/>
              </w:rPr>
            </w:pPr>
          </w:p>
        </w:tc>
      </w:tr>
      <w:tr w:rsidR="00DB6F61" w:rsidRPr="00800D87" w14:paraId="4FE68CF4" w14:textId="77777777" w:rsidTr="006320E7">
        <w:tc>
          <w:tcPr>
            <w:tcW w:w="9372" w:type="dxa"/>
            <w:tcBorders>
              <w:top w:val="single" w:sz="2" w:space="0" w:color="auto"/>
              <w:left w:val="single" w:sz="2" w:space="0" w:color="auto"/>
              <w:bottom w:val="single" w:sz="2" w:space="0" w:color="auto"/>
              <w:right w:val="single" w:sz="2" w:space="0" w:color="auto"/>
            </w:tcBorders>
          </w:tcPr>
          <w:p w14:paraId="03A88FE2" w14:textId="77777777" w:rsidR="00DB6F61" w:rsidRPr="00800D87" w:rsidRDefault="00DB6F61" w:rsidP="00C80DAC">
            <w:pPr>
              <w:widowControl w:val="0"/>
              <w:numPr>
                <w:ilvl w:val="0"/>
                <w:numId w:val="57"/>
              </w:numPr>
              <w:autoSpaceDE w:val="0"/>
              <w:autoSpaceDN w:val="0"/>
              <w:spacing w:after="0" w:line="276" w:lineRule="auto"/>
              <w:ind w:hanging="720"/>
              <w:jc w:val="both"/>
              <w:rPr>
                <w:rFonts w:ascii="Times New Roman" w:eastAsia="Times New Roman" w:hAnsi="Times New Roman" w:cs="Times New Roman"/>
                <w:spacing w:val="-2"/>
                <w:sz w:val="24"/>
                <w:szCs w:val="24"/>
                <w:lang w:val="en-029"/>
              </w:rPr>
            </w:pPr>
            <w:r w:rsidRPr="00800D87">
              <w:rPr>
                <w:rFonts w:ascii="Times New Roman" w:eastAsia="Times New Roman" w:hAnsi="Times New Roman" w:cs="Times New Roman"/>
                <w:spacing w:val="-2"/>
                <w:sz w:val="24"/>
                <w:szCs w:val="24"/>
                <w:lang w:val="en-029"/>
              </w:rPr>
              <w:t>Attached are copies of original documents of:</w:t>
            </w:r>
          </w:p>
          <w:p w14:paraId="74A477D6" w14:textId="77777777" w:rsidR="00DB6F61" w:rsidRPr="00800D87" w:rsidRDefault="00DB6F61" w:rsidP="00DB6F61">
            <w:pPr>
              <w:widowControl w:val="0"/>
              <w:autoSpaceDE w:val="0"/>
              <w:autoSpaceDN w:val="0"/>
              <w:spacing w:after="0" w:line="276" w:lineRule="auto"/>
              <w:ind w:left="720"/>
              <w:rPr>
                <w:rFonts w:ascii="Times New Roman" w:eastAsia="Times New Roman" w:hAnsi="Times New Roman" w:cs="Times New Roman"/>
                <w:spacing w:val="-2"/>
                <w:sz w:val="16"/>
                <w:szCs w:val="16"/>
                <w:lang w:val="en-029"/>
              </w:rPr>
            </w:pPr>
          </w:p>
          <w:p w14:paraId="6496496C" w14:textId="77777777" w:rsidR="00DB6F61" w:rsidRPr="00800D87" w:rsidRDefault="00DB6F61" w:rsidP="00DB6F61">
            <w:pPr>
              <w:widowControl w:val="0"/>
              <w:autoSpaceDE w:val="0"/>
              <w:autoSpaceDN w:val="0"/>
              <w:spacing w:after="0" w:line="276" w:lineRule="auto"/>
              <w:ind w:left="1431" w:hanging="720"/>
              <w:rPr>
                <w:rFonts w:ascii="Times New Roman" w:eastAsia="Times New Roman" w:hAnsi="Times New Roman" w:cs="Times New Roman"/>
                <w:spacing w:val="-2"/>
                <w:sz w:val="24"/>
                <w:szCs w:val="24"/>
                <w:lang w:val="en-029"/>
              </w:rPr>
            </w:pPr>
            <w:r w:rsidRPr="00800D87">
              <w:rPr>
                <w:rFonts w:ascii="Wingdings" w:eastAsia="Wingdings" w:hAnsi="Wingdings" w:cs="Wingdings"/>
                <w:spacing w:val="-2"/>
                <w:sz w:val="24"/>
                <w:szCs w:val="24"/>
                <w:lang w:val="en-029"/>
              </w:rPr>
              <w:t>¨</w:t>
            </w:r>
            <w:r w:rsidRPr="00800D87">
              <w:rPr>
                <w:rFonts w:ascii="Times New Roman" w:eastAsia="Times New Roman" w:hAnsi="Times New Roman" w:cs="Times New Roman"/>
                <w:spacing w:val="-2"/>
                <w:sz w:val="24"/>
                <w:szCs w:val="24"/>
                <w:lang w:val="en-029"/>
              </w:rPr>
              <w:tab/>
              <w:t xml:space="preserve">Articles of Incorporation or Documents of Constitution, and documents of registration of the legal entity named above, in accordance with </w:t>
            </w:r>
            <w:r w:rsidRPr="00800D87">
              <w:rPr>
                <w:rFonts w:ascii="Times New Roman" w:eastAsia="Times New Roman" w:hAnsi="Times New Roman" w:cs="Times New Roman"/>
                <w:b/>
                <w:bCs/>
                <w:spacing w:val="-2"/>
                <w:sz w:val="24"/>
                <w:szCs w:val="24"/>
                <w:lang w:val="en-029"/>
              </w:rPr>
              <w:t>ITB 4.2.</w:t>
            </w:r>
          </w:p>
          <w:p w14:paraId="748B97A9" w14:textId="77777777" w:rsidR="00DB6F61" w:rsidRPr="00800D87" w:rsidRDefault="00DB6F61" w:rsidP="00DB6F61">
            <w:pPr>
              <w:widowControl w:val="0"/>
              <w:autoSpaceDE w:val="0"/>
              <w:autoSpaceDN w:val="0"/>
              <w:spacing w:after="0" w:line="276" w:lineRule="auto"/>
              <w:ind w:left="1431" w:hanging="720"/>
              <w:rPr>
                <w:rFonts w:ascii="Times New Roman" w:eastAsia="Times New Roman" w:hAnsi="Times New Roman" w:cs="Times New Roman"/>
                <w:spacing w:val="-2"/>
                <w:sz w:val="16"/>
                <w:szCs w:val="16"/>
                <w:lang w:val="en-029"/>
              </w:rPr>
            </w:pPr>
          </w:p>
          <w:p w14:paraId="2A463006" w14:textId="18AB3A53" w:rsidR="00DB6F61" w:rsidRPr="00800D87" w:rsidRDefault="00DB6F61" w:rsidP="00DB6F61">
            <w:pPr>
              <w:widowControl w:val="0"/>
              <w:autoSpaceDE w:val="0"/>
              <w:autoSpaceDN w:val="0"/>
              <w:spacing w:after="0" w:line="276" w:lineRule="auto"/>
              <w:ind w:left="1431" w:hanging="720"/>
              <w:rPr>
                <w:rFonts w:ascii="Times New Roman" w:eastAsia="Times New Roman" w:hAnsi="Times New Roman" w:cs="Times New Roman"/>
                <w:spacing w:val="-2"/>
                <w:sz w:val="24"/>
                <w:szCs w:val="24"/>
                <w:lang w:val="en-029"/>
              </w:rPr>
            </w:pPr>
            <w:r w:rsidRPr="00800D87">
              <w:rPr>
                <w:rFonts w:ascii="Wingdings" w:eastAsia="Wingdings" w:hAnsi="Wingdings" w:cs="Wingdings"/>
                <w:spacing w:val="-2"/>
                <w:sz w:val="24"/>
                <w:szCs w:val="24"/>
                <w:lang w:val="en-029"/>
              </w:rPr>
              <w:t>¨</w:t>
            </w:r>
            <w:r w:rsidRPr="00800D87">
              <w:rPr>
                <w:rFonts w:ascii="Times New Roman" w:eastAsia="Times New Roman" w:hAnsi="Times New Roman" w:cs="Times New Roman"/>
                <w:spacing w:val="-2"/>
                <w:sz w:val="24"/>
                <w:szCs w:val="24"/>
                <w:lang w:val="en-029"/>
              </w:rPr>
              <w:tab/>
              <w:t xml:space="preserve">In case of JV, letter of intent to form JV or JV agreement, in accordance with </w:t>
            </w:r>
            <w:r w:rsidRPr="00800D87">
              <w:rPr>
                <w:rFonts w:ascii="Times New Roman" w:eastAsia="Times New Roman" w:hAnsi="Times New Roman" w:cs="Times New Roman"/>
                <w:b/>
                <w:bCs/>
                <w:spacing w:val="-2"/>
                <w:sz w:val="24"/>
                <w:szCs w:val="24"/>
                <w:lang w:val="en-029"/>
              </w:rPr>
              <w:t>ITB</w:t>
            </w:r>
            <w:r w:rsidR="00CE1870" w:rsidRPr="00800D87">
              <w:rPr>
                <w:rFonts w:ascii="Times New Roman" w:eastAsia="Times New Roman" w:hAnsi="Times New Roman" w:cs="Times New Roman"/>
                <w:b/>
                <w:bCs/>
                <w:spacing w:val="-2"/>
                <w:sz w:val="24"/>
                <w:szCs w:val="24"/>
                <w:lang w:val="en-029"/>
              </w:rPr>
              <w:t> </w:t>
            </w:r>
            <w:r w:rsidRPr="00800D87">
              <w:rPr>
                <w:rFonts w:ascii="Times New Roman" w:eastAsia="Times New Roman" w:hAnsi="Times New Roman" w:cs="Times New Roman"/>
                <w:b/>
                <w:bCs/>
                <w:spacing w:val="-2"/>
                <w:sz w:val="24"/>
                <w:szCs w:val="24"/>
                <w:lang w:val="en-029"/>
              </w:rPr>
              <w:t>4.2.</w:t>
            </w:r>
          </w:p>
          <w:p w14:paraId="61AD12F2" w14:textId="77777777" w:rsidR="00DB6F61" w:rsidRPr="00800D87" w:rsidRDefault="00DB6F61" w:rsidP="00DB6F61">
            <w:pPr>
              <w:widowControl w:val="0"/>
              <w:autoSpaceDE w:val="0"/>
              <w:autoSpaceDN w:val="0"/>
              <w:spacing w:after="0" w:line="276" w:lineRule="auto"/>
              <w:ind w:left="1431" w:hanging="720"/>
              <w:rPr>
                <w:rFonts w:ascii="Times New Roman" w:eastAsia="Times New Roman" w:hAnsi="Times New Roman" w:cs="Times New Roman"/>
                <w:spacing w:val="-2"/>
                <w:sz w:val="16"/>
                <w:szCs w:val="16"/>
                <w:lang w:val="en-029"/>
              </w:rPr>
            </w:pPr>
          </w:p>
          <w:p w14:paraId="47BCB3AB" w14:textId="77777777" w:rsidR="00DB6F61" w:rsidRPr="00800D87" w:rsidRDefault="00DB6F61" w:rsidP="00DB6F61">
            <w:pPr>
              <w:widowControl w:val="0"/>
              <w:autoSpaceDE w:val="0"/>
              <w:autoSpaceDN w:val="0"/>
              <w:spacing w:after="0" w:line="276" w:lineRule="auto"/>
              <w:ind w:left="1431" w:hanging="720"/>
              <w:rPr>
                <w:rFonts w:ascii="Times New Roman" w:eastAsia="Times New Roman" w:hAnsi="Times New Roman" w:cs="Times New Roman"/>
                <w:spacing w:val="-2"/>
                <w:sz w:val="24"/>
                <w:szCs w:val="24"/>
                <w:lang w:val="en-029"/>
              </w:rPr>
            </w:pPr>
            <w:r w:rsidRPr="00800D87">
              <w:rPr>
                <w:rFonts w:ascii="Wingdings" w:eastAsia="Wingdings" w:hAnsi="Wingdings" w:cs="Wingdings"/>
                <w:spacing w:val="-2"/>
                <w:sz w:val="24"/>
                <w:szCs w:val="24"/>
                <w:lang w:val="en-029"/>
              </w:rPr>
              <w:t>¨</w:t>
            </w:r>
            <w:r w:rsidRPr="00800D87">
              <w:rPr>
                <w:rFonts w:ascii="Times New Roman" w:eastAsia="Times New Roman" w:hAnsi="Times New Roman" w:cs="Times New Roman"/>
                <w:spacing w:val="-2"/>
                <w:sz w:val="24"/>
                <w:szCs w:val="24"/>
                <w:lang w:val="en-029"/>
              </w:rPr>
              <w:tab/>
              <w:t>In case of state-owned enterprise or institution, in accordance with ITA 4.8 documents establishing:</w:t>
            </w:r>
          </w:p>
          <w:p w14:paraId="2D457439" w14:textId="77777777" w:rsidR="00DB6F61" w:rsidRPr="00800D87" w:rsidRDefault="00DB6F61" w:rsidP="00DB6F61">
            <w:pPr>
              <w:widowControl w:val="0"/>
              <w:autoSpaceDE w:val="0"/>
              <w:autoSpaceDN w:val="0"/>
              <w:spacing w:after="0" w:line="276" w:lineRule="auto"/>
              <w:ind w:left="1431" w:hanging="720"/>
              <w:rPr>
                <w:rFonts w:ascii="Times New Roman" w:eastAsia="Times New Roman" w:hAnsi="Times New Roman" w:cs="Times New Roman"/>
                <w:spacing w:val="-2"/>
                <w:sz w:val="16"/>
                <w:szCs w:val="16"/>
                <w:lang w:val="en-029"/>
              </w:rPr>
            </w:pPr>
          </w:p>
          <w:p w14:paraId="5C888506" w14:textId="77777777" w:rsidR="00DB6F61" w:rsidRPr="00800D87" w:rsidRDefault="00DB6F61" w:rsidP="00C80DAC">
            <w:pPr>
              <w:widowControl w:val="0"/>
              <w:numPr>
                <w:ilvl w:val="0"/>
                <w:numId w:val="55"/>
              </w:numPr>
              <w:tabs>
                <w:tab w:val="num" w:pos="2151"/>
              </w:tabs>
              <w:autoSpaceDE w:val="0"/>
              <w:autoSpaceDN w:val="0"/>
              <w:spacing w:after="0" w:line="276" w:lineRule="auto"/>
              <w:ind w:left="2151" w:hanging="720"/>
              <w:jc w:val="both"/>
              <w:rPr>
                <w:rFonts w:ascii="Times New Roman" w:eastAsia="Times New Roman" w:hAnsi="Times New Roman" w:cs="Times New Roman"/>
                <w:spacing w:val="-2"/>
                <w:sz w:val="24"/>
                <w:szCs w:val="24"/>
                <w:lang w:val="en-029"/>
              </w:rPr>
            </w:pPr>
            <w:r w:rsidRPr="00800D87">
              <w:rPr>
                <w:rFonts w:ascii="Times New Roman" w:eastAsia="Times New Roman" w:hAnsi="Times New Roman" w:cs="Times New Roman"/>
                <w:spacing w:val="-2"/>
                <w:sz w:val="24"/>
                <w:szCs w:val="24"/>
                <w:lang w:val="en-029"/>
              </w:rPr>
              <w:t>Legal and financial autonomy</w:t>
            </w:r>
          </w:p>
          <w:p w14:paraId="7C641A9B" w14:textId="77777777" w:rsidR="00DB6F61" w:rsidRPr="00800D87" w:rsidRDefault="00DB6F61" w:rsidP="00C80DAC">
            <w:pPr>
              <w:widowControl w:val="0"/>
              <w:numPr>
                <w:ilvl w:val="0"/>
                <w:numId w:val="55"/>
              </w:numPr>
              <w:tabs>
                <w:tab w:val="num" w:pos="2151"/>
              </w:tabs>
              <w:autoSpaceDE w:val="0"/>
              <w:autoSpaceDN w:val="0"/>
              <w:spacing w:after="0" w:line="276" w:lineRule="auto"/>
              <w:ind w:left="2151" w:hanging="720"/>
              <w:jc w:val="both"/>
              <w:rPr>
                <w:rFonts w:ascii="Times New Roman" w:eastAsia="Times New Roman" w:hAnsi="Times New Roman" w:cs="Times New Roman"/>
                <w:spacing w:val="-2"/>
                <w:sz w:val="24"/>
                <w:szCs w:val="24"/>
                <w:lang w:val="en-029"/>
              </w:rPr>
            </w:pPr>
            <w:r w:rsidRPr="00800D87">
              <w:rPr>
                <w:rFonts w:ascii="Times New Roman" w:eastAsia="Times New Roman" w:hAnsi="Times New Roman" w:cs="Times New Roman"/>
                <w:spacing w:val="-2"/>
                <w:sz w:val="24"/>
                <w:szCs w:val="24"/>
                <w:lang w:val="en-029"/>
              </w:rPr>
              <w:t>Operation under commercial law.</w:t>
            </w:r>
          </w:p>
          <w:p w14:paraId="275DADF0" w14:textId="77777777" w:rsidR="00DB6F61" w:rsidRPr="00800D87" w:rsidRDefault="00DB6F61" w:rsidP="00DB6F61">
            <w:pPr>
              <w:widowControl w:val="0"/>
              <w:autoSpaceDE w:val="0"/>
              <w:autoSpaceDN w:val="0"/>
              <w:spacing w:after="0" w:line="276" w:lineRule="auto"/>
              <w:ind w:left="540" w:hanging="450"/>
              <w:rPr>
                <w:rFonts w:ascii="Times New Roman" w:eastAsia="Times New Roman" w:hAnsi="Times New Roman" w:cs="Times New Roman"/>
                <w:spacing w:val="-2"/>
                <w:sz w:val="18"/>
                <w:szCs w:val="18"/>
                <w:lang w:val="en-029"/>
              </w:rPr>
            </w:pPr>
          </w:p>
        </w:tc>
      </w:tr>
      <w:tr w:rsidR="00DB6F61" w:rsidRPr="00800D87" w14:paraId="38F7B9CB" w14:textId="77777777" w:rsidTr="006320E7">
        <w:tc>
          <w:tcPr>
            <w:tcW w:w="9372" w:type="dxa"/>
            <w:tcBorders>
              <w:top w:val="single" w:sz="2" w:space="0" w:color="auto"/>
              <w:left w:val="single" w:sz="2" w:space="0" w:color="auto"/>
              <w:bottom w:val="single" w:sz="2" w:space="0" w:color="auto"/>
              <w:right w:val="single" w:sz="2" w:space="0" w:color="auto"/>
            </w:tcBorders>
          </w:tcPr>
          <w:p w14:paraId="5ABA5264" w14:textId="77777777" w:rsidR="00DB6F61" w:rsidRPr="00800D87" w:rsidRDefault="00DB6F61" w:rsidP="00C80DAC">
            <w:pPr>
              <w:widowControl w:val="0"/>
              <w:numPr>
                <w:ilvl w:val="0"/>
                <w:numId w:val="57"/>
              </w:numPr>
              <w:autoSpaceDE w:val="0"/>
              <w:autoSpaceDN w:val="0"/>
              <w:spacing w:after="0" w:line="276" w:lineRule="auto"/>
              <w:ind w:left="531" w:hanging="450"/>
              <w:jc w:val="both"/>
              <w:rPr>
                <w:rFonts w:ascii="Times New Roman" w:eastAsia="Times New Roman" w:hAnsi="Times New Roman" w:cs="Times New Roman"/>
                <w:spacing w:val="-2"/>
                <w:sz w:val="24"/>
                <w:szCs w:val="24"/>
                <w:lang w:val="en-029"/>
              </w:rPr>
            </w:pPr>
            <w:r w:rsidRPr="00800D87">
              <w:rPr>
                <w:rFonts w:ascii="Times New Roman" w:eastAsia="Times New Roman" w:hAnsi="Times New Roman" w:cs="Times New Roman"/>
                <w:spacing w:val="-2"/>
                <w:sz w:val="24"/>
                <w:szCs w:val="24"/>
                <w:lang w:val="en-029"/>
              </w:rPr>
              <w:t>Included are the organisational chart, a list of Board of Directors, and the beneficial ownership.</w:t>
            </w:r>
          </w:p>
        </w:tc>
      </w:tr>
    </w:tbl>
    <w:p w14:paraId="129F7711" w14:textId="77777777" w:rsidR="00DB6F61" w:rsidRPr="00800D87" w:rsidRDefault="00DB6F61" w:rsidP="00DB6F61">
      <w:pPr>
        <w:tabs>
          <w:tab w:val="left" w:pos="3630"/>
        </w:tabs>
        <w:spacing w:after="240" w:line="240" w:lineRule="auto"/>
        <w:jc w:val="both"/>
        <w:outlineLvl w:val="4"/>
        <w:rPr>
          <w:rFonts w:ascii="Times New Roman Bold" w:eastAsia="Times New Roman" w:hAnsi="Times New Roman Bold" w:cs="Times New Roman"/>
          <w:b/>
          <w:sz w:val="24"/>
          <w:szCs w:val="24"/>
          <w:lang w:val="en-029"/>
        </w:rPr>
      </w:pPr>
    </w:p>
    <w:p w14:paraId="0AA7843F" w14:textId="77777777" w:rsidR="00DB6F61" w:rsidRPr="00800D87" w:rsidRDefault="00DB6F61" w:rsidP="00DB6F61">
      <w:pPr>
        <w:tabs>
          <w:tab w:val="right" w:pos="9000"/>
        </w:tabs>
        <w:spacing w:after="0" w:line="240" w:lineRule="auto"/>
        <w:jc w:val="both"/>
        <w:rPr>
          <w:rFonts w:ascii="Times New Roman" w:eastAsia="Times New Roman" w:hAnsi="Times New Roman" w:cs="Times New Roman"/>
          <w:i/>
          <w:sz w:val="24"/>
          <w:szCs w:val="20"/>
          <w:lang w:val="en-029"/>
        </w:rPr>
        <w:sectPr w:rsidR="00DB6F61" w:rsidRPr="00800D87" w:rsidSect="00DB344A">
          <w:headerReference w:type="first" r:id="rId36"/>
          <w:footnotePr>
            <w:numRestart w:val="eachSect"/>
          </w:footnotePr>
          <w:pgSz w:w="12240" w:h="15840" w:code="1"/>
          <w:pgMar w:top="1440" w:right="1440" w:bottom="1080" w:left="1440" w:header="720" w:footer="720" w:gutter="0"/>
          <w:paperSrc w:first="15" w:other="15"/>
          <w:cols w:space="720"/>
          <w:titlePg/>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DB6F61" w:rsidRPr="00800D87" w14:paraId="41AF1700" w14:textId="77777777" w:rsidTr="006320E7">
        <w:trPr>
          <w:cantSplit/>
          <w:trHeight w:val="900"/>
        </w:trPr>
        <w:tc>
          <w:tcPr>
            <w:tcW w:w="9198" w:type="dxa"/>
            <w:tcBorders>
              <w:top w:val="nil"/>
              <w:left w:val="nil"/>
              <w:bottom w:val="nil"/>
              <w:right w:val="nil"/>
            </w:tcBorders>
            <w:vAlign w:val="center"/>
          </w:tcPr>
          <w:p w14:paraId="578919C9" w14:textId="102FAE66" w:rsidR="00DB6F61" w:rsidRPr="00800D87" w:rsidRDefault="00DB6F61" w:rsidP="001A6072">
            <w:pPr>
              <w:pStyle w:val="Heading1"/>
              <w:jc w:val="center"/>
              <w:rPr>
                <w:rFonts w:ascii="Times New Roman" w:eastAsia="Times New Roman" w:hAnsi="Times New Roman" w:cs="Times New Roman"/>
                <w:b/>
                <w:bCs/>
                <w:lang w:val="en-029"/>
              </w:rPr>
            </w:pPr>
            <w:bookmarkStart w:id="351" w:name="_Toc461854737"/>
            <w:bookmarkStart w:id="352" w:name="_Toc192578495"/>
            <w:bookmarkStart w:id="353" w:name="_Toc225506769"/>
            <w:r w:rsidRPr="00800D87">
              <w:rPr>
                <w:rFonts w:ascii="Times New Roman" w:eastAsia="Times New Roman" w:hAnsi="Times New Roman" w:cs="Times New Roman"/>
                <w:b/>
                <w:bCs/>
                <w:color w:val="000000" w:themeColor="text1"/>
                <w:lang w:val="en-029"/>
              </w:rPr>
              <w:lastRenderedPageBreak/>
              <w:t xml:space="preserve">Price Schedule </w:t>
            </w:r>
            <w:bookmarkStart w:id="354" w:name="_Toc438013347"/>
            <w:r w:rsidRPr="00800D87">
              <w:rPr>
                <w:rFonts w:ascii="Times New Roman" w:eastAsia="Times New Roman" w:hAnsi="Times New Roman" w:cs="Times New Roman"/>
                <w:b/>
                <w:bCs/>
                <w:color w:val="000000" w:themeColor="text1"/>
                <w:lang w:val="en-029"/>
              </w:rPr>
              <w:t>for Goods and Related Services</w:t>
            </w:r>
            <w:bookmarkEnd w:id="351"/>
            <w:bookmarkEnd w:id="352"/>
            <w:bookmarkEnd w:id="353"/>
            <w:bookmarkEnd w:id="354"/>
          </w:p>
        </w:tc>
      </w:tr>
      <w:tr w:rsidR="00DB6F61" w:rsidRPr="00800D87" w14:paraId="56345145" w14:textId="77777777" w:rsidTr="006320E7">
        <w:trPr>
          <w:cantSplit/>
          <w:trHeight w:val="351"/>
        </w:trPr>
        <w:tc>
          <w:tcPr>
            <w:tcW w:w="9198" w:type="dxa"/>
            <w:tcBorders>
              <w:top w:val="nil"/>
              <w:left w:val="nil"/>
              <w:bottom w:val="nil"/>
              <w:right w:val="nil"/>
            </w:tcBorders>
            <w:vAlign w:val="center"/>
          </w:tcPr>
          <w:p w14:paraId="751232D0" w14:textId="77777777" w:rsidR="00DB6F61" w:rsidRPr="00800D87" w:rsidRDefault="00DB6F61" w:rsidP="00DB6F61">
            <w:pPr>
              <w:spacing w:after="0" w:line="240" w:lineRule="auto"/>
              <w:jc w:val="both"/>
              <w:rPr>
                <w:rFonts w:ascii="Times New Roman" w:eastAsia="Times New Roman" w:hAnsi="Times New Roman" w:cs="Times New Roman"/>
                <w:b/>
                <w:i/>
                <w:color w:val="2F5496"/>
                <w:sz w:val="24"/>
                <w:szCs w:val="20"/>
                <w:lang w:val="en-029"/>
              </w:rPr>
            </w:pPr>
            <w:r w:rsidRPr="00800D87">
              <w:rPr>
                <w:rFonts w:ascii="Times New Roman" w:eastAsia="Times New Roman" w:hAnsi="Times New Roman" w:cs="Times New Roman"/>
                <w:b/>
                <w:i/>
                <w:color w:val="0070C0"/>
                <w:sz w:val="24"/>
                <w:szCs w:val="20"/>
                <w:lang w:val="en-029"/>
              </w:rPr>
              <w:t>[The Bidder shall fill in these Price Schedule Forms in accordance with the instructions indicated. The list of line items in column 1 of the Price Schedules shall coincide with the List of Goods and Related Services specified by the Purchaser in the Schedule of Requirements.]</w:t>
            </w:r>
          </w:p>
        </w:tc>
      </w:tr>
    </w:tbl>
    <w:p w14:paraId="04B15430" w14:textId="77777777" w:rsidR="00DB6F61" w:rsidRPr="00800D87" w:rsidRDefault="00DB6F61" w:rsidP="00863BAC">
      <w:pPr>
        <w:rPr>
          <w:i/>
          <w:iCs/>
          <w:color w:val="2E74B5" w:themeColor="accent5" w:themeShade="BF"/>
          <w:szCs w:val="24"/>
          <w:lang w:val="en-029"/>
        </w:rPr>
        <w:sectPr w:rsidR="00DB6F61" w:rsidRPr="00800D87">
          <w:pgSz w:w="12240" w:h="15840"/>
          <w:pgMar w:top="1440" w:right="1440" w:bottom="1440" w:left="1440" w:header="720" w:footer="720" w:gutter="0"/>
          <w:cols w:space="720"/>
          <w:docGrid w:linePitch="360"/>
        </w:sect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990"/>
        <w:gridCol w:w="1260"/>
        <w:gridCol w:w="1710"/>
        <w:gridCol w:w="1530"/>
        <w:gridCol w:w="18"/>
        <w:gridCol w:w="1859"/>
        <w:gridCol w:w="13"/>
        <w:gridCol w:w="2340"/>
      </w:tblGrid>
      <w:tr w:rsidR="00F75CE3" w:rsidRPr="00800D87" w14:paraId="471BABD2" w14:textId="77777777" w:rsidTr="006320E7">
        <w:trPr>
          <w:cantSplit/>
          <w:trHeight w:val="140"/>
        </w:trPr>
        <w:tc>
          <w:tcPr>
            <w:tcW w:w="13230" w:type="dxa"/>
            <w:gridSpan w:val="11"/>
            <w:tcBorders>
              <w:top w:val="nil"/>
              <w:left w:val="nil"/>
              <w:bottom w:val="nil"/>
              <w:right w:val="nil"/>
            </w:tcBorders>
          </w:tcPr>
          <w:p w14:paraId="50A829D0" w14:textId="77777777" w:rsidR="00F75CE3" w:rsidRPr="00800D87" w:rsidRDefault="00F75CE3" w:rsidP="00301D99">
            <w:pPr>
              <w:pStyle w:val="Heading1"/>
              <w:jc w:val="center"/>
              <w:rPr>
                <w:rFonts w:ascii="Times New Roman" w:eastAsia="Times New Roman" w:hAnsi="Times New Roman" w:cs="Times New Roman"/>
                <w:b/>
                <w:bCs/>
                <w:color w:val="000000" w:themeColor="text1"/>
                <w:lang w:val="en-029"/>
              </w:rPr>
            </w:pPr>
            <w:bookmarkStart w:id="355" w:name="_Toc454620978"/>
            <w:bookmarkStart w:id="356" w:name="_Toc225506770"/>
            <w:r w:rsidRPr="00800D87">
              <w:rPr>
                <w:rFonts w:ascii="Times New Roman" w:eastAsia="Times New Roman" w:hAnsi="Times New Roman" w:cs="Times New Roman"/>
                <w:b/>
                <w:bCs/>
                <w:color w:val="000000" w:themeColor="text1"/>
                <w:lang w:val="en-029"/>
              </w:rPr>
              <w:lastRenderedPageBreak/>
              <w:t>Price Schedule: Goods Manufactured Outside the Purchaser’s Country, to be Imported</w:t>
            </w:r>
            <w:bookmarkEnd w:id="355"/>
            <w:bookmarkEnd w:id="356"/>
          </w:p>
          <w:p w14:paraId="750E77ED" w14:textId="0DC16E11" w:rsidR="00A333C8" w:rsidRPr="00800D87" w:rsidRDefault="00A333C8" w:rsidP="00A333C8">
            <w:pPr>
              <w:rPr>
                <w:lang w:val="en-029"/>
              </w:rPr>
            </w:pPr>
          </w:p>
        </w:tc>
      </w:tr>
      <w:tr w:rsidR="00F75CE3" w:rsidRPr="00800D87" w14:paraId="6470AF76" w14:textId="77777777" w:rsidTr="006320E7">
        <w:trPr>
          <w:cantSplit/>
          <w:trHeight w:val="1251"/>
        </w:trPr>
        <w:tc>
          <w:tcPr>
            <w:tcW w:w="4500" w:type="dxa"/>
            <w:gridSpan w:val="4"/>
            <w:tcBorders>
              <w:top w:val="double" w:sz="6" w:space="0" w:color="auto"/>
              <w:bottom w:val="nil"/>
              <w:right w:val="nil"/>
            </w:tcBorders>
          </w:tcPr>
          <w:p w14:paraId="0B9B6059" w14:textId="77777777" w:rsidR="00F75CE3" w:rsidRPr="00800D87" w:rsidRDefault="00F75CE3" w:rsidP="00F75CE3">
            <w:pPr>
              <w:suppressAutoHyphens/>
              <w:spacing w:after="0" w:line="240" w:lineRule="auto"/>
              <w:jc w:val="center"/>
              <w:rPr>
                <w:rFonts w:ascii="Times New Roman" w:eastAsia="Times New Roman" w:hAnsi="Times New Roman" w:cs="Times New Roman"/>
                <w:sz w:val="24"/>
                <w:szCs w:val="24"/>
                <w:lang w:val="en-029"/>
              </w:rPr>
            </w:pPr>
          </w:p>
        </w:tc>
        <w:tc>
          <w:tcPr>
            <w:tcW w:w="4518" w:type="dxa"/>
            <w:gridSpan w:val="4"/>
            <w:tcBorders>
              <w:top w:val="double" w:sz="6" w:space="0" w:color="auto"/>
              <w:left w:val="nil"/>
              <w:bottom w:val="nil"/>
              <w:right w:val="nil"/>
            </w:tcBorders>
          </w:tcPr>
          <w:p w14:paraId="62CBEDA1" w14:textId="77777777" w:rsidR="00F75CE3" w:rsidRPr="00800D87" w:rsidRDefault="00F75CE3" w:rsidP="00F75CE3">
            <w:pPr>
              <w:suppressAutoHyphens/>
              <w:spacing w:before="240" w:after="0" w:line="240" w:lineRule="auto"/>
              <w:jc w:val="center"/>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(Group C Bids, goods to be imported)</w:t>
            </w:r>
          </w:p>
          <w:p w14:paraId="44681547" w14:textId="77777777" w:rsidR="00F75CE3" w:rsidRPr="00800D87" w:rsidRDefault="00F75CE3" w:rsidP="00F75CE3">
            <w:pPr>
              <w:suppressAutoHyphens/>
              <w:spacing w:before="240" w:after="0" w:line="240" w:lineRule="auto"/>
              <w:jc w:val="center"/>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Currencies in accordance with ITB 15</w:t>
            </w:r>
          </w:p>
        </w:tc>
        <w:tc>
          <w:tcPr>
            <w:tcW w:w="4212" w:type="dxa"/>
            <w:gridSpan w:val="3"/>
            <w:tcBorders>
              <w:top w:val="double" w:sz="6" w:space="0" w:color="auto"/>
              <w:left w:val="nil"/>
              <w:bottom w:val="nil"/>
            </w:tcBorders>
          </w:tcPr>
          <w:p w14:paraId="68050BD3" w14:textId="77777777" w:rsidR="00F75CE3" w:rsidRPr="00800D87" w:rsidRDefault="00F75CE3" w:rsidP="00F75CE3">
            <w:pPr>
              <w:spacing w:after="0" w:line="240" w:lineRule="auto"/>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Date: _________________________</w:t>
            </w:r>
          </w:p>
          <w:p w14:paraId="24A37EFC" w14:textId="77777777" w:rsidR="00F75CE3" w:rsidRPr="00800D87" w:rsidRDefault="00F75CE3" w:rsidP="00F75CE3">
            <w:pPr>
              <w:suppressAutoHyphens/>
              <w:spacing w:after="0" w:line="240" w:lineRule="auto"/>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0"/>
                <w:szCs w:val="24"/>
                <w:lang w:val="en-029"/>
              </w:rPr>
              <w:t>ICB No: _____________________</w:t>
            </w:r>
          </w:p>
          <w:p w14:paraId="2F4B6184" w14:textId="77777777" w:rsidR="00F75CE3" w:rsidRPr="00800D87" w:rsidRDefault="00F75CE3" w:rsidP="00F75CE3">
            <w:pPr>
              <w:suppressAutoHyphens/>
              <w:spacing w:after="0" w:line="240" w:lineRule="auto"/>
              <w:rPr>
                <w:rFonts w:ascii="Times New Roman" w:eastAsia="Times New Roman" w:hAnsi="Times New Roman" w:cs="Times New Roman"/>
                <w:sz w:val="20"/>
                <w:szCs w:val="24"/>
                <w:lang w:val="en-029"/>
              </w:rPr>
            </w:pPr>
          </w:p>
          <w:p w14:paraId="79E8C1DE" w14:textId="77777777" w:rsidR="00F75CE3" w:rsidRPr="00800D87" w:rsidRDefault="00F75CE3" w:rsidP="00F75CE3">
            <w:pPr>
              <w:suppressAutoHyphens/>
              <w:spacing w:after="0" w:line="240" w:lineRule="auto"/>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Alternative No: ________________</w:t>
            </w:r>
          </w:p>
          <w:p w14:paraId="71625556" w14:textId="77777777" w:rsidR="00F75CE3" w:rsidRPr="00800D87" w:rsidRDefault="00F75CE3" w:rsidP="00F75CE3">
            <w:pPr>
              <w:suppressAutoHyphens/>
              <w:spacing w:after="0" w:line="240" w:lineRule="auto"/>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0"/>
                <w:szCs w:val="24"/>
                <w:lang w:val="en-029"/>
              </w:rPr>
              <w:t>Page N</w:t>
            </w:r>
            <w:r w:rsidRPr="00800D87">
              <w:rPr>
                <w:rFonts w:ascii="Symbol" w:eastAsia="Symbol" w:hAnsi="Symbol" w:cs="Symbol"/>
                <w:sz w:val="20"/>
                <w:szCs w:val="24"/>
                <w:lang w:val="en-029"/>
              </w:rPr>
              <w:t>°</w:t>
            </w:r>
            <w:r w:rsidRPr="00800D87">
              <w:rPr>
                <w:rFonts w:ascii="Times New Roman" w:eastAsia="Times New Roman" w:hAnsi="Times New Roman" w:cs="Times New Roman"/>
                <w:sz w:val="20"/>
                <w:szCs w:val="24"/>
                <w:lang w:val="en-029"/>
              </w:rPr>
              <w:t xml:space="preserve"> ______ of ______</w:t>
            </w:r>
          </w:p>
        </w:tc>
      </w:tr>
      <w:tr w:rsidR="00F75CE3" w:rsidRPr="00800D87" w14:paraId="055726D6" w14:textId="77777777" w:rsidTr="006320E7">
        <w:trPr>
          <w:cantSplit/>
        </w:trPr>
        <w:tc>
          <w:tcPr>
            <w:tcW w:w="720" w:type="dxa"/>
            <w:tcBorders>
              <w:top w:val="double" w:sz="6" w:space="0" w:color="auto"/>
              <w:bottom w:val="double" w:sz="6" w:space="0" w:color="auto"/>
              <w:right w:val="single" w:sz="6" w:space="0" w:color="auto"/>
            </w:tcBorders>
          </w:tcPr>
          <w:p w14:paraId="52083F5F" w14:textId="77777777" w:rsidR="00F75CE3" w:rsidRPr="00800D87" w:rsidRDefault="00F75CE3" w:rsidP="00F75CE3">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1</w:t>
            </w:r>
          </w:p>
        </w:tc>
        <w:tc>
          <w:tcPr>
            <w:tcW w:w="1800" w:type="dxa"/>
            <w:tcBorders>
              <w:top w:val="double" w:sz="6" w:space="0" w:color="auto"/>
              <w:left w:val="single" w:sz="6" w:space="0" w:color="auto"/>
              <w:bottom w:val="double" w:sz="6" w:space="0" w:color="auto"/>
              <w:right w:val="single" w:sz="6" w:space="0" w:color="auto"/>
            </w:tcBorders>
          </w:tcPr>
          <w:p w14:paraId="217402DE" w14:textId="77777777" w:rsidR="00F75CE3" w:rsidRPr="00800D87" w:rsidRDefault="00F75CE3" w:rsidP="00F75CE3">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2</w:t>
            </w:r>
          </w:p>
        </w:tc>
        <w:tc>
          <w:tcPr>
            <w:tcW w:w="990" w:type="dxa"/>
            <w:tcBorders>
              <w:top w:val="double" w:sz="6" w:space="0" w:color="auto"/>
              <w:left w:val="single" w:sz="6" w:space="0" w:color="auto"/>
              <w:bottom w:val="double" w:sz="6" w:space="0" w:color="auto"/>
              <w:right w:val="single" w:sz="6" w:space="0" w:color="auto"/>
            </w:tcBorders>
          </w:tcPr>
          <w:p w14:paraId="7A9ED2F1" w14:textId="77777777" w:rsidR="00F75CE3" w:rsidRPr="00800D87" w:rsidRDefault="00F75CE3" w:rsidP="00F75CE3">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3</w:t>
            </w:r>
          </w:p>
        </w:tc>
        <w:tc>
          <w:tcPr>
            <w:tcW w:w="990" w:type="dxa"/>
            <w:tcBorders>
              <w:top w:val="double" w:sz="6" w:space="0" w:color="auto"/>
              <w:left w:val="single" w:sz="6" w:space="0" w:color="auto"/>
              <w:bottom w:val="double" w:sz="6" w:space="0" w:color="auto"/>
              <w:right w:val="single" w:sz="6" w:space="0" w:color="auto"/>
            </w:tcBorders>
          </w:tcPr>
          <w:p w14:paraId="3A0F4EA7" w14:textId="77777777" w:rsidR="00F75CE3" w:rsidRPr="00800D87" w:rsidRDefault="00F75CE3" w:rsidP="00F75CE3">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4</w:t>
            </w:r>
          </w:p>
        </w:tc>
        <w:tc>
          <w:tcPr>
            <w:tcW w:w="1260" w:type="dxa"/>
            <w:tcBorders>
              <w:top w:val="double" w:sz="6" w:space="0" w:color="auto"/>
              <w:left w:val="single" w:sz="6" w:space="0" w:color="auto"/>
              <w:bottom w:val="double" w:sz="6" w:space="0" w:color="auto"/>
              <w:right w:val="single" w:sz="6" w:space="0" w:color="auto"/>
            </w:tcBorders>
          </w:tcPr>
          <w:p w14:paraId="7849341B" w14:textId="77777777" w:rsidR="00F75CE3" w:rsidRPr="00800D87" w:rsidRDefault="00F75CE3" w:rsidP="00F75CE3">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5</w:t>
            </w:r>
          </w:p>
        </w:tc>
        <w:tc>
          <w:tcPr>
            <w:tcW w:w="1710" w:type="dxa"/>
            <w:tcBorders>
              <w:top w:val="double" w:sz="6" w:space="0" w:color="auto"/>
              <w:left w:val="single" w:sz="6" w:space="0" w:color="auto"/>
              <w:bottom w:val="double" w:sz="6" w:space="0" w:color="auto"/>
              <w:right w:val="single" w:sz="6" w:space="0" w:color="auto"/>
            </w:tcBorders>
          </w:tcPr>
          <w:p w14:paraId="2B60EF0A" w14:textId="77777777" w:rsidR="00F75CE3" w:rsidRPr="00800D87" w:rsidRDefault="00F75CE3" w:rsidP="00F75CE3">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6</w:t>
            </w:r>
          </w:p>
        </w:tc>
        <w:tc>
          <w:tcPr>
            <w:tcW w:w="1530" w:type="dxa"/>
            <w:tcBorders>
              <w:top w:val="double" w:sz="6" w:space="0" w:color="auto"/>
              <w:left w:val="single" w:sz="6" w:space="0" w:color="auto"/>
              <w:bottom w:val="double" w:sz="6" w:space="0" w:color="auto"/>
              <w:right w:val="single" w:sz="6" w:space="0" w:color="auto"/>
            </w:tcBorders>
          </w:tcPr>
          <w:p w14:paraId="40BF1698" w14:textId="77777777" w:rsidR="00F75CE3" w:rsidRPr="00800D87" w:rsidRDefault="00F75CE3" w:rsidP="00F75CE3">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7</w:t>
            </w:r>
          </w:p>
        </w:tc>
        <w:tc>
          <w:tcPr>
            <w:tcW w:w="1890" w:type="dxa"/>
            <w:gridSpan w:val="3"/>
            <w:tcBorders>
              <w:top w:val="double" w:sz="6" w:space="0" w:color="auto"/>
              <w:left w:val="single" w:sz="6" w:space="0" w:color="auto"/>
              <w:bottom w:val="double" w:sz="6" w:space="0" w:color="auto"/>
              <w:right w:val="single" w:sz="6" w:space="0" w:color="auto"/>
            </w:tcBorders>
          </w:tcPr>
          <w:p w14:paraId="7DD29563" w14:textId="77777777" w:rsidR="00F75CE3" w:rsidRPr="00800D87" w:rsidRDefault="00F75CE3" w:rsidP="00F75CE3">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8</w:t>
            </w:r>
          </w:p>
        </w:tc>
        <w:tc>
          <w:tcPr>
            <w:tcW w:w="2340" w:type="dxa"/>
            <w:tcBorders>
              <w:top w:val="double" w:sz="6" w:space="0" w:color="auto"/>
              <w:left w:val="single" w:sz="6" w:space="0" w:color="auto"/>
              <w:bottom w:val="double" w:sz="6" w:space="0" w:color="auto"/>
            </w:tcBorders>
          </w:tcPr>
          <w:p w14:paraId="12BA04CF" w14:textId="77777777" w:rsidR="00F75CE3" w:rsidRPr="00800D87" w:rsidRDefault="00F75CE3" w:rsidP="00F75CE3">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9</w:t>
            </w:r>
          </w:p>
        </w:tc>
      </w:tr>
      <w:tr w:rsidR="00F75CE3" w:rsidRPr="00800D87" w14:paraId="5AD1298A" w14:textId="77777777" w:rsidTr="006320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7B79849B" w14:textId="77777777" w:rsidR="00F75CE3" w:rsidRPr="00800D87" w:rsidRDefault="00F75CE3" w:rsidP="00F75CE3">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Line Item</w:t>
            </w:r>
          </w:p>
          <w:p w14:paraId="7FE1163B" w14:textId="77777777" w:rsidR="00F75CE3" w:rsidRPr="00800D87" w:rsidRDefault="00F75CE3" w:rsidP="00F75CE3">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N</w:t>
            </w:r>
            <w:r w:rsidRPr="00800D87">
              <w:rPr>
                <w:rFonts w:ascii="Symbol" w:eastAsia="Symbol" w:hAnsi="Symbol" w:cs="Symbol"/>
                <w:sz w:val="16"/>
                <w:szCs w:val="24"/>
                <w:lang w:val="en-029"/>
              </w:rPr>
              <w:t>°</w:t>
            </w:r>
          </w:p>
          <w:p w14:paraId="791ED33C" w14:textId="77777777" w:rsidR="00F75CE3" w:rsidRPr="00800D87" w:rsidRDefault="00F75CE3" w:rsidP="00F75CE3">
            <w:pPr>
              <w:suppressAutoHyphens/>
              <w:spacing w:after="0" w:line="240" w:lineRule="auto"/>
              <w:jc w:val="center"/>
              <w:rPr>
                <w:rFonts w:ascii="Times New Roman" w:eastAsia="Times New Roman" w:hAnsi="Times New Roman" w:cs="Times New Roman"/>
                <w:sz w:val="16"/>
                <w:szCs w:val="24"/>
                <w:lang w:val="en-029"/>
              </w:rPr>
            </w:pPr>
          </w:p>
        </w:tc>
        <w:tc>
          <w:tcPr>
            <w:tcW w:w="1800" w:type="dxa"/>
            <w:tcBorders>
              <w:top w:val="double" w:sz="6" w:space="0" w:color="auto"/>
              <w:left w:val="single" w:sz="6" w:space="0" w:color="auto"/>
              <w:bottom w:val="single" w:sz="6" w:space="0" w:color="auto"/>
              <w:right w:val="single" w:sz="6" w:space="0" w:color="auto"/>
            </w:tcBorders>
          </w:tcPr>
          <w:p w14:paraId="2E9AA41A" w14:textId="77777777" w:rsidR="00F75CE3" w:rsidRPr="00800D87" w:rsidRDefault="00F75CE3" w:rsidP="00F75CE3">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7D96444C" w14:textId="77777777" w:rsidR="00F75CE3" w:rsidRPr="00800D87" w:rsidRDefault="00F75CE3" w:rsidP="00F75CE3">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Country of Source/Origin</w:t>
            </w:r>
          </w:p>
        </w:tc>
        <w:tc>
          <w:tcPr>
            <w:tcW w:w="990" w:type="dxa"/>
            <w:tcBorders>
              <w:top w:val="double" w:sz="6" w:space="0" w:color="auto"/>
              <w:left w:val="single" w:sz="6" w:space="0" w:color="auto"/>
              <w:bottom w:val="single" w:sz="6" w:space="0" w:color="auto"/>
              <w:right w:val="single" w:sz="6" w:space="0" w:color="auto"/>
            </w:tcBorders>
          </w:tcPr>
          <w:p w14:paraId="08C7030F" w14:textId="77777777" w:rsidR="00F75CE3" w:rsidRPr="00800D87" w:rsidRDefault="00F75CE3" w:rsidP="00F75CE3">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Delivery Date as defined by Incoterms</w:t>
            </w:r>
          </w:p>
        </w:tc>
        <w:tc>
          <w:tcPr>
            <w:tcW w:w="1260" w:type="dxa"/>
            <w:tcBorders>
              <w:top w:val="double" w:sz="6" w:space="0" w:color="auto"/>
              <w:left w:val="single" w:sz="6" w:space="0" w:color="auto"/>
              <w:bottom w:val="single" w:sz="6" w:space="0" w:color="auto"/>
              <w:right w:val="single" w:sz="6" w:space="0" w:color="auto"/>
            </w:tcBorders>
          </w:tcPr>
          <w:p w14:paraId="55CD1C35" w14:textId="77777777" w:rsidR="00F75CE3" w:rsidRPr="00800D87" w:rsidRDefault="00F75CE3" w:rsidP="00F75CE3">
            <w:pPr>
              <w:suppressAutoHyphens/>
              <w:spacing w:after="0" w:line="240" w:lineRule="auto"/>
              <w:jc w:val="center"/>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16"/>
                <w:szCs w:val="24"/>
                <w:lang w:val="en-029"/>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38BFFB37" w14:textId="77777777" w:rsidR="00F75CE3" w:rsidRPr="00800D87" w:rsidRDefault="00F75CE3" w:rsidP="00F75CE3">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 xml:space="preserve">Unit price </w:t>
            </w:r>
          </w:p>
          <w:p w14:paraId="38153E47" w14:textId="77777777" w:rsidR="00F75CE3" w:rsidRPr="00800D87" w:rsidRDefault="00F75CE3" w:rsidP="00F75CE3">
            <w:pPr>
              <w:suppressAutoHyphens/>
              <w:spacing w:after="0" w:line="240" w:lineRule="auto"/>
              <w:jc w:val="center"/>
              <w:rPr>
                <w:rFonts w:ascii="Times New Roman" w:eastAsia="Times New Roman" w:hAnsi="Times New Roman" w:cs="Times New Roman"/>
                <w:b/>
                <w:color w:val="0070C0"/>
                <w:sz w:val="16"/>
                <w:szCs w:val="24"/>
                <w:lang w:val="en-029"/>
              </w:rPr>
            </w:pPr>
            <w:r w:rsidRPr="00800D87">
              <w:rPr>
                <w:rFonts w:ascii="Times New Roman" w:eastAsia="Times New Roman" w:hAnsi="Times New Roman" w:cs="Times New Roman"/>
                <w:smallCaps/>
                <w:sz w:val="16"/>
                <w:szCs w:val="24"/>
                <w:lang w:val="en-029"/>
              </w:rPr>
              <w:t>cip</w:t>
            </w:r>
            <w:r w:rsidRPr="00800D87">
              <w:rPr>
                <w:rFonts w:ascii="Times New Roman" w:eastAsia="Times New Roman" w:hAnsi="Times New Roman" w:cs="Times New Roman"/>
                <w:sz w:val="16"/>
                <w:szCs w:val="24"/>
                <w:lang w:val="en-029"/>
              </w:rPr>
              <w:t xml:space="preserve"> </w:t>
            </w:r>
            <w:r w:rsidRPr="00800D87">
              <w:rPr>
                <w:rFonts w:ascii="Times New Roman" w:eastAsia="Times New Roman" w:hAnsi="Times New Roman" w:cs="Times New Roman"/>
                <w:b/>
                <w:i/>
                <w:iCs/>
                <w:color w:val="0070C0"/>
                <w:sz w:val="16"/>
                <w:szCs w:val="24"/>
                <w:lang w:val="en-029"/>
              </w:rPr>
              <w:t>[insert place of destination]</w:t>
            </w:r>
          </w:p>
          <w:p w14:paraId="220306B5" w14:textId="77777777" w:rsidR="00F75CE3" w:rsidRPr="00800D87" w:rsidRDefault="00F75CE3" w:rsidP="00F75CE3">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in accordance with ITB 14.8(b)(i)</w:t>
            </w:r>
          </w:p>
        </w:tc>
        <w:tc>
          <w:tcPr>
            <w:tcW w:w="1530" w:type="dxa"/>
            <w:tcBorders>
              <w:top w:val="double" w:sz="6" w:space="0" w:color="auto"/>
              <w:left w:val="single" w:sz="6" w:space="0" w:color="auto"/>
              <w:bottom w:val="single" w:sz="6" w:space="0" w:color="auto"/>
              <w:right w:val="single" w:sz="6" w:space="0" w:color="auto"/>
            </w:tcBorders>
          </w:tcPr>
          <w:p w14:paraId="69250A38" w14:textId="77777777" w:rsidR="00F75CE3" w:rsidRPr="00800D87" w:rsidRDefault="00F75CE3" w:rsidP="00F75CE3">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CIP Price per line item</w:t>
            </w:r>
          </w:p>
          <w:p w14:paraId="4D05F696" w14:textId="77777777" w:rsidR="00F75CE3" w:rsidRPr="00800D87" w:rsidRDefault="00F75CE3" w:rsidP="00F75CE3">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78D1B613" w14:textId="77777777" w:rsidR="00F75CE3" w:rsidRPr="00800D87" w:rsidRDefault="00F75CE3" w:rsidP="00F75CE3">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Price per line item for inland transportation and other services required in the Purchaser’s Country to convey the Goods to their final destination specified in BDS</w:t>
            </w:r>
          </w:p>
          <w:p w14:paraId="2042F216" w14:textId="77777777" w:rsidR="00F75CE3" w:rsidRPr="00800D87" w:rsidRDefault="00F75CE3" w:rsidP="00F75CE3">
            <w:pPr>
              <w:suppressAutoHyphens/>
              <w:spacing w:after="0" w:line="240" w:lineRule="auto"/>
              <w:jc w:val="center"/>
              <w:rPr>
                <w:rFonts w:ascii="Times New Roman" w:eastAsia="Times New Roman" w:hAnsi="Times New Roman" w:cs="Times New Roman"/>
                <w:sz w:val="19"/>
                <w:szCs w:val="24"/>
                <w:lang w:val="en-029"/>
              </w:rPr>
            </w:pPr>
          </w:p>
        </w:tc>
        <w:tc>
          <w:tcPr>
            <w:tcW w:w="2340" w:type="dxa"/>
            <w:tcBorders>
              <w:top w:val="double" w:sz="6" w:space="0" w:color="auto"/>
              <w:left w:val="single" w:sz="6" w:space="0" w:color="auto"/>
              <w:bottom w:val="single" w:sz="6" w:space="0" w:color="auto"/>
              <w:right w:val="double" w:sz="6" w:space="0" w:color="auto"/>
            </w:tcBorders>
          </w:tcPr>
          <w:p w14:paraId="434E0125" w14:textId="77777777" w:rsidR="00F75CE3" w:rsidRPr="00800D87" w:rsidRDefault="00F75CE3" w:rsidP="00F75CE3">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 xml:space="preserve">Total Price per Line item </w:t>
            </w:r>
          </w:p>
          <w:p w14:paraId="228EC967" w14:textId="77777777" w:rsidR="00F75CE3" w:rsidRPr="00800D87" w:rsidRDefault="00F75CE3" w:rsidP="00F75CE3">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(Col. 7+8)</w:t>
            </w:r>
          </w:p>
        </w:tc>
      </w:tr>
      <w:tr w:rsidR="00F75CE3" w:rsidRPr="00800D87" w14:paraId="66AF8CC4" w14:textId="77777777" w:rsidTr="006320E7">
        <w:trPr>
          <w:cantSplit/>
          <w:trHeight w:val="390"/>
        </w:trPr>
        <w:tc>
          <w:tcPr>
            <w:tcW w:w="720" w:type="dxa"/>
            <w:tcBorders>
              <w:top w:val="single" w:sz="6" w:space="0" w:color="auto"/>
              <w:left w:val="double" w:sz="6" w:space="0" w:color="auto"/>
              <w:bottom w:val="single" w:sz="6" w:space="0" w:color="auto"/>
              <w:right w:val="single" w:sz="6" w:space="0" w:color="auto"/>
            </w:tcBorders>
          </w:tcPr>
          <w:p w14:paraId="25338B05" w14:textId="77777777" w:rsidR="00F75CE3" w:rsidRPr="00800D87" w:rsidRDefault="00F75CE3" w:rsidP="00F75CE3">
            <w:pPr>
              <w:suppressAutoHyphens/>
              <w:spacing w:after="0" w:line="240" w:lineRule="auto"/>
              <w:rPr>
                <w:rFonts w:ascii="Times New Roman" w:eastAsia="Times New Roman" w:hAnsi="Times New Roman" w:cs="Times New Roman"/>
                <w:b/>
                <w:i/>
                <w:iCs/>
                <w:color w:val="0070C0"/>
                <w:sz w:val="20"/>
                <w:szCs w:val="24"/>
                <w:lang w:val="en-029"/>
              </w:rPr>
            </w:pPr>
            <w:r w:rsidRPr="00800D87">
              <w:rPr>
                <w:rFonts w:ascii="Times New Roman" w:eastAsia="Times New Roman" w:hAnsi="Times New Roman" w:cs="Times New Roman"/>
                <w:b/>
                <w:i/>
                <w:iCs/>
                <w:color w:val="0070C0"/>
                <w:sz w:val="16"/>
                <w:szCs w:val="24"/>
                <w:lang w:val="en-029"/>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45690A45" w14:textId="77777777" w:rsidR="00F75CE3" w:rsidRPr="00800D87" w:rsidRDefault="00F75CE3" w:rsidP="00F75CE3">
            <w:pPr>
              <w:suppressAutoHyphens/>
              <w:spacing w:after="0" w:line="240" w:lineRule="auto"/>
              <w:rPr>
                <w:rFonts w:ascii="Times New Roman" w:eastAsia="Times New Roman" w:hAnsi="Times New Roman" w:cs="Times New Roman"/>
                <w:b/>
                <w:i/>
                <w:iCs/>
                <w:color w:val="0070C0"/>
                <w:sz w:val="20"/>
                <w:szCs w:val="24"/>
                <w:lang w:val="en-029"/>
              </w:rPr>
            </w:pPr>
            <w:r w:rsidRPr="00800D87">
              <w:rPr>
                <w:rFonts w:ascii="Times New Roman" w:eastAsia="Times New Roman" w:hAnsi="Times New Roman" w:cs="Times New Roman"/>
                <w:b/>
                <w:i/>
                <w:iCs/>
                <w:color w:val="0070C0"/>
                <w:sz w:val="16"/>
                <w:szCs w:val="24"/>
                <w:lang w:val="en-029"/>
              </w:rPr>
              <w:t>[insert name of good]</w:t>
            </w:r>
          </w:p>
        </w:tc>
        <w:tc>
          <w:tcPr>
            <w:tcW w:w="990" w:type="dxa"/>
            <w:tcBorders>
              <w:top w:val="single" w:sz="6" w:space="0" w:color="auto"/>
              <w:left w:val="single" w:sz="6" w:space="0" w:color="auto"/>
              <w:right w:val="single" w:sz="6" w:space="0" w:color="auto"/>
            </w:tcBorders>
          </w:tcPr>
          <w:p w14:paraId="69BBCF88" w14:textId="77777777" w:rsidR="00F75CE3" w:rsidRPr="00800D87" w:rsidRDefault="00F75CE3" w:rsidP="00F75CE3">
            <w:pPr>
              <w:suppressAutoHyphens/>
              <w:spacing w:after="0" w:line="240" w:lineRule="auto"/>
              <w:rPr>
                <w:rFonts w:ascii="Times New Roman" w:eastAsia="Times New Roman" w:hAnsi="Times New Roman" w:cs="Times New Roman"/>
                <w:b/>
                <w:i/>
                <w:iCs/>
                <w:color w:val="0070C0"/>
                <w:sz w:val="20"/>
                <w:szCs w:val="24"/>
                <w:lang w:val="en-029"/>
              </w:rPr>
            </w:pPr>
            <w:r w:rsidRPr="00800D87">
              <w:rPr>
                <w:rFonts w:ascii="Times New Roman" w:eastAsia="Times New Roman" w:hAnsi="Times New Roman" w:cs="Times New Roman"/>
                <w:b/>
                <w:i/>
                <w:iCs/>
                <w:color w:val="0070C0"/>
                <w:sz w:val="16"/>
                <w:szCs w:val="24"/>
                <w:lang w:val="en-029"/>
              </w:rPr>
              <w:t>[insert country of source/ origin of the Good]</w:t>
            </w:r>
          </w:p>
        </w:tc>
        <w:tc>
          <w:tcPr>
            <w:tcW w:w="990" w:type="dxa"/>
            <w:tcBorders>
              <w:top w:val="single" w:sz="6" w:space="0" w:color="auto"/>
              <w:left w:val="single" w:sz="6" w:space="0" w:color="auto"/>
              <w:right w:val="single" w:sz="6" w:space="0" w:color="auto"/>
            </w:tcBorders>
          </w:tcPr>
          <w:p w14:paraId="651585C5" w14:textId="77777777" w:rsidR="00F75CE3" w:rsidRPr="00800D87" w:rsidRDefault="00F75CE3" w:rsidP="00F75CE3">
            <w:pPr>
              <w:suppressAutoHyphens/>
              <w:spacing w:after="0" w:line="240" w:lineRule="auto"/>
              <w:rPr>
                <w:rFonts w:ascii="Times New Roman" w:eastAsia="Times New Roman" w:hAnsi="Times New Roman" w:cs="Times New Roman"/>
                <w:b/>
                <w:i/>
                <w:iCs/>
                <w:color w:val="0070C0"/>
                <w:sz w:val="16"/>
                <w:szCs w:val="24"/>
                <w:lang w:val="en-029"/>
              </w:rPr>
            </w:pPr>
            <w:r w:rsidRPr="00800D87">
              <w:rPr>
                <w:rFonts w:ascii="Times New Roman" w:eastAsia="Times New Roman" w:hAnsi="Times New Roman" w:cs="Times New Roman"/>
                <w:b/>
                <w:i/>
                <w:iCs/>
                <w:color w:val="0070C0"/>
                <w:sz w:val="16"/>
                <w:szCs w:val="24"/>
                <w:lang w:val="en-029"/>
              </w:rPr>
              <w:t>[insert quoted Delivery Date]</w:t>
            </w:r>
          </w:p>
        </w:tc>
        <w:tc>
          <w:tcPr>
            <w:tcW w:w="1260" w:type="dxa"/>
            <w:tcBorders>
              <w:top w:val="single" w:sz="6" w:space="0" w:color="auto"/>
              <w:left w:val="single" w:sz="6" w:space="0" w:color="auto"/>
              <w:bottom w:val="single" w:sz="6" w:space="0" w:color="auto"/>
              <w:right w:val="single" w:sz="6" w:space="0" w:color="auto"/>
            </w:tcBorders>
          </w:tcPr>
          <w:p w14:paraId="05B9CFF4" w14:textId="77777777" w:rsidR="00F75CE3" w:rsidRPr="00800D87" w:rsidRDefault="00F75CE3" w:rsidP="00F75CE3">
            <w:pPr>
              <w:suppressAutoHyphens/>
              <w:spacing w:after="0" w:line="240" w:lineRule="auto"/>
              <w:rPr>
                <w:rFonts w:ascii="Times New Roman" w:eastAsia="Times New Roman" w:hAnsi="Times New Roman" w:cs="Times New Roman"/>
                <w:b/>
                <w:i/>
                <w:iCs/>
                <w:color w:val="0070C0"/>
                <w:sz w:val="20"/>
                <w:szCs w:val="24"/>
                <w:lang w:val="en-029"/>
              </w:rPr>
            </w:pPr>
            <w:r w:rsidRPr="00800D87">
              <w:rPr>
                <w:rFonts w:ascii="Times New Roman" w:eastAsia="Times New Roman" w:hAnsi="Times New Roman" w:cs="Times New Roman"/>
                <w:b/>
                <w:i/>
                <w:iCs/>
                <w:color w:val="0070C0"/>
                <w:sz w:val="16"/>
                <w:szCs w:val="24"/>
                <w:lang w:val="en-029"/>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446B8102" w14:textId="77777777" w:rsidR="00F75CE3" w:rsidRPr="00800D87" w:rsidRDefault="00F75CE3" w:rsidP="00F75CE3">
            <w:pPr>
              <w:suppressAutoHyphens/>
              <w:spacing w:after="0" w:line="240" w:lineRule="auto"/>
              <w:rPr>
                <w:rFonts w:ascii="Times New Roman" w:eastAsia="Times New Roman" w:hAnsi="Times New Roman" w:cs="Times New Roman"/>
                <w:b/>
                <w:i/>
                <w:iCs/>
                <w:color w:val="0070C0"/>
                <w:sz w:val="20"/>
                <w:szCs w:val="24"/>
                <w:lang w:val="en-029"/>
              </w:rPr>
            </w:pPr>
            <w:r w:rsidRPr="00800D87">
              <w:rPr>
                <w:rFonts w:ascii="Times New Roman" w:eastAsia="Times New Roman" w:hAnsi="Times New Roman" w:cs="Times New Roman"/>
                <w:b/>
                <w:i/>
                <w:iCs/>
                <w:color w:val="0070C0"/>
                <w:sz w:val="16"/>
                <w:szCs w:val="24"/>
                <w:lang w:val="en-029"/>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6B40FA7F" w14:textId="77777777" w:rsidR="00F75CE3" w:rsidRPr="00800D87" w:rsidRDefault="00F75CE3" w:rsidP="00F75CE3">
            <w:pPr>
              <w:suppressAutoHyphens/>
              <w:spacing w:after="0" w:line="240" w:lineRule="auto"/>
              <w:rPr>
                <w:rFonts w:ascii="Times New Roman" w:eastAsia="Times New Roman" w:hAnsi="Times New Roman" w:cs="Times New Roman"/>
                <w:b/>
                <w:i/>
                <w:iCs/>
                <w:color w:val="0070C0"/>
                <w:sz w:val="16"/>
                <w:szCs w:val="24"/>
                <w:lang w:val="en-029"/>
              </w:rPr>
            </w:pPr>
            <w:r w:rsidRPr="00800D87">
              <w:rPr>
                <w:rFonts w:ascii="Times New Roman" w:eastAsia="Times New Roman" w:hAnsi="Times New Roman" w:cs="Times New Roman"/>
                <w:b/>
                <w:i/>
                <w:iCs/>
                <w:color w:val="0070C0"/>
                <w:sz w:val="16"/>
                <w:szCs w:val="24"/>
                <w:lang w:val="en-029"/>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36D6D2FF" w14:textId="77777777" w:rsidR="00F75CE3" w:rsidRPr="00800D87" w:rsidRDefault="00F75CE3" w:rsidP="00F75CE3">
            <w:pPr>
              <w:suppressAutoHyphens/>
              <w:spacing w:after="0" w:line="240" w:lineRule="auto"/>
              <w:rPr>
                <w:rFonts w:ascii="Times New Roman" w:eastAsia="Times New Roman" w:hAnsi="Times New Roman" w:cs="Times New Roman"/>
                <w:b/>
                <w:i/>
                <w:iCs/>
                <w:color w:val="0070C0"/>
                <w:sz w:val="16"/>
                <w:szCs w:val="24"/>
                <w:lang w:val="en-029"/>
              </w:rPr>
            </w:pPr>
            <w:r w:rsidRPr="00800D87">
              <w:rPr>
                <w:rFonts w:ascii="Times New Roman" w:eastAsia="Times New Roman" w:hAnsi="Times New Roman" w:cs="Times New Roman"/>
                <w:b/>
                <w:i/>
                <w:iCs/>
                <w:color w:val="0070C0"/>
                <w:sz w:val="16"/>
                <w:szCs w:val="24"/>
                <w:lang w:val="en-029"/>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6A695A06" w14:textId="77777777" w:rsidR="00F75CE3" w:rsidRPr="00800D87" w:rsidRDefault="00F75CE3" w:rsidP="00F75CE3">
            <w:pPr>
              <w:suppressAutoHyphens/>
              <w:spacing w:after="0" w:line="240" w:lineRule="auto"/>
              <w:rPr>
                <w:rFonts w:ascii="Times New Roman" w:eastAsia="Times New Roman" w:hAnsi="Times New Roman" w:cs="Times New Roman"/>
                <w:b/>
                <w:i/>
                <w:iCs/>
                <w:color w:val="0070C0"/>
                <w:sz w:val="16"/>
                <w:szCs w:val="24"/>
                <w:lang w:val="en-029"/>
              </w:rPr>
            </w:pPr>
            <w:r w:rsidRPr="00800D87">
              <w:rPr>
                <w:rFonts w:ascii="Times New Roman" w:eastAsia="Times New Roman" w:hAnsi="Times New Roman" w:cs="Times New Roman"/>
                <w:b/>
                <w:i/>
                <w:iCs/>
                <w:color w:val="0070C0"/>
                <w:sz w:val="16"/>
                <w:szCs w:val="24"/>
                <w:lang w:val="en-029"/>
              </w:rPr>
              <w:t>[insert total price of the line item]</w:t>
            </w:r>
          </w:p>
        </w:tc>
      </w:tr>
      <w:tr w:rsidR="00F75CE3" w:rsidRPr="00800D87" w14:paraId="059DE6F5" w14:textId="77777777" w:rsidTr="006320E7">
        <w:trPr>
          <w:cantSplit/>
          <w:trHeight w:val="390"/>
        </w:trPr>
        <w:tc>
          <w:tcPr>
            <w:tcW w:w="720" w:type="dxa"/>
            <w:tcBorders>
              <w:top w:val="single" w:sz="6" w:space="0" w:color="auto"/>
              <w:left w:val="double" w:sz="6" w:space="0" w:color="auto"/>
              <w:bottom w:val="single" w:sz="6" w:space="0" w:color="auto"/>
              <w:right w:val="single" w:sz="6" w:space="0" w:color="auto"/>
            </w:tcBorders>
          </w:tcPr>
          <w:p w14:paraId="77B82D51" w14:textId="77777777" w:rsidR="00F75CE3" w:rsidRPr="00800D87" w:rsidRDefault="00F75CE3" w:rsidP="00F75CE3">
            <w:pPr>
              <w:suppressAutoHyphens/>
              <w:spacing w:before="60" w:after="60" w:line="240" w:lineRule="auto"/>
              <w:rPr>
                <w:rFonts w:ascii="Times New Roman" w:eastAsia="Times New Roman" w:hAnsi="Times New Roman" w:cs="Times New Roman"/>
                <w:sz w:val="20"/>
                <w:szCs w:val="24"/>
                <w:lang w:val="en-029"/>
              </w:rPr>
            </w:pPr>
          </w:p>
        </w:tc>
        <w:tc>
          <w:tcPr>
            <w:tcW w:w="1800" w:type="dxa"/>
            <w:tcBorders>
              <w:top w:val="single" w:sz="6" w:space="0" w:color="auto"/>
              <w:left w:val="single" w:sz="6" w:space="0" w:color="auto"/>
              <w:bottom w:val="single" w:sz="6" w:space="0" w:color="auto"/>
              <w:right w:val="single" w:sz="6" w:space="0" w:color="auto"/>
            </w:tcBorders>
          </w:tcPr>
          <w:p w14:paraId="6FAF6EC4" w14:textId="77777777" w:rsidR="00F75CE3" w:rsidRPr="00800D87" w:rsidRDefault="00F75CE3" w:rsidP="00F75CE3">
            <w:pPr>
              <w:suppressAutoHyphens/>
              <w:spacing w:before="60" w:after="60" w:line="240" w:lineRule="auto"/>
              <w:rPr>
                <w:rFonts w:ascii="Times New Roman" w:eastAsia="Times New Roman" w:hAnsi="Times New Roman" w:cs="Times New Roman"/>
                <w:sz w:val="20"/>
                <w:szCs w:val="24"/>
                <w:lang w:val="en-029"/>
              </w:rPr>
            </w:pPr>
          </w:p>
        </w:tc>
        <w:tc>
          <w:tcPr>
            <w:tcW w:w="990" w:type="dxa"/>
            <w:tcBorders>
              <w:left w:val="single" w:sz="6" w:space="0" w:color="auto"/>
              <w:right w:val="single" w:sz="6" w:space="0" w:color="auto"/>
            </w:tcBorders>
          </w:tcPr>
          <w:p w14:paraId="3839363C" w14:textId="77777777" w:rsidR="00F75CE3" w:rsidRPr="00800D87" w:rsidRDefault="00F75CE3" w:rsidP="00F75CE3">
            <w:pPr>
              <w:suppressAutoHyphens/>
              <w:spacing w:before="60" w:after="60" w:line="240" w:lineRule="auto"/>
              <w:rPr>
                <w:rFonts w:ascii="Times New Roman" w:eastAsia="Times New Roman" w:hAnsi="Times New Roman" w:cs="Times New Roman"/>
                <w:sz w:val="20"/>
                <w:szCs w:val="24"/>
                <w:lang w:val="en-029"/>
              </w:rPr>
            </w:pPr>
          </w:p>
        </w:tc>
        <w:tc>
          <w:tcPr>
            <w:tcW w:w="990" w:type="dxa"/>
            <w:tcBorders>
              <w:left w:val="single" w:sz="6" w:space="0" w:color="auto"/>
              <w:right w:val="single" w:sz="6" w:space="0" w:color="auto"/>
            </w:tcBorders>
          </w:tcPr>
          <w:p w14:paraId="05E27E55" w14:textId="77777777" w:rsidR="00F75CE3" w:rsidRPr="00800D87" w:rsidRDefault="00F75CE3" w:rsidP="00F75CE3">
            <w:pPr>
              <w:suppressAutoHyphens/>
              <w:spacing w:before="60" w:after="60" w:line="240" w:lineRule="auto"/>
              <w:rPr>
                <w:rFonts w:ascii="Times New Roman" w:eastAsia="Times New Roman" w:hAnsi="Times New Roman" w:cs="Times New Roman"/>
                <w:sz w:val="20"/>
                <w:szCs w:val="24"/>
                <w:lang w:val="en-029"/>
              </w:rPr>
            </w:pPr>
          </w:p>
        </w:tc>
        <w:tc>
          <w:tcPr>
            <w:tcW w:w="1260" w:type="dxa"/>
            <w:tcBorders>
              <w:top w:val="single" w:sz="6" w:space="0" w:color="auto"/>
              <w:left w:val="single" w:sz="6" w:space="0" w:color="auto"/>
              <w:bottom w:val="single" w:sz="6" w:space="0" w:color="auto"/>
              <w:right w:val="single" w:sz="6" w:space="0" w:color="auto"/>
            </w:tcBorders>
          </w:tcPr>
          <w:p w14:paraId="5D1530E2" w14:textId="77777777" w:rsidR="00F75CE3" w:rsidRPr="00800D87" w:rsidRDefault="00F75CE3" w:rsidP="00F75CE3">
            <w:pPr>
              <w:suppressAutoHyphens/>
              <w:spacing w:before="60" w:after="60" w:line="240" w:lineRule="auto"/>
              <w:rPr>
                <w:rFonts w:ascii="Times New Roman" w:eastAsia="Times New Roman" w:hAnsi="Times New Roman" w:cs="Times New Roman"/>
                <w:sz w:val="20"/>
                <w:szCs w:val="24"/>
                <w:lang w:val="en-029"/>
              </w:rPr>
            </w:pPr>
          </w:p>
        </w:tc>
        <w:tc>
          <w:tcPr>
            <w:tcW w:w="1710" w:type="dxa"/>
            <w:tcBorders>
              <w:top w:val="single" w:sz="6" w:space="0" w:color="auto"/>
              <w:left w:val="single" w:sz="6" w:space="0" w:color="auto"/>
              <w:bottom w:val="single" w:sz="6" w:space="0" w:color="auto"/>
              <w:right w:val="single" w:sz="6" w:space="0" w:color="auto"/>
            </w:tcBorders>
          </w:tcPr>
          <w:p w14:paraId="11013C2D" w14:textId="77777777" w:rsidR="00F75CE3" w:rsidRPr="00800D87" w:rsidRDefault="00F75CE3" w:rsidP="00F75CE3">
            <w:pPr>
              <w:suppressAutoHyphens/>
              <w:spacing w:before="60" w:after="60" w:line="240" w:lineRule="auto"/>
              <w:rPr>
                <w:rFonts w:ascii="Times New Roman" w:eastAsia="Times New Roman" w:hAnsi="Times New Roman" w:cs="Times New Roman"/>
                <w:sz w:val="20"/>
                <w:szCs w:val="24"/>
                <w:lang w:val="en-029"/>
              </w:rPr>
            </w:pPr>
          </w:p>
        </w:tc>
        <w:tc>
          <w:tcPr>
            <w:tcW w:w="1530" w:type="dxa"/>
            <w:tcBorders>
              <w:top w:val="single" w:sz="6" w:space="0" w:color="auto"/>
              <w:left w:val="single" w:sz="6" w:space="0" w:color="auto"/>
              <w:bottom w:val="single" w:sz="6" w:space="0" w:color="auto"/>
              <w:right w:val="single" w:sz="6" w:space="0" w:color="auto"/>
            </w:tcBorders>
          </w:tcPr>
          <w:p w14:paraId="776E374D" w14:textId="77777777" w:rsidR="00F75CE3" w:rsidRPr="00800D87" w:rsidRDefault="00F75CE3" w:rsidP="00F75CE3">
            <w:pPr>
              <w:suppressAutoHyphens/>
              <w:spacing w:before="60" w:after="60" w:line="240" w:lineRule="auto"/>
              <w:rPr>
                <w:rFonts w:ascii="Times New Roman" w:eastAsia="Times New Roman" w:hAnsi="Times New Roman" w:cs="Times New Roman"/>
                <w:sz w:val="20"/>
                <w:szCs w:val="24"/>
                <w:lang w:val="en-029"/>
              </w:rPr>
            </w:pPr>
          </w:p>
        </w:tc>
        <w:tc>
          <w:tcPr>
            <w:tcW w:w="1890" w:type="dxa"/>
            <w:gridSpan w:val="3"/>
            <w:tcBorders>
              <w:top w:val="single" w:sz="6" w:space="0" w:color="auto"/>
              <w:left w:val="single" w:sz="6" w:space="0" w:color="auto"/>
              <w:bottom w:val="single" w:sz="6" w:space="0" w:color="auto"/>
              <w:right w:val="single" w:sz="6" w:space="0" w:color="auto"/>
            </w:tcBorders>
          </w:tcPr>
          <w:p w14:paraId="5A4C8493" w14:textId="77777777" w:rsidR="00F75CE3" w:rsidRPr="00800D87" w:rsidRDefault="00F75CE3" w:rsidP="00F75CE3">
            <w:pPr>
              <w:suppressAutoHyphens/>
              <w:spacing w:before="60" w:after="60" w:line="240" w:lineRule="auto"/>
              <w:rPr>
                <w:rFonts w:ascii="Times New Roman" w:eastAsia="Times New Roman" w:hAnsi="Times New Roman" w:cs="Times New Roman"/>
                <w:sz w:val="20"/>
                <w:szCs w:val="24"/>
                <w:lang w:val="en-029"/>
              </w:rPr>
            </w:pPr>
          </w:p>
        </w:tc>
        <w:tc>
          <w:tcPr>
            <w:tcW w:w="2340" w:type="dxa"/>
            <w:tcBorders>
              <w:top w:val="single" w:sz="6" w:space="0" w:color="auto"/>
              <w:left w:val="single" w:sz="6" w:space="0" w:color="auto"/>
              <w:bottom w:val="single" w:sz="6" w:space="0" w:color="auto"/>
              <w:right w:val="double" w:sz="6" w:space="0" w:color="auto"/>
            </w:tcBorders>
          </w:tcPr>
          <w:p w14:paraId="4486E221" w14:textId="77777777" w:rsidR="00F75CE3" w:rsidRPr="00800D87" w:rsidRDefault="00F75CE3" w:rsidP="00F75CE3">
            <w:pPr>
              <w:suppressAutoHyphens/>
              <w:spacing w:before="60" w:after="60" w:line="240" w:lineRule="auto"/>
              <w:rPr>
                <w:rFonts w:ascii="Times New Roman" w:eastAsia="Times New Roman" w:hAnsi="Times New Roman" w:cs="Times New Roman"/>
                <w:sz w:val="20"/>
                <w:szCs w:val="24"/>
                <w:lang w:val="en-029"/>
              </w:rPr>
            </w:pPr>
          </w:p>
        </w:tc>
      </w:tr>
      <w:tr w:rsidR="00F75CE3" w:rsidRPr="00800D87" w14:paraId="597101E1" w14:textId="77777777" w:rsidTr="006320E7">
        <w:trPr>
          <w:cantSplit/>
          <w:trHeight w:val="390"/>
        </w:trPr>
        <w:tc>
          <w:tcPr>
            <w:tcW w:w="720" w:type="dxa"/>
            <w:tcBorders>
              <w:top w:val="single" w:sz="6" w:space="0" w:color="auto"/>
              <w:left w:val="double" w:sz="6" w:space="0" w:color="auto"/>
              <w:bottom w:val="nil"/>
              <w:right w:val="single" w:sz="6" w:space="0" w:color="auto"/>
            </w:tcBorders>
          </w:tcPr>
          <w:p w14:paraId="15B1E5C0" w14:textId="77777777" w:rsidR="00F75CE3" w:rsidRPr="00800D87" w:rsidRDefault="00F75CE3" w:rsidP="00F75CE3">
            <w:pPr>
              <w:suppressAutoHyphens/>
              <w:spacing w:before="60" w:after="60" w:line="240" w:lineRule="auto"/>
              <w:rPr>
                <w:rFonts w:ascii="Times New Roman" w:eastAsia="Times New Roman" w:hAnsi="Times New Roman" w:cs="Times New Roman"/>
                <w:sz w:val="20"/>
                <w:szCs w:val="24"/>
                <w:lang w:val="en-029"/>
              </w:rPr>
            </w:pPr>
          </w:p>
        </w:tc>
        <w:tc>
          <w:tcPr>
            <w:tcW w:w="1800" w:type="dxa"/>
            <w:tcBorders>
              <w:top w:val="single" w:sz="6" w:space="0" w:color="auto"/>
              <w:left w:val="single" w:sz="6" w:space="0" w:color="auto"/>
              <w:bottom w:val="nil"/>
              <w:right w:val="single" w:sz="6" w:space="0" w:color="auto"/>
            </w:tcBorders>
          </w:tcPr>
          <w:p w14:paraId="64C7B8AF" w14:textId="77777777" w:rsidR="00F75CE3" w:rsidRPr="00800D87" w:rsidRDefault="00F75CE3" w:rsidP="00F75CE3">
            <w:pPr>
              <w:suppressAutoHyphens/>
              <w:spacing w:before="60" w:after="60" w:line="240" w:lineRule="auto"/>
              <w:rPr>
                <w:rFonts w:ascii="Times New Roman" w:eastAsia="Times New Roman" w:hAnsi="Times New Roman" w:cs="Times New Roman"/>
                <w:sz w:val="20"/>
                <w:szCs w:val="24"/>
                <w:lang w:val="en-029"/>
              </w:rPr>
            </w:pPr>
          </w:p>
        </w:tc>
        <w:tc>
          <w:tcPr>
            <w:tcW w:w="990" w:type="dxa"/>
            <w:tcBorders>
              <w:top w:val="single" w:sz="6" w:space="0" w:color="auto"/>
              <w:left w:val="single" w:sz="6" w:space="0" w:color="auto"/>
              <w:bottom w:val="nil"/>
              <w:right w:val="single" w:sz="6" w:space="0" w:color="auto"/>
            </w:tcBorders>
          </w:tcPr>
          <w:p w14:paraId="5D050BC8" w14:textId="77777777" w:rsidR="00F75CE3" w:rsidRPr="00800D87" w:rsidRDefault="00F75CE3" w:rsidP="00F75CE3">
            <w:pPr>
              <w:suppressAutoHyphens/>
              <w:spacing w:before="60" w:after="60" w:line="240" w:lineRule="auto"/>
              <w:rPr>
                <w:rFonts w:ascii="Times New Roman" w:eastAsia="Times New Roman" w:hAnsi="Times New Roman" w:cs="Times New Roman"/>
                <w:sz w:val="20"/>
                <w:szCs w:val="24"/>
                <w:lang w:val="en-029"/>
              </w:rPr>
            </w:pPr>
          </w:p>
        </w:tc>
        <w:tc>
          <w:tcPr>
            <w:tcW w:w="990" w:type="dxa"/>
            <w:tcBorders>
              <w:top w:val="single" w:sz="6" w:space="0" w:color="auto"/>
              <w:left w:val="single" w:sz="6" w:space="0" w:color="auto"/>
              <w:bottom w:val="nil"/>
              <w:right w:val="single" w:sz="6" w:space="0" w:color="auto"/>
            </w:tcBorders>
          </w:tcPr>
          <w:p w14:paraId="25A1DB50" w14:textId="77777777" w:rsidR="00F75CE3" w:rsidRPr="00800D87" w:rsidRDefault="00F75CE3" w:rsidP="00F75CE3">
            <w:pPr>
              <w:suppressAutoHyphens/>
              <w:spacing w:before="60" w:after="60" w:line="240" w:lineRule="auto"/>
              <w:rPr>
                <w:rFonts w:ascii="Times New Roman" w:eastAsia="Times New Roman" w:hAnsi="Times New Roman" w:cs="Times New Roman"/>
                <w:sz w:val="20"/>
                <w:szCs w:val="24"/>
                <w:lang w:val="en-029"/>
              </w:rPr>
            </w:pPr>
          </w:p>
        </w:tc>
        <w:tc>
          <w:tcPr>
            <w:tcW w:w="1260" w:type="dxa"/>
            <w:tcBorders>
              <w:top w:val="single" w:sz="6" w:space="0" w:color="auto"/>
              <w:left w:val="single" w:sz="6" w:space="0" w:color="auto"/>
              <w:bottom w:val="nil"/>
              <w:right w:val="single" w:sz="6" w:space="0" w:color="auto"/>
            </w:tcBorders>
          </w:tcPr>
          <w:p w14:paraId="4D6755DE" w14:textId="77777777" w:rsidR="00F75CE3" w:rsidRPr="00800D87" w:rsidRDefault="00F75CE3" w:rsidP="00F75CE3">
            <w:pPr>
              <w:suppressAutoHyphens/>
              <w:spacing w:before="60" w:after="60" w:line="240" w:lineRule="auto"/>
              <w:rPr>
                <w:rFonts w:ascii="Times New Roman" w:eastAsia="Times New Roman" w:hAnsi="Times New Roman" w:cs="Times New Roman"/>
                <w:sz w:val="20"/>
                <w:szCs w:val="24"/>
                <w:lang w:val="en-029"/>
              </w:rPr>
            </w:pPr>
          </w:p>
        </w:tc>
        <w:tc>
          <w:tcPr>
            <w:tcW w:w="1710" w:type="dxa"/>
            <w:tcBorders>
              <w:top w:val="single" w:sz="6" w:space="0" w:color="auto"/>
              <w:left w:val="single" w:sz="6" w:space="0" w:color="auto"/>
              <w:bottom w:val="nil"/>
              <w:right w:val="single" w:sz="6" w:space="0" w:color="auto"/>
            </w:tcBorders>
          </w:tcPr>
          <w:p w14:paraId="1055FC45" w14:textId="77777777" w:rsidR="00F75CE3" w:rsidRPr="00800D87" w:rsidRDefault="00F75CE3" w:rsidP="00F75CE3">
            <w:pPr>
              <w:suppressAutoHyphens/>
              <w:spacing w:before="60" w:after="60" w:line="240" w:lineRule="auto"/>
              <w:rPr>
                <w:rFonts w:ascii="Times New Roman" w:eastAsia="Times New Roman" w:hAnsi="Times New Roman" w:cs="Times New Roman"/>
                <w:sz w:val="20"/>
                <w:szCs w:val="24"/>
                <w:lang w:val="en-029"/>
              </w:rPr>
            </w:pPr>
          </w:p>
        </w:tc>
        <w:tc>
          <w:tcPr>
            <w:tcW w:w="1530" w:type="dxa"/>
            <w:tcBorders>
              <w:top w:val="single" w:sz="6" w:space="0" w:color="auto"/>
              <w:left w:val="single" w:sz="6" w:space="0" w:color="auto"/>
              <w:bottom w:val="nil"/>
              <w:right w:val="single" w:sz="6" w:space="0" w:color="auto"/>
            </w:tcBorders>
          </w:tcPr>
          <w:p w14:paraId="4DBB95A4" w14:textId="77777777" w:rsidR="00F75CE3" w:rsidRPr="00800D87" w:rsidRDefault="00F75CE3" w:rsidP="00F75CE3">
            <w:pPr>
              <w:suppressAutoHyphens/>
              <w:spacing w:before="60" w:after="60" w:line="240" w:lineRule="auto"/>
              <w:rPr>
                <w:rFonts w:ascii="Times New Roman" w:eastAsia="Times New Roman" w:hAnsi="Times New Roman" w:cs="Times New Roman"/>
                <w:sz w:val="20"/>
                <w:szCs w:val="24"/>
                <w:lang w:val="en-029"/>
              </w:rPr>
            </w:pPr>
          </w:p>
        </w:tc>
        <w:tc>
          <w:tcPr>
            <w:tcW w:w="1890" w:type="dxa"/>
            <w:gridSpan w:val="3"/>
            <w:tcBorders>
              <w:top w:val="single" w:sz="6" w:space="0" w:color="auto"/>
              <w:left w:val="single" w:sz="6" w:space="0" w:color="auto"/>
              <w:bottom w:val="nil"/>
              <w:right w:val="single" w:sz="6" w:space="0" w:color="auto"/>
            </w:tcBorders>
          </w:tcPr>
          <w:p w14:paraId="3068A5B9" w14:textId="77777777" w:rsidR="00F75CE3" w:rsidRPr="00800D87" w:rsidRDefault="00F75CE3" w:rsidP="00F75CE3">
            <w:pPr>
              <w:suppressAutoHyphens/>
              <w:spacing w:before="60" w:after="60" w:line="240" w:lineRule="auto"/>
              <w:rPr>
                <w:rFonts w:ascii="Times New Roman" w:eastAsia="Times New Roman" w:hAnsi="Times New Roman" w:cs="Times New Roman"/>
                <w:sz w:val="20"/>
                <w:szCs w:val="24"/>
                <w:lang w:val="en-029"/>
              </w:rPr>
            </w:pPr>
          </w:p>
        </w:tc>
        <w:tc>
          <w:tcPr>
            <w:tcW w:w="2340" w:type="dxa"/>
            <w:tcBorders>
              <w:top w:val="single" w:sz="6" w:space="0" w:color="auto"/>
              <w:left w:val="single" w:sz="6" w:space="0" w:color="auto"/>
              <w:bottom w:val="nil"/>
              <w:right w:val="double" w:sz="6" w:space="0" w:color="auto"/>
            </w:tcBorders>
          </w:tcPr>
          <w:p w14:paraId="39AA6853" w14:textId="77777777" w:rsidR="00F75CE3" w:rsidRPr="00800D87" w:rsidRDefault="00F75CE3" w:rsidP="00F75CE3">
            <w:pPr>
              <w:suppressAutoHyphens/>
              <w:spacing w:before="60" w:after="60" w:line="240" w:lineRule="auto"/>
              <w:rPr>
                <w:rFonts w:ascii="Times New Roman" w:eastAsia="Times New Roman" w:hAnsi="Times New Roman" w:cs="Times New Roman"/>
                <w:sz w:val="20"/>
                <w:szCs w:val="24"/>
                <w:lang w:val="en-029"/>
              </w:rPr>
            </w:pPr>
          </w:p>
        </w:tc>
      </w:tr>
      <w:tr w:rsidR="00F75CE3" w:rsidRPr="00800D87" w14:paraId="218C50BC" w14:textId="77777777" w:rsidTr="006320E7">
        <w:trPr>
          <w:cantSplit/>
          <w:trHeight w:val="333"/>
        </w:trPr>
        <w:tc>
          <w:tcPr>
            <w:tcW w:w="9018" w:type="dxa"/>
            <w:gridSpan w:val="8"/>
            <w:tcBorders>
              <w:top w:val="double" w:sz="6" w:space="0" w:color="auto"/>
              <w:left w:val="nil"/>
              <w:bottom w:val="nil"/>
              <w:right w:val="double" w:sz="6" w:space="0" w:color="auto"/>
            </w:tcBorders>
          </w:tcPr>
          <w:p w14:paraId="5F620AC0" w14:textId="77777777" w:rsidR="00F75CE3" w:rsidRPr="00800D87" w:rsidRDefault="00F75CE3" w:rsidP="00F75CE3">
            <w:pPr>
              <w:suppressAutoHyphens/>
              <w:spacing w:after="0" w:line="240" w:lineRule="auto"/>
              <w:rPr>
                <w:rFonts w:ascii="Times New Roman" w:eastAsia="Times New Roman" w:hAnsi="Times New Roman" w:cs="Times New Roman"/>
                <w:sz w:val="20"/>
                <w:szCs w:val="24"/>
                <w:lang w:val="en-029"/>
              </w:rPr>
            </w:pPr>
          </w:p>
        </w:tc>
        <w:tc>
          <w:tcPr>
            <w:tcW w:w="1859" w:type="dxa"/>
            <w:tcBorders>
              <w:top w:val="double" w:sz="6" w:space="0" w:color="auto"/>
              <w:left w:val="double" w:sz="6" w:space="0" w:color="auto"/>
              <w:bottom w:val="double" w:sz="6" w:space="0" w:color="auto"/>
              <w:right w:val="double" w:sz="6" w:space="0" w:color="auto"/>
            </w:tcBorders>
          </w:tcPr>
          <w:p w14:paraId="4F4344CF" w14:textId="77777777" w:rsidR="00F75CE3" w:rsidRPr="00800D87" w:rsidRDefault="00F75CE3" w:rsidP="00F75CE3">
            <w:pPr>
              <w:suppressAutoHyphens/>
              <w:spacing w:before="60" w:after="60" w:line="240" w:lineRule="auto"/>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Total Price</w:t>
            </w:r>
          </w:p>
        </w:tc>
        <w:tc>
          <w:tcPr>
            <w:tcW w:w="2353" w:type="dxa"/>
            <w:gridSpan w:val="2"/>
            <w:tcBorders>
              <w:top w:val="double" w:sz="6" w:space="0" w:color="auto"/>
              <w:left w:val="double" w:sz="6" w:space="0" w:color="auto"/>
              <w:bottom w:val="double" w:sz="6" w:space="0" w:color="auto"/>
              <w:right w:val="double" w:sz="6" w:space="0" w:color="auto"/>
            </w:tcBorders>
          </w:tcPr>
          <w:p w14:paraId="62B3A9F7" w14:textId="77777777" w:rsidR="00F75CE3" w:rsidRPr="00800D87" w:rsidRDefault="00F75CE3" w:rsidP="00F75CE3">
            <w:pPr>
              <w:suppressAutoHyphens/>
              <w:spacing w:before="60" w:after="60" w:line="240" w:lineRule="auto"/>
              <w:rPr>
                <w:rFonts w:ascii="Times New Roman" w:eastAsia="Times New Roman" w:hAnsi="Times New Roman" w:cs="Times New Roman"/>
                <w:sz w:val="20"/>
                <w:szCs w:val="24"/>
                <w:lang w:val="en-029"/>
              </w:rPr>
            </w:pPr>
          </w:p>
        </w:tc>
      </w:tr>
      <w:tr w:rsidR="00F75CE3" w:rsidRPr="00800D87" w14:paraId="2904C8D8" w14:textId="77777777" w:rsidTr="006320E7">
        <w:trPr>
          <w:cantSplit/>
          <w:trHeight w:hRule="exact" w:val="495"/>
        </w:trPr>
        <w:tc>
          <w:tcPr>
            <w:tcW w:w="13230" w:type="dxa"/>
            <w:gridSpan w:val="11"/>
            <w:tcBorders>
              <w:top w:val="nil"/>
              <w:left w:val="nil"/>
              <w:bottom w:val="nil"/>
              <w:right w:val="nil"/>
            </w:tcBorders>
          </w:tcPr>
          <w:p w14:paraId="1F01F445" w14:textId="77777777" w:rsidR="00F75CE3" w:rsidRPr="00800D87" w:rsidRDefault="00F75CE3" w:rsidP="00F75CE3">
            <w:pPr>
              <w:suppressAutoHyphens/>
              <w:spacing w:before="100" w:after="0" w:line="240" w:lineRule="auto"/>
              <w:rPr>
                <w:rFonts w:ascii="Times New Roman" w:eastAsia="Times New Roman" w:hAnsi="Times New Roman" w:cs="Times New Roman"/>
                <w:i/>
                <w:iCs/>
                <w:sz w:val="20"/>
                <w:szCs w:val="24"/>
                <w:lang w:val="en-029"/>
              </w:rPr>
            </w:pPr>
            <w:r w:rsidRPr="00800D87">
              <w:rPr>
                <w:rFonts w:ascii="Times New Roman" w:eastAsia="Times New Roman" w:hAnsi="Times New Roman" w:cs="Times New Roman"/>
                <w:sz w:val="20"/>
                <w:szCs w:val="24"/>
                <w:lang w:val="en-029"/>
              </w:rPr>
              <w:t xml:space="preserve">Name of Bidder </w:t>
            </w:r>
            <w:r w:rsidRPr="00800D87">
              <w:rPr>
                <w:rFonts w:ascii="Times New Roman" w:eastAsia="Times New Roman" w:hAnsi="Times New Roman" w:cs="Times New Roman"/>
                <w:b/>
                <w:i/>
                <w:iCs/>
                <w:color w:val="0070C0"/>
                <w:sz w:val="20"/>
                <w:szCs w:val="24"/>
                <w:lang w:val="en-029"/>
              </w:rPr>
              <w:t>[insert complete name of Bidder]</w:t>
            </w:r>
            <w:r w:rsidRPr="00800D87">
              <w:rPr>
                <w:rFonts w:ascii="Times New Roman" w:eastAsia="Times New Roman" w:hAnsi="Times New Roman" w:cs="Times New Roman"/>
                <w:i/>
                <w:iCs/>
                <w:color w:val="0070C0"/>
                <w:sz w:val="20"/>
                <w:szCs w:val="24"/>
                <w:lang w:val="en-029"/>
              </w:rPr>
              <w:t xml:space="preserve"> </w:t>
            </w:r>
            <w:r w:rsidRPr="00800D87">
              <w:rPr>
                <w:rFonts w:ascii="Times New Roman" w:eastAsia="Times New Roman" w:hAnsi="Times New Roman" w:cs="Times New Roman"/>
                <w:sz w:val="20"/>
                <w:szCs w:val="24"/>
                <w:lang w:val="en-029"/>
              </w:rPr>
              <w:t xml:space="preserve">Signature of Bidder </w:t>
            </w:r>
            <w:r w:rsidRPr="00800D87">
              <w:rPr>
                <w:rFonts w:ascii="Times New Roman" w:eastAsia="Times New Roman" w:hAnsi="Times New Roman" w:cs="Times New Roman"/>
                <w:b/>
                <w:i/>
                <w:iCs/>
                <w:color w:val="0070C0"/>
                <w:sz w:val="20"/>
                <w:szCs w:val="24"/>
                <w:lang w:val="en-029"/>
              </w:rPr>
              <w:t>[signature of person signing the Bid</w:t>
            </w:r>
            <w:r w:rsidRPr="00800D87">
              <w:rPr>
                <w:rFonts w:ascii="Times New Roman" w:eastAsia="Times New Roman" w:hAnsi="Times New Roman" w:cs="Times New Roman"/>
                <w:b/>
                <w:i/>
                <w:iCs/>
                <w:color w:val="2F5496"/>
                <w:sz w:val="20"/>
                <w:szCs w:val="24"/>
                <w:lang w:val="en-029"/>
              </w:rPr>
              <w:t>]</w:t>
            </w:r>
            <w:r w:rsidRPr="00800D87">
              <w:rPr>
                <w:rFonts w:ascii="Times New Roman" w:eastAsia="Times New Roman" w:hAnsi="Times New Roman" w:cs="Times New Roman"/>
                <w:b/>
                <w:color w:val="2F5496"/>
                <w:sz w:val="20"/>
                <w:szCs w:val="24"/>
                <w:lang w:val="en-029"/>
              </w:rPr>
              <w:t xml:space="preserve"> </w:t>
            </w:r>
            <w:r w:rsidRPr="00800D87">
              <w:rPr>
                <w:rFonts w:ascii="Times New Roman" w:eastAsia="Times New Roman" w:hAnsi="Times New Roman" w:cs="Times New Roman"/>
                <w:sz w:val="20"/>
                <w:szCs w:val="24"/>
                <w:lang w:val="en-029"/>
              </w:rPr>
              <w:t xml:space="preserve">Date </w:t>
            </w:r>
            <w:r w:rsidRPr="00800D87">
              <w:rPr>
                <w:rFonts w:ascii="Times New Roman" w:eastAsia="Times New Roman" w:hAnsi="Times New Roman" w:cs="Times New Roman"/>
                <w:b/>
                <w:i/>
                <w:iCs/>
                <w:color w:val="0070C0"/>
                <w:sz w:val="20"/>
                <w:szCs w:val="24"/>
                <w:lang w:val="en-029"/>
              </w:rPr>
              <w:t>[Insert Date</w:t>
            </w:r>
            <w:r w:rsidRPr="00800D87">
              <w:rPr>
                <w:rFonts w:ascii="Times New Roman" w:eastAsia="Times New Roman" w:hAnsi="Times New Roman" w:cs="Times New Roman"/>
                <w:b/>
                <w:i/>
                <w:iCs/>
                <w:color w:val="2F5496"/>
                <w:sz w:val="20"/>
                <w:szCs w:val="24"/>
                <w:lang w:val="en-029"/>
              </w:rPr>
              <w:t>]</w:t>
            </w:r>
          </w:p>
        </w:tc>
      </w:tr>
    </w:tbl>
    <w:p w14:paraId="12C8953F" w14:textId="77777777" w:rsidR="006B0353" w:rsidRPr="00800D87" w:rsidRDefault="006B0353" w:rsidP="00863BAC">
      <w:pPr>
        <w:rPr>
          <w:i/>
          <w:iCs/>
          <w:color w:val="2E74B5" w:themeColor="accent5" w:themeShade="BF"/>
          <w:szCs w:val="24"/>
          <w:lang w:val="en-029"/>
        </w:rPr>
        <w:sectPr w:rsidR="006B0353" w:rsidRPr="00800D87" w:rsidSect="00F75CE3">
          <w:pgSz w:w="15840" w:h="12240" w:orient="landscape"/>
          <w:pgMar w:top="1440" w:right="1440" w:bottom="1440" w:left="1440" w:header="720" w:footer="720" w:gutter="0"/>
          <w:cols w:space="720"/>
          <w:docGrid w:linePitch="360"/>
        </w:sectPr>
      </w:pPr>
    </w:p>
    <w:tbl>
      <w:tblPr>
        <w:tblpPr w:leftFromText="180" w:rightFromText="180" w:vertAnchor="page" w:horzAnchor="margin" w:tblpXSpec="center" w:tblpY="1442"/>
        <w:tblW w:w="1436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535"/>
        <w:gridCol w:w="900"/>
        <w:gridCol w:w="990"/>
        <w:gridCol w:w="900"/>
        <w:gridCol w:w="1173"/>
        <w:gridCol w:w="1350"/>
        <w:gridCol w:w="1170"/>
        <w:gridCol w:w="1260"/>
        <w:gridCol w:w="1440"/>
        <w:gridCol w:w="1260"/>
        <w:gridCol w:w="1588"/>
      </w:tblGrid>
      <w:tr w:rsidR="006B0353" w:rsidRPr="00800D87" w14:paraId="0AE9DFA7" w14:textId="77777777" w:rsidTr="00C551F6">
        <w:trPr>
          <w:cantSplit/>
          <w:trHeight w:val="140"/>
        </w:trPr>
        <w:tc>
          <w:tcPr>
            <w:tcW w:w="14368" w:type="dxa"/>
            <w:gridSpan w:val="12"/>
            <w:tcBorders>
              <w:top w:val="nil"/>
              <w:left w:val="nil"/>
              <w:bottom w:val="nil"/>
              <w:right w:val="nil"/>
            </w:tcBorders>
          </w:tcPr>
          <w:p w14:paraId="14A69D46" w14:textId="77777777" w:rsidR="006B0353" w:rsidRPr="00800D87" w:rsidRDefault="006B0353" w:rsidP="00C551F6">
            <w:pPr>
              <w:spacing w:after="0" w:line="240" w:lineRule="auto"/>
              <w:jc w:val="center"/>
              <w:rPr>
                <w:rFonts w:ascii="Times New Roman" w:eastAsia="Times New Roman" w:hAnsi="Times New Roman" w:cs="Times New Roman"/>
                <w:sz w:val="24"/>
                <w:szCs w:val="20"/>
                <w:lang w:val="en-029"/>
              </w:rPr>
            </w:pPr>
            <w:bookmarkStart w:id="357" w:name="_Toc225506771"/>
            <w:bookmarkStart w:id="358" w:name="_Toc347230623"/>
            <w:bookmarkStart w:id="359" w:name="_Toc454620979"/>
            <w:r w:rsidRPr="00800D87">
              <w:rPr>
                <w:rStyle w:val="Heading1Char1"/>
                <w:rFonts w:ascii="Times New Roman" w:hAnsi="Times New Roman" w:cs="Times New Roman"/>
                <w:b/>
                <w:bCs/>
                <w:color w:val="000000" w:themeColor="text1"/>
                <w:lang w:val="en-029"/>
              </w:rPr>
              <w:lastRenderedPageBreak/>
              <w:t>Price Schedule: Goods Manufactured Outside the Purchaser’s Country, already imported</w:t>
            </w:r>
            <w:bookmarkEnd w:id="357"/>
            <w:r w:rsidRPr="00800D87">
              <w:rPr>
                <w:rFonts w:ascii="Times New Roman" w:eastAsia="Times New Roman" w:hAnsi="Times New Roman" w:cs="Times New Roman"/>
                <w:sz w:val="24"/>
                <w:szCs w:val="20"/>
                <w:lang w:val="en-029"/>
              </w:rPr>
              <w:t>*</w:t>
            </w:r>
            <w:bookmarkEnd w:id="358"/>
            <w:bookmarkEnd w:id="359"/>
          </w:p>
          <w:p w14:paraId="42D89C1D" w14:textId="5E58EDC6" w:rsidR="006B0353" w:rsidRPr="00800D87" w:rsidRDefault="006B0353" w:rsidP="00C551F6">
            <w:pPr>
              <w:spacing w:after="0" w:line="240" w:lineRule="auto"/>
              <w:jc w:val="center"/>
              <w:rPr>
                <w:rFonts w:ascii="Times New Roman" w:eastAsia="Times New Roman" w:hAnsi="Times New Roman" w:cs="Times New Roman"/>
                <w:sz w:val="24"/>
                <w:szCs w:val="20"/>
                <w:lang w:val="en-029"/>
              </w:rPr>
            </w:pPr>
          </w:p>
        </w:tc>
      </w:tr>
      <w:tr w:rsidR="006B0353" w:rsidRPr="00800D87" w14:paraId="2C4BE170" w14:textId="77777777" w:rsidTr="00C551F6">
        <w:trPr>
          <w:cantSplit/>
          <w:trHeight w:val="1251"/>
        </w:trPr>
        <w:tc>
          <w:tcPr>
            <w:tcW w:w="3237" w:type="dxa"/>
            <w:gridSpan w:val="3"/>
            <w:tcBorders>
              <w:top w:val="double" w:sz="6" w:space="0" w:color="auto"/>
              <w:bottom w:val="nil"/>
              <w:right w:val="nil"/>
            </w:tcBorders>
          </w:tcPr>
          <w:p w14:paraId="4935B859" w14:textId="77777777" w:rsidR="006B0353" w:rsidRPr="00800D87" w:rsidRDefault="006B0353" w:rsidP="00C551F6">
            <w:pPr>
              <w:suppressAutoHyphens/>
              <w:spacing w:after="0" w:line="240" w:lineRule="auto"/>
              <w:jc w:val="center"/>
              <w:rPr>
                <w:rFonts w:ascii="Times New Roman" w:eastAsia="Times New Roman" w:hAnsi="Times New Roman" w:cs="Times New Roman"/>
                <w:sz w:val="24"/>
                <w:szCs w:val="24"/>
                <w:lang w:val="en-029"/>
              </w:rPr>
            </w:pPr>
          </w:p>
        </w:tc>
        <w:tc>
          <w:tcPr>
            <w:tcW w:w="6843" w:type="dxa"/>
            <w:gridSpan w:val="6"/>
            <w:tcBorders>
              <w:top w:val="double" w:sz="6" w:space="0" w:color="auto"/>
              <w:left w:val="nil"/>
              <w:bottom w:val="nil"/>
              <w:right w:val="nil"/>
            </w:tcBorders>
          </w:tcPr>
          <w:p w14:paraId="2CEE0E64" w14:textId="77777777" w:rsidR="006B0353" w:rsidRPr="00800D87" w:rsidRDefault="006B0353" w:rsidP="00C551F6">
            <w:pPr>
              <w:suppressAutoHyphens/>
              <w:spacing w:before="240" w:after="0" w:line="240" w:lineRule="auto"/>
              <w:jc w:val="center"/>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(Group C Bids, Goods already imported)</w:t>
            </w:r>
          </w:p>
          <w:p w14:paraId="43AAE6EC" w14:textId="77777777" w:rsidR="006B0353" w:rsidRPr="00800D87" w:rsidRDefault="006B0353" w:rsidP="00C551F6">
            <w:pPr>
              <w:suppressAutoHyphens/>
              <w:spacing w:before="240" w:after="0" w:line="240" w:lineRule="auto"/>
              <w:jc w:val="center"/>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Currencies in accordance with ITB 15</w:t>
            </w:r>
          </w:p>
        </w:tc>
        <w:tc>
          <w:tcPr>
            <w:tcW w:w="4288" w:type="dxa"/>
            <w:gridSpan w:val="3"/>
            <w:tcBorders>
              <w:top w:val="double" w:sz="6" w:space="0" w:color="auto"/>
              <w:left w:val="nil"/>
              <w:bottom w:val="nil"/>
            </w:tcBorders>
          </w:tcPr>
          <w:p w14:paraId="0E69C859" w14:textId="77777777" w:rsidR="006B0353" w:rsidRPr="00800D87" w:rsidRDefault="006B0353" w:rsidP="00C551F6">
            <w:pPr>
              <w:spacing w:after="0" w:line="240" w:lineRule="auto"/>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Date: _________________________</w:t>
            </w:r>
          </w:p>
          <w:p w14:paraId="0B37C54B" w14:textId="77777777" w:rsidR="006B0353" w:rsidRPr="00800D87" w:rsidRDefault="006B0353" w:rsidP="00C551F6">
            <w:pPr>
              <w:suppressAutoHyphens/>
              <w:spacing w:after="0" w:line="240" w:lineRule="auto"/>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0"/>
                <w:szCs w:val="24"/>
                <w:lang w:val="en-029"/>
              </w:rPr>
              <w:t>ICB No: _____________________</w:t>
            </w:r>
          </w:p>
          <w:p w14:paraId="7598823E" w14:textId="77777777" w:rsidR="006B0353" w:rsidRPr="00800D87" w:rsidRDefault="006B0353" w:rsidP="00C551F6">
            <w:pPr>
              <w:suppressAutoHyphens/>
              <w:spacing w:after="0" w:line="240" w:lineRule="auto"/>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Alternative No: ________________</w:t>
            </w:r>
          </w:p>
          <w:p w14:paraId="76C986F8" w14:textId="77777777" w:rsidR="006B0353" w:rsidRPr="00800D87" w:rsidRDefault="006B0353" w:rsidP="00C551F6">
            <w:pPr>
              <w:suppressAutoHyphens/>
              <w:spacing w:after="0" w:line="240" w:lineRule="auto"/>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0"/>
                <w:szCs w:val="24"/>
                <w:lang w:val="en-029"/>
              </w:rPr>
              <w:t>Page N</w:t>
            </w:r>
            <w:r w:rsidRPr="00800D87">
              <w:rPr>
                <w:rFonts w:ascii="Symbol" w:eastAsia="Symbol" w:hAnsi="Symbol" w:cs="Symbol"/>
                <w:sz w:val="20"/>
                <w:szCs w:val="24"/>
                <w:lang w:val="en-029"/>
              </w:rPr>
              <w:t>°</w:t>
            </w:r>
            <w:r w:rsidRPr="00800D87">
              <w:rPr>
                <w:rFonts w:ascii="Times New Roman" w:eastAsia="Times New Roman" w:hAnsi="Times New Roman" w:cs="Times New Roman"/>
                <w:sz w:val="20"/>
                <w:szCs w:val="24"/>
                <w:lang w:val="en-029"/>
              </w:rPr>
              <w:t xml:space="preserve"> ______ of ______</w:t>
            </w:r>
          </w:p>
        </w:tc>
      </w:tr>
      <w:tr w:rsidR="006B0353" w:rsidRPr="00800D87" w14:paraId="60627447" w14:textId="77777777" w:rsidTr="00C551F6">
        <w:trPr>
          <w:cantSplit/>
        </w:trPr>
        <w:tc>
          <w:tcPr>
            <w:tcW w:w="802" w:type="dxa"/>
            <w:tcBorders>
              <w:top w:val="double" w:sz="6" w:space="0" w:color="auto"/>
              <w:bottom w:val="double" w:sz="6" w:space="0" w:color="auto"/>
              <w:right w:val="single" w:sz="6" w:space="0" w:color="auto"/>
            </w:tcBorders>
          </w:tcPr>
          <w:p w14:paraId="76145D93" w14:textId="77777777" w:rsidR="006B0353" w:rsidRPr="00800D87" w:rsidRDefault="006B0353" w:rsidP="00C551F6">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1</w:t>
            </w:r>
          </w:p>
        </w:tc>
        <w:tc>
          <w:tcPr>
            <w:tcW w:w="1535" w:type="dxa"/>
            <w:tcBorders>
              <w:top w:val="double" w:sz="6" w:space="0" w:color="auto"/>
              <w:left w:val="single" w:sz="6" w:space="0" w:color="auto"/>
              <w:bottom w:val="double" w:sz="6" w:space="0" w:color="auto"/>
              <w:right w:val="single" w:sz="6" w:space="0" w:color="auto"/>
            </w:tcBorders>
          </w:tcPr>
          <w:p w14:paraId="0656D315" w14:textId="77777777" w:rsidR="006B0353" w:rsidRPr="00800D87" w:rsidRDefault="006B0353" w:rsidP="00C551F6">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2</w:t>
            </w:r>
          </w:p>
        </w:tc>
        <w:tc>
          <w:tcPr>
            <w:tcW w:w="900" w:type="dxa"/>
            <w:tcBorders>
              <w:top w:val="double" w:sz="6" w:space="0" w:color="auto"/>
              <w:left w:val="single" w:sz="6" w:space="0" w:color="auto"/>
              <w:bottom w:val="double" w:sz="6" w:space="0" w:color="auto"/>
              <w:right w:val="single" w:sz="6" w:space="0" w:color="auto"/>
            </w:tcBorders>
          </w:tcPr>
          <w:p w14:paraId="4BEC77B6" w14:textId="77777777" w:rsidR="006B0353" w:rsidRPr="00800D87" w:rsidRDefault="006B0353" w:rsidP="00C551F6">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3</w:t>
            </w:r>
          </w:p>
        </w:tc>
        <w:tc>
          <w:tcPr>
            <w:tcW w:w="990" w:type="dxa"/>
            <w:tcBorders>
              <w:top w:val="double" w:sz="6" w:space="0" w:color="auto"/>
              <w:left w:val="single" w:sz="6" w:space="0" w:color="auto"/>
              <w:bottom w:val="double" w:sz="6" w:space="0" w:color="auto"/>
              <w:right w:val="single" w:sz="6" w:space="0" w:color="auto"/>
            </w:tcBorders>
          </w:tcPr>
          <w:p w14:paraId="49B96BF7" w14:textId="77777777" w:rsidR="006B0353" w:rsidRPr="00800D87" w:rsidRDefault="006B0353" w:rsidP="00C551F6">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4</w:t>
            </w:r>
          </w:p>
        </w:tc>
        <w:tc>
          <w:tcPr>
            <w:tcW w:w="900" w:type="dxa"/>
            <w:tcBorders>
              <w:top w:val="double" w:sz="6" w:space="0" w:color="auto"/>
              <w:left w:val="single" w:sz="6" w:space="0" w:color="auto"/>
              <w:bottom w:val="double" w:sz="6" w:space="0" w:color="auto"/>
              <w:right w:val="single" w:sz="6" w:space="0" w:color="auto"/>
            </w:tcBorders>
          </w:tcPr>
          <w:p w14:paraId="696FBD51" w14:textId="77777777" w:rsidR="006B0353" w:rsidRPr="00800D87" w:rsidRDefault="006B0353" w:rsidP="00C551F6">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5</w:t>
            </w:r>
          </w:p>
        </w:tc>
        <w:tc>
          <w:tcPr>
            <w:tcW w:w="1173" w:type="dxa"/>
            <w:tcBorders>
              <w:top w:val="double" w:sz="6" w:space="0" w:color="auto"/>
              <w:left w:val="single" w:sz="6" w:space="0" w:color="auto"/>
              <w:bottom w:val="double" w:sz="6" w:space="0" w:color="auto"/>
              <w:right w:val="single" w:sz="6" w:space="0" w:color="auto"/>
            </w:tcBorders>
          </w:tcPr>
          <w:p w14:paraId="7EBEBD6A" w14:textId="77777777" w:rsidR="006B0353" w:rsidRPr="00800D87" w:rsidRDefault="006B0353" w:rsidP="00C551F6">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6</w:t>
            </w:r>
          </w:p>
        </w:tc>
        <w:tc>
          <w:tcPr>
            <w:tcW w:w="1350" w:type="dxa"/>
            <w:tcBorders>
              <w:top w:val="double" w:sz="6" w:space="0" w:color="auto"/>
              <w:left w:val="single" w:sz="6" w:space="0" w:color="auto"/>
              <w:bottom w:val="double" w:sz="6" w:space="0" w:color="auto"/>
              <w:right w:val="single" w:sz="6" w:space="0" w:color="auto"/>
            </w:tcBorders>
          </w:tcPr>
          <w:p w14:paraId="76758869" w14:textId="77777777" w:rsidR="006B0353" w:rsidRPr="00800D87" w:rsidRDefault="006B0353" w:rsidP="00C551F6">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7</w:t>
            </w:r>
          </w:p>
        </w:tc>
        <w:tc>
          <w:tcPr>
            <w:tcW w:w="1170" w:type="dxa"/>
            <w:tcBorders>
              <w:top w:val="double" w:sz="6" w:space="0" w:color="auto"/>
              <w:left w:val="single" w:sz="6" w:space="0" w:color="auto"/>
              <w:bottom w:val="double" w:sz="6" w:space="0" w:color="auto"/>
              <w:right w:val="single" w:sz="6" w:space="0" w:color="auto"/>
            </w:tcBorders>
          </w:tcPr>
          <w:p w14:paraId="15FF1C8F" w14:textId="77777777" w:rsidR="006B0353" w:rsidRPr="00800D87" w:rsidRDefault="006B0353" w:rsidP="00C551F6">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8</w:t>
            </w:r>
          </w:p>
        </w:tc>
        <w:tc>
          <w:tcPr>
            <w:tcW w:w="1260" w:type="dxa"/>
            <w:tcBorders>
              <w:top w:val="double" w:sz="6" w:space="0" w:color="auto"/>
              <w:left w:val="single" w:sz="6" w:space="0" w:color="auto"/>
              <w:bottom w:val="double" w:sz="6" w:space="0" w:color="auto"/>
              <w:right w:val="single" w:sz="6" w:space="0" w:color="auto"/>
            </w:tcBorders>
          </w:tcPr>
          <w:p w14:paraId="76F74987" w14:textId="77777777" w:rsidR="006B0353" w:rsidRPr="00800D87" w:rsidRDefault="006B0353" w:rsidP="00C551F6">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9</w:t>
            </w:r>
          </w:p>
        </w:tc>
        <w:tc>
          <w:tcPr>
            <w:tcW w:w="1440" w:type="dxa"/>
            <w:tcBorders>
              <w:top w:val="double" w:sz="6" w:space="0" w:color="auto"/>
              <w:left w:val="single" w:sz="6" w:space="0" w:color="auto"/>
              <w:bottom w:val="double" w:sz="6" w:space="0" w:color="auto"/>
              <w:right w:val="single" w:sz="6" w:space="0" w:color="auto"/>
            </w:tcBorders>
          </w:tcPr>
          <w:p w14:paraId="07CCA700" w14:textId="77777777" w:rsidR="006B0353" w:rsidRPr="00800D87" w:rsidRDefault="006B0353" w:rsidP="00C551F6">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10</w:t>
            </w:r>
          </w:p>
        </w:tc>
        <w:tc>
          <w:tcPr>
            <w:tcW w:w="1260" w:type="dxa"/>
            <w:tcBorders>
              <w:top w:val="double" w:sz="6" w:space="0" w:color="auto"/>
              <w:left w:val="single" w:sz="6" w:space="0" w:color="auto"/>
              <w:bottom w:val="double" w:sz="6" w:space="0" w:color="auto"/>
              <w:right w:val="single" w:sz="6" w:space="0" w:color="auto"/>
            </w:tcBorders>
          </w:tcPr>
          <w:p w14:paraId="512F4E4A" w14:textId="77777777" w:rsidR="006B0353" w:rsidRPr="00800D87" w:rsidRDefault="006B0353" w:rsidP="00C551F6">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11</w:t>
            </w:r>
          </w:p>
        </w:tc>
        <w:tc>
          <w:tcPr>
            <w:tcW w:w="1588" w:type="dxa"/>
            <w:tcBorders>
              <w:top w:val="double" w:sz="6" w:space="0" w:color="auto"/>
              <w:left w:val="single" w:sz="6" w:space="0" w:color="auto"/>
              <w:bottom w:val="double" w:sz="6" w:space="0" w:color="auto"/>
            </w:tcBorders>
          </w:tcPr>
          <w:p w14:paraId="1EDB5BEE" w14:textId="77777777" w:rsidR="006B0353" w:rsidRPr="00800D87" w:rsidRDefault="006B0353" w:rsidP="00C551F6">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12</w:t>
            </w:r>
          </w:p>
        </w:tc>
      </w:tr>
      <w:tr w:rsidR="006B0353" w:rsidRPr="00800D87" w14:paraId="0B7D2131" w14:textId="77777777" w:rsidTr="00C551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14:paraId="3C13B830" w14:textId="77777777" w:rsidR="006B0353" w:rsidRPr="00800D87" w:rsidRDefault="006B0353" w:rsidP="00C551F6">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Line Item</w:t>
            </w:r>
          </w:p>
          <w:p w14:paraId="5B8DCE98" w14:textId="77777777" w:rsidR="006B0353" w:rsidRPr="00800D87" w:rsidRDefault="006B0353" w:rsidP="00C551F6">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N</w:t>
            </w:r>
            <w:r w:rsidRPr="00800D87">
              <w:rPr>
                <w:rFonts w:ascii="Symbol" w:eastAsia="Symbol" w:hAnsi="Symbol" w:cs="Symbol"/>
                <w:sz w:val="16"/>
                <w:szCs w:val="24"/>
                <w:lang w:val="en-029"/>
              </w:rPr>
              <w:t>°</w:t>
            </w:r>
          </w:p>
        </w:tc>
        <w:tc>
          <w:tcPr>
            <w:tcW w:w="1535" w:type="dxa"/>
            <w:tcBorders>
              <w:top w:val="double" w:sz="6" w:space="0" w:color="auto"/>
              <w:left w:val="single" w:sz="6" w:space="0" w:color="auto"/>
              <w:bottom w:val="single" w:sz="6" w:space="0" w:color="auto"/>
              <w:right w:val="single" w:sz="6" w:space="0" w:color="auto"/>
            </w:tcBorders>
          </w:tcPr>
          <w:p w14:paraId="6A3B9028" w14:textId="77777777" w:rsidR="006B0353" w:rsidRPr="00800D87" w:rsidRDefault="006B0353" w:rsidP="00C551F6">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 xml:space="preserve">Description of Goods </w:t>
            </w:r>
          </w:p>
        </w:tc>
        <w:tc>
          <w:tcPr>
            <w:tcW w:w="900" w:type="dxa"/>
            <w:tcBorders>
              <w:top w:val="double" w:sz="6" w:space="0" w:color="auto"/>
              <w:left w:val="single" w:sz="6" w:space="0" w:color="auto"/>
              <w:bottom w:val="single" w:sz="6" w:space="0" w:color="auto"/>
              <w:right w:val="single" w:sz="6" w:space="0" w:color="auto"/>
            </w:tcBorders>
          </w:tcPr>
          <w:p w14:paraId="0A1640CD" w14:textId="77777777" w:rsidR="006B0353" w:rsidRPr="00800D87" w:rsidRDefault="006B0353" w:rsidP="00C551F6">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Country of Source/Origin</w:t>
            </w:r>
          </w:p>
        </w:tc>
        <w:tc>
          <w:tcPr>
            <w:tcW w:w="990" w:type="dxa"/>
            <w:tcBorders>
              <w:top w:val="double" w:sz="6" w:space="0" w:color="auto"/>
              <w:left w:val="single" w:sz="6" w:space="0" w:color="auto"/>
              <w:bottom w:val="single" w:sz="6" w:space="0" w:color="auto"/>
              <w:right w:val="single" w:sz="6" w:space="0" w:color="auto"/>
            </w:tcBorders>
          </w:tcPr>
          <w:p w14:paraId="12C0AC07" w14:textId="77777777" w:rsidR="006B0353" w:rsidRPr="00800D87" w:rsidRDefault="006B0353" w:rsidP="00C551F6">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Delivery Date as defined by Incoterms</w:t>
            </w:r>
          </w:p>
        </w:tc>
        <w:tc>
          <w:tcPr>
            <w:tcW w:w="900" w:type="dxa"/>
            <w:tcBorders>
              <w:top w:val="double" w:sz="6" w:space="0" w:color="auto"/>
              <w:left w:val="single" w:sz="6" w:space="0" w:color="auto"/>
              <w:bottom w:val="single" w:sz="6" w:space="0" w:color="auto"/>
              <w:right w:val="single" w:sz="6" w:space="0" w:color="auto"/>
            </w:tcBorders>
          </w:tcPr>
          <w:p w14:paraId="04943AD3" w14:textId="77777777" w:rsidR="006B0353" w:rsidRPr="00800D87" w:rsidRDefault="006B0353" w:rsidP="00C551F6">
            <w:pPr>
              <w:suppressAutoHyphens/>
              <w:spacing w:after="0" w:line="240" w:lineRule="auto"/>
              <w:jc w:val="center"/>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16"/>
                <w:szCs w:val="24"/>
                <w:lang w:val="en-029"/>
              </w:rPr>
              <w:t>Quantity and physical unit</w:t>
            </w:r>
          </w:p>
        </w:tc>
        <w:tc>
          <w:tcPr>
            <w:tcW w:w="1173" w:type="dxa"/>
            <w:tcBorders>
              <w:top w:val="double" w:sz="6" w:space="0" w:color="auto"/>
              <w:left w:val="single" w:sz="6" w:space="0" w:color="auto"/>
              <w:bottom w:val="single" w:sz="6" w:space="0" w:color="auto"/>
              <w:right w:val="single" w:sz="6" w:space="0" w:color="auto"/>
            </w:tcBorders>
          </w:tcPr>
          <w:p w14:paraId="45A15F8F" w14:textId="77777777" w:rsidR="006B0353" w:rsidRPr="00800D87" w:rsidRDefault="006B0353" w:rsidP="00C551F6">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Unit price including Custom Duties and Import Taxes paid, in accordance with ITB 14.8(c)(i)</w:t>
            </w:r>
          </w:p>
        </w:tc>
        <w:tc>
          <w:tcPr>
            <w:tcW w:w="1350" w:type="dxa"/>
            <w:tcBorders>
              <w:top w:val="double" w:sz="6" w:space="0" w:color="auto"/>
              <w:left w:val="single" w:sz="6" w:space="0" w:color="auto"/>
              <w:bottom w:val="single" w:sz="6" w:space="0" w:color="auto"/>
              <w:right w:val="single" w:sz="6" w:space="0" w:color="auto"/>
            </w:tcBorders>
          </w:tcPr>
          <w:p w14:paraId="5ADBBF8C" w14:textId="0C13AFC4" w:rsidR="006B0353" w:rsidRPr="00800D87" w:rsidRDefault="006B0353" w:rsidP="00C551F6">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 xml:space="preserve">Custom Duties and Import Taxes paid per unit in accordance with ITB 14.8(c)(ii) , [to be supported by documents]  </w:t>
            </w:r>
          </w:p>
        </w:tc>
        <w:tc>
          <w:tcPr>
            <w:tcW w:w="1170" w:type="dxa"/>
            <w:tcBorders>
              <w:top w:val="double" w:sz="6" w:space="0" w:color="auto"/>
              <w:left w:val="single" w:sz="6" w:space="0" w:color="auto"/>
              <w:bottom w:val="single" w:sz="6" w:space="0" w:color="auto"/>
              <w:right w:val="single" w:sz="6" w:space="0" w:color="auto"/>
            </w:tcBorders>
          </w:tcPr>
          <w:p w14:paraId="3B504C74" w14:textId="77777777" w:rsidR="006B0353" w:rsidRPr="00800D87" w:rsidRDefault="006B0353" w:rsidP="00C551F6">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Unit Price net of custom duties and import taxes, in accordance with ITB 14.8 (c) (iii)</w:t>
            </w:r>
          </w:p>
          <w:p w14:paraId="1291DBE1" w14:textId="77777777" w:rsidR="006B0353" w:rsidRPr="00800D87" w:rsidRDefault="006B0353" w:rsidP="00C551F6">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 xml:space="preserve"> (Col. 6 minus Col.7)</w:t>
            </w:r>
          </w:p>
        </w:tc>
        <w:tc>
          <w:tcPr>
            <w:tcW w:w="1260" w:type="dxa"/>
            <w:tcBorders>
              <w:top w:val="double" w:sz="6" w:space="0" w:color="auto"/>
              <w:left w:val="single" w:sz="6" w:space="0" w:color="auto"/>
              <w:bottom w:val="single" w:sz="6" w:space="0" w:color="auto"/>
              <w:right w:val="single" w:sz="6" w:space="0" w:color="auto"/>
            </w:tcBorders>
          </w:tcPr>
          <w:p w14:paraId="00AD0322" w14:textId="77777777" w:rsidR="006B0353" w:rsidRPr="00800D87" w:rsidRDefault="006B0353" w:rsidP="00C551F6">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Price per line item net of Custom Duties and Import Taxes paid, in accordance with ITB 14.6c)(i)</w:t>
            </w:r>
          </w:p>
          <w:p w14:paraId="085DF244" w14:textId="77777777" w:rsidR="006B0353" w:rsidRPr="00800D87" w:rsidRDefault="006B0353" w:rsidP="00C551F6">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(Col. 5</w:t>
            </w:r>
            <w:r w:rsidRPr="00800D87">
              <w:rPr>
                <w:rFonts w:ascii="Symbol" w:eastAsia="Symbol" w:hAnsi="Symbol" w:cs="Symbol"/>
                <w:sz w:val="16"/>
                <w:szCs w:val="24"/>
                <w:lang w:val="en-029"/>
              </w:rPr>
              <w:t>´</w:t>
            </w:r>
            <w:r w:rsidRPr="00800D87">
              <w:rPr>
                <w:rFonts w:ascii="Times New Roman" w:eastAsia="Times New Roman" w:hAnsi="Times New Roman" w:cs="Times New Roman"/>
                <w:sz w:val="16"/>
                <w:szCs w:val="24"/>
                <w:lang w:val="en-029"/>
              </w:rPr>
              <w:t>8)</w:t>
            </w:r>
          </w:p>
        </w:tc>
        <w:tc>
          <w:tcPr>
            <w:tcW w:w="1440" w:type="dxa"/>
            <w:tcBorders>
              <w:top w:val="double" w:sz="6" w:space="0" w:color="auto"/>
              <w:left w:val="single" w:sz="6" w:space="0" w:color="auto"/>
              <w:bottom w:val="single" w:sz="6" w:space="0" w:color="auto"/>
              <w:right w:val="single" w:sz="6" w:space="0" w:color="auto"/>
            </w:tcBorders>
          </w:tcPr>
          <w:p w14:paraId="1723D60D" w14:textId="77777777" w:rsidR="006B0353" w:rsidRPr="00800D87" w:rsidRDefault="006B0353" w:rsidP="00C551F6">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Price per line item for inland transportation and other services required in the Purchaser’s Country to convey the goods to their final destination, as specified in BDS in accordance with ITB 14.8 (c)(v)</w:t>
            </w:r>
          </w:p>
        </w:tc>
        <w:tc>
          <w:tcPr>
            <w:tcW w:w="1260" w:type="dxa"/>
            <w:tcBorders>
              <w:top w:val="double" w:sz="6" w:space="0" w:color="auto"/>
              <w:left w:val="single" w:sz="6" w:space="0" w:color="auto"/>
              <w:bottom w:val="single" w:sz="6" w:space="0" w:color="auto"/>
              <w:right w:val="single" w:sz="6" w:space="0" w:color="auto"/>
            </w:tcBorders>
          </w:tcPr>
          <w:p w14:paraId="54D76A4E" w14:textId="77777777" w:rsidR="006B0353" w:rsidRPr="00800D87" w:rsidRDefault="006B0353" w:rsidP="00C551F6">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Sales and other taxes paid or payable per item if Contract is awarded (in accordance with ITB 14.8(c)(iv)</w:t>
            </w:r>
          </w:p>
        </w:tc>
        <w:tc>
          <w:tcPr>
            <w:tcW w:w="1588" w:type="dxa"/>
            <w:tcBorders>
              <w:top w:val="double" w:sz="6" w:space="0" w:color="auto"/>
              <w:left w:val="single" w:sz="6" w:space="0" w:color="auto"/>
              <w:bottom w:val="single" w:sz="6" w:space="0" w:color="auto"/>
              <w:right w:val="double" w:sz="6" w:space="0" w:color="auto"/>
            </w:tcBorders>
          </w:tcPr>
          <w:p w14:paraId="67160FA8" w14:textId="77777777" w:rsidR="006B0353" w:rsidRPr="00800D87" w:rsidRDefault="006B0353" w:rsidP="00C551F6">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Total Price per line item</w:t>
            </w:r>
          </w:p>
          <w:p w14:paraId="546395F8" w14:textId="77777777" w:rsidR="006B0353" w:rsidRPr="00800D87" w:rsidRDefault="006B0353" w:rsidP="00C551F6">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(Col. 9+10)</w:t>
            </w:r>
          </w:p>
        </w:tc>
      </w:tr>
      <w:tr w:rsidR="006B0353" w:rsidRPr="00800D87" w14:paraId="2917346A" w14:textId="77777777" w:rsidTr="00C551F6">
        <w:trPr>
          <w:cantSplit/>
          <w:trHeight w:val="390"/>
        </w:trPr>
        <w:tc>
          <w:tcPr>
            <w:tcW w:w="802" w:type="dxa"/>
            <w:tcBorders>
              <w:top w:val="single" w:sz="6" w:space="0" w:color="auto"/>
              <w:left w:val="double" w:sz="6" w:space="0" w:color="auto"/>
              <w:bottom w:val="single" w:sz="6" w:space="0" w:color="auto"/>
              <w:right w:val="single" w:sz="6" w:space="0" w:color="auto"/>
            </w:tcBorders>
          </w:tcPr>
          <w:p w14:paraId="5A6EFCF6" w14:textId="77777777" w:rsidR="006B0353" w:rsidRPr="00800D87" w:rsidRDefault="006B0353" w:rsidP="00C551F6">
            <w:pPr>
              <w:suppressAutoHyphens/>
              <w:spacing w:after="0" w:line="240" w:lineRule="auto"/>
              <w:rPr>
                <w:rFonts w:ascii="Times New Roman" w:eastAsia="Times New Roman" w:hAnsi="Times New Roman" w:cs="Times New Roman"/>
                <w:b/>
                <w:i/>
                <w:iCs/>
                <w:color w:val="0070C0"/>
                <w:sz w:val="20"/>
                <w:szCs w:val="24"/>
                <w:lang w:val="en-029"/>
              </w:rPr>
            </w:pPr>
            <w:r w:rsidRPr="00800D87">
              <w:rPr>
                <w:rFonts w:ascii="Times New Roman" w:eastAsia="Times New Roman" w:hAnsi="Times New Roman" w:cs="Times New Roman"/>
                <w:b/>
                <w:i/>
                <w:iCs/>
                <w:color w:val="0070C0"/>
                <w:sz w:val="16"/>
                <w:szCs w:val="24"/>
                <w:lang w:val="en-029"/>
              </w:rPr>
              <w:t>[insert number of the item]</w:t>
            </w:r>
          </w:p>
        </w:tc>
        <w:tc>
          <w:tcPr>
            <w:tcW w:w="1535" w:type="dxa"/>
            <w:tcBorders>
              <w:top w:val="single" w:sz="6" w:space="0" w:color="auto"/>
              <w:left w:val="single" w:sz="6" w:space="0" w:color="auto"/>
              <w:bottom w:val="single" w:sz="6" w:space="0" w:color="auto"/>
              <w:right w:val="single" w:sz="6" w:space="0" w:color="auto"/>
            </w:tcBorders>
          </w:tcPr>
          <w:p w14:paraId="6EEB50FE" w14:textId="77777777" w:rsidR="006B0353" w:rsidRPr="00800D87" w:rsidRDefault="006B0353" w:rsidP="00C551F6">
            <w:pPr>
              <w:suppressAutoHyphens/>
              <w:spacing w:after="0" w:line="240" w:lineRule="auto"/>
              <w:rPr>
                <w:rFonts w:ascii="Times New Roman" w:eastAsia="Times New Roman" w:hAnsi="Times New Roman" w:cs="Times New Roman"/>
                <w:b/>
                <w:i/>
                <w:iCs/>
                <w:color w:val="0070C0"/>
                <w:sz w:val="20"/>
                <w:szCs w:val="24"/>
                <w:lang w:val="en-029"/>
              </w:rPr>
            </w:pPr>
            <w:r w:rsidRPr="00800D87">
              <w:rPr>
                <w:rFonts w:ascii="Times New Roman" w:eastAsia="Times New Roman" w:hAnsi="Times New Roman" w:cs="Times New Roman"/>
                <w:b/>
                <w:i/>
                <w:iCs/>
                <w:color w:val="0070C0"/>
                <w:sz w:val="16"/>
                <w:szCs w:val="24"/>
                <w:lang w:val="en-029"/>
              </w:rPr>
              <w:t>[insert name of Goods]</w:t>
            </w:r>
          </w:p>
        </w:tc>
        <w:tc>
          <w:tcPr>
            <w:tcW w:w="900" w:type="dxa"/>
            <w:tcBorders>
              <w:top w:val="single" w:sz="6" w:space="0" w:color="auto"/>
              <w:left w:val="single" w:sz="6" w:space="0" w:color="auto"/>
              <w:right w:val="single" w:sz="6" w:space="0" w:color="auto"/>
            </w:tcBorders>
          </w:tcPr>
          <w:p w14:paraId="548F0221" w14:textId="77777777" w:rsidR="006B0353" w:rsidRPr="00800D87" w:rsidRDefault="006B0353" w:rsidP="00C551F6">
            <w:pPr>
              <w:suppressAutoHyphens/>
              <w:spacing w:after="0" w:line="240" w:lineRule="auto"/>
              <w:rPr>
                <w:rFonts w:ascii="Times New Roman" w:eastAsia="Times New Roman" w:hAnsi="Times New Roman" w:cs="Times New Roman"/>
                <w:b/>
                <w:i/>
                <w:iCs/>
                <w:color w:val="0070C0"/>
                <w:sz w:val="20"/>
                <w:szCs w:val="24"/>
                <w:lang w:val="en-029"/>
              </w:rPr>
            </w:pPr>
            <w:r w:rsidRPr="00800D87">
              <w:rPr>
                <w:rFonts w:ascii="Times New Roman" w:eastAsia="Times New Roman" w:hAnsi="Times New Roman" w:cs="Times New Roman"/>
                <w:b/>
                <w:i/>
                <w:iCs/>
                <w:color w:val="0070C0"/>
                <w:sz w:val="16"/>
                <w:szCs w:val="24"/>
                <w:lang w:val="en-029"/>
              </w:rPr>
              <w:t>[insert country of Source/ origin of the Good]</w:t>
            </w:r>
          </w:p>
        </w:tc>
        <w:tc>
          <w:tcPr>
            <w:tcW w:w="990" w:type="dxa"/>
            <w:tcBorders>
              <w:top w:val="single" w:sz="6" w:space="0" w:color="auto"/>
              <w:left w:val="single" w:sz="6" w:space="0" w:color="auto"/>
              <w:right w:val="single" w:sz="6" w:space="0" w:color="auto"/>
            </w:tcBorders>
          </w:tcPr>
          <w:p w14:paraId="0D518E86" w14:textId="77777777" w:rsidR="006B0353" w:rsidRPr="00800D87" w:rsidRDefault="006B0353" w:rsidP="00C551F6">
            <w:pPr>
              <w:suppressAutoHyphens/>
              <w:spacing w:after="0" w:line="240" w:lineRule="auto"/>
              <w:rPr>
                <w:rFonts w:ascii="Times New Roman" w:eastAsia="Times New Roman" w:hAnsi="Times New Roman" w:cs="Times New Roman"/>
                <w:b/>
                <w:i/>
                <w:iCs/>
                <w:color w:val="0070C0"/>
                <w:sz w:val="16"/>
                <w:szCs w:val="24"/>
                <w:lang w:val="en-029"/>
              </w:rPr>
            </w:pPr>
            <w:r w:rsidRPr="00800D87">
              <w:rPr>
                <w:rFonts w:ascii="Times New Roman" w:eastAsia="Times New Roman" w:hAnsi="Times New Roman" w:cs="Times New Roman"/>
                <w:b/>
                <w:i/>
                <w:iCs/>
                <w:color w:val="0070C0"/>
                <w:sz w:val="16"/>
                <w:szCs w:val="24"/>
                <w:lang w:val="en-029"/>
              </w:rPr>
              <w:t>[insert quoted Delivery Date]</w:t>
            </w:r>
          </w:p>
        </w:tc>
        <w:tc>
          <w:tcPr>
            <w:tcW w:w="900" w:type="dxa"/>
            <w:tcBorders>
              <w:top w:val="single" w:sz="6" w:space="0" w:color="auto"/>
              <w:left w:val="single" w:sz="6" w:space="0" w:color="auto"/>
              <w:bottom w:val="single" w:sz="6" w:space="0" w:color="auto"/>
              <w:right w:val="single" w:sz="6" w:space="0" w:color="auto"/>
            </w:tcBorders>
          </w:tcPr>
          <w:p w14:paraId="0CD558B0" w14:textId="77777777" w:rsidR="006B0353" w:rsidRPr="00800D87" w:rsidRDefault="006B0353" w:rsidP="00C551F6">
            <w:pPr>
              <w:suppressAutoHyphens/>
              <w:spacing w:after="0" w:line="240" w:lineRule="auto"/>
              <w:rPr>
                <w:rFonts w:ascii="Times New Roman" w:eastAsia="Times New Roman" w:hAnsi="Times New Roman" w:cs="Times New Roman"/>
                <w:b/>
                <w:i/>
                <w:iCs/>
                <w:color w:val="0070C0"/>
                <w:sz w:val="20"/>
                <w:szCs w:val="24"/>
                <w:lang w:val="en-029"/>
              </w:rPr>
            </w:pPr>
            <w:r w:rsidRPr="00800D87">
              <w:rPr>
                <w:rFonts w:ascii="Times New Roman" w:eastAsia="Times New Roman" w:hAnsi="Times New Roman" w:cs="Times New Roman"/>
                <w:b/>
                <w:i/>
                <w:iCs/>
                <w:color w:val="0070C0"/>
                <w:sz w:val="16"/>
                <w:szCs w:val="24"/>
                <w:lang w:val="en-029"/>
              </w:rPr>
              <w:t>[insert number of units to be supplied and name of the physical unit]</w:t>
            </w:r>
          </w:p>
        </w:tc>
        <w:tc>
          <w:tcPr>
            <w:tcW w:w="1173" w:type="dxa"/>
            <w:tcBorders>
              <w:top w:val="single" w:sz="6" w:space="0" w:color="auto"/>
              <w:left w:val="single" w:sz="6" w:space="0" w:color="auto"/>
              <w:right w:val="single" w:sz="6" w:space="0" w:color="auto"/>
            </w:tcBorders>
          </w:tcPr>
          <w:p w14:paraId="6FB81FA4" w14:textId="77777777" w:rsidR="006B0353" w:rsidRPr="00800D87" w:rsidRDefault="006B0353" w:rsidP="00C551F6">
            <w:pPr>
              <w:suppressAutoHyphens/>
              <w:spacing w:after="0" w:line="240" w:lineRule="auto"/>
              <w:rPr>
                <w:rFonts w:ascii="Times New Roman" w:eastAsia="Times New Roman" w:hAnsi="Times New Roman" w:cs="Times New Roman"/>
                <w:b/>
                <w:i/>
                <w:iCs/>
                <w:color w:val="0070C0"/>
                <w:sz w:val="20"/>
                <w:szCs w:val="24"/>
                <w:lang w:val="en-029"/>
              </w:rPr>
            </w:pPr>
            <w:r w:rsidRPr="00800D87">
              <w:rPr>
                <w:rFonts w:ascii="Times New Roman" w:eastAsia="Times New Roman" w:hAnsi="Times New Roman" w:cs="Times New Roman"/>
                <w:b/>
                <w:i/>
                <w:iCs/>
                <w:color w:val="0070C0"/>
                <w:sz w:val="16"/>
                <w:szCs w:val="24"/>
                <w:lang w:val="en-029"/>
              </w:rPr>
              <w:t>[insert unit price per unit]</w:t>
            </w:r>
          </w:p>
        </w:tc>
        <w:tc>
          <w:tcPr>
            <w:tcW w:w="1350" w:type="dxa"/>
            <w:tcBorders>
              <w:top w:val="single" w:sz="6" w:space="0" w:color="auto"/>
              <w:left w:val="single" w:sz="6" w:space="0" w:color="auto"/>
              <w:right w:val="single" w:sz="6" w:space="0" w:color="auto"/>
            </w:tcBorders>
          </w:tcPr>
          <w:p w14:paraId="05A2D044" w14:textId="77777777" w:rsidR="006B0353" w:rsidRPr="00800D87" w:rsidRDefault="006B0353" w:rsidP="00C551F6">
            <w:pPr>
              <w:suppressAutoHyphens/>
              <w:spacing w:after="0" w:line="240" w:lineRule="auto"/>
              <w:rPr>
                <w:rFonts w:ascii="Times New Roman" w:eastAsia="Times New Roman" w:hAnsi="Times New Roman" w:cs="Times New Roman"/>
                <w:b/>
                <w:i/>
                <w:iCs/>
                <w:color w:val="0070C0"/>
                <w:sz w:val="16"/>
                <w:szCs w:val="24"/>
                <w:lang w:val="en-029"/>
              </w:rPr>
            </w:pPr>
            <w:r w:rsidRPr="00800D87">
              <w:rPr>
                <w:rFonts w:ascii="Times New Roman" w:eastAsia="Times New Roman" w:hAnsi="Times New Roman" w:cs="Times New Roman"/>
                <w:b/>
                <w:i/>
                <w:iCs/>
                <w:color w:val="0070C0"/>
                <w:sz w:val="16"/>
                <w:szCs w:val="24"/>
                <w:lang w:val="en-029"/>
              </w:rPr>
              <w:t>[insert custom duties and taxes paid per unit]</w:t>
            </w:r>
          </w:p>
        </w:tc>
        <w:tc>
          <w:tcPr>
            <w:tcW w:w="1170" w:type="dxa"/>
            <w:tcBorders>
              <w:top w:val="single" w:sz="6" w:space="0" w:color="auto"/>
              <w:left w:val="single" w:sz="6" w:space="0" w:color="auto"/>
              <w:right w:val="single" w:sz="6" w:space="0" w:color="auto"/>
            </w:tcBorders>
          </w:tcPr>
          <w:p w14:paraId="521C7394" w14:textId="6A4AB9E8" w:rsidR="006B0353" w:rsidRPr="00800D87" w:rsidRDefault="006B0353" w:rsidP="00C551F6">
            <w:pPr>
              <w:suppressAutoHyphens/>
              <w:spacing w:after="0" w:line="240" w:lineRule="auto"/>
              <w:rPr>
                <w:rFonts w:ascii="Times New Roman" w:eastAsia="Times New Roman" w:hAnsi="Times New Roman" w:cs="Times New Roman"/>
                <w:b/>
                <w:i/>
                <w:iCs/>
                <w:color w:val="0070C0"/>
                <w:sz w:val="16"/>
                <w:szCs w:val="24"/>
                <w:lang w:val="en-029"/>
              </w:rPr>
            </w:pPr>
            <w:r w:rsidRPr="00800D87">
              <w:rPr>
                <w:rFonts w:ascii="Times New Roman" w:eastAsia="Times New Roman" w:hAnsi="Times New Roman" w:cs="Times New Roman"/>
                <w:b/>
                <w:i/>
                <w:iCs/>
                <w:color w:val="0070C0"/>
                <w:sz w:val="16"/>
                <w:szCs w:val="24"/>
                <w:lang w:val="en-029"/>
              </w:rPr>
              <w:t>[insert unit price net of custom duties and import taxes]</w:t>
            </w:r>
          </w:p>
        </w:tc>
        <w:tc>
          <w:tcPr>
            <w:tcW w:w="1260" w:type="dxa"/>
            <w:tcBorders>
              <w:top w:val="single" w:sz="6" w:space="0" w:color="auto"/>
              <w:left w:val="single" w:sz="6" w:space="0" w:color="auto"/>
              <w:right w:val="single" w:sz="6" w:space="0" w:color="auto"/>
            </w:tcBorders>
          </w:tcPr>
          <w:p w14:paraId="288ADB6B" w14:textId="77777777" w:rsidR="006B0353" w:rsidRPr="00800D87" w:rsidRDefault="006B0353" w:rsidP="00C551F6">
            <w:pPr>
              <w:suppressAutoHyphens/>
              <w:spacing w:after="0" w:line="240" w:lineRule="auto"/>
              <w:rPr>
                <w:rFonts w:ascii="Times New Roman" w:eastAsia="Times New Roman" w:hAnsi="Times New Roman" w:cs="Times New Roman"/>
                <w:b/>
                <w:i/>
                <w:iCs/>
                <w:color w:val="0070C0"/>
                <w:sz w:val="16"/>
                <w:szCs w:val="24"/>
                <w:lang w:val="en-029"/>
              </w:rPr>
            </w:pPr>
            <w:r w:rsidRPr="00800D87">
              <w:rPr>
                <w:rFonts w:ascii="Times New Roman" w:eastAsia="Times New Roman" w:hAnsi="Times New Roman" w:cs="Times New Roman"/>
                <w:b/>
                <w:i/>
                <w:iCs/>
                <w:color w:val="0070C0"/>
                <w:sz w:val="16"/>
                <w:szCs w:val="24"/>
                <w:lang w:val="en-029"/>
              </w:rPr>
              <w:t>[ insert price per line item net of custom duties and import taxes]</w:t>
            </w:r>
          </w:p>
        </w:tc>
        <w:tc>
          <w:tcPr>
            <w:tcW w:w="1440" w:type="dxa"/>
            <w:tcBorders>
              <w:top w:val="single" w:sz="6" w:space="0" w:color="auto"/>
              <w:left w:val="single" w:sz="6" w:space="0" w:color="auto"/>
              <w:right w:val="single" w:sz="6" w:space="0" w:color="auto"/>
            </w:tcBorders>
          </w:tcPr>
          <w:p w14:paraId="72106BDD" w14:textId="77777777" w:rsidR="006B0353" w:rsidRPr="00800D87" w:rsidRDefault="006B0353" w:rsidP="00C551F6">
            <w:pPr>
              <w:suppressAutoHyphens/>
              <w:spacing w:after="0" w:line="240" w:lineRule="auto"/>
              <w:rPr>
                <w:rFonts w:ascii="Times New Roman" w:eastAsia="Times New Roman" w:hAnsi="Times New Roman" w:cs="Times New Roman"/>
                <w:b/>
                <w:i/>
                <w:iCs/>
                <w:color w:val="0070C0"/>
                <w:sz w:val="16"/>
                <w:szCs w:val="24"/>
                <w:lang w:val="en-029"/>
              </w:rPr>
            </w:pPr>
            <w:r w:rsidRPr="00800D87">
              <w:rPr>
                <w:rFonts w:ascii="Times New Roman" w:eastAsia="Times New Roman" w:hAnsi="Times New Roman" w:cs="Times New Roman"/>
                <w:b/>
                <w:i/>
                <w:iCs/>
                <w:color w:val="0070C0"/>
                <w:sz w:val="16"/>
                <w:szCs w:val="24"/>
                <w:lang w:val="en-029"/>
              </w:rPr>
              <w:t>[insert price per line item for inland transportation and other services required in the Purchaser’s Country]</w:t>
            </w:r>
          </w:p>
        </w:tc>
        <w:tc>
          <w:tcPr>
            <w:tcW w:w="1260" w:type="dxa"/>
            <w:tcBorders>
              <w:top w:val="single" w:sz="6" w:space="0" w:color="auto"/>
              <w:left w:val="single" w:sz="6" w:space="0" w:color="auto"/>
              <w:bottom w:val="single" w:sz="6" w:space="0" w:color="auto"/>
              <w:right w:val="single" w:sz="6" w:space="0" w:color="auto"/>
            </w:tcBorders>
          </w:tcPr>
          <w:p w14:paraId="7B06EEE0" w14:textId="77777777" w:rsidR="006B0353" w:rsidRPr="00800D87" w:rsidRDefault="006B0353" w:rsidP="00C551F6">
            <w:pPr>
              <w:suppressAutoHyphens/>
              <w:spacing w:after="0" w:line="240" w:lineRule="auto"/>
              <w:rPr>
                <w:rFonts w:ascii="Times New Roman" w:eastAsia="Times New Roman" w:hAnsi="Times New Roman" w:cs="Times New Roman"/>
                <w:b/>
                <w:i/>
                <w:iCs/>
                <w:color w:val="0070C0"/>
                <w:sz w:val="16"/>
                <w:szCs w:val="24"/>
                <w:lang w:val="en-029"/>
              </w:rPr>
            </w:pPr>
            <w:r w:rsidRPr="00800D87">
              <w:rPr>
                <w:rFonts w:ascii="Times New Roman" w:eastAsia="Times New Roman" w:hAnsi="Times New Roman" w:cs="Times New Roman"/>
                <w:b/>
                <w:i/>
                <w:iCs/>
                <w:color w:val="0070C0"/>
                <w:sz w:val="16"/>
                <w:szCs w:val="24"/>
                <w:lang w:val="en-029"/>
              </w:rPr>
              <w:t>[insert sales and other taxes payable per item if Contract is awarded]</w:t>
            </w:r>
          </w:p>
        </w:tc>
        <w:tc>
          <w:tcPr>
            <w:tcW w:w="1588" w:type="dxa"/>
            <w:tcBorders>
              <w:top w:val="single" w:sz="6" w:space="0" w:color="auto"/>
              <w:left w:val="single" w:sz="6" w:space="0" w:color="auto"/>
              <w:bottom w:val="single" w:sz="6" w:space="0" w:color="auto"/>
              <w:right w:val="double" w:sz="6" w:space="0" w:color="auto"/>
            </w:tcBorders>
          </w:tcPr>
          <w:p w14:paraId="5406EF4D" w14:textId="77777777" w:rsidR="006B0353" w:rsidRPr="00800D87" w:rsidRDefault="006B0353" w:rsidP="00C551F6">
            <w:pPr>
              <w:suppressAutoHyphens/>
              <w:spacing w:after="0" w:line="240" w:lineRule="auto"/>
              <w:rPr>
                <w:rFonts w:ascii="Times New Roman" w:eastAsia="Times New Roman" w:hAnsi="Times New Roman" w:cs="Times New Roman"/>
                <w:b/>
                <w:i/>
                <w:iCs/>
                <w:color w:val="0070C0"/>
                <w:sz w:val="16"/>
                <w:szCs w:val="24"/>
                <w:lang w:val="en-029"/>
              </w:rPr>
            </w:pPr>
            <w:r w:rsidRPr="00800D87">
              <w:rPr>
                <w:rFonts w:ascii="Times New Roman" w:eastAsia="Times New Roman" w:hAnsi="Times New Roman" w:cs="Times New Roman"/>
                <w:b/>
                <w:i/>
                <w:iCs/>
                <w:color w:val="0070C0"/>
                <w:sz w:val="16"/>
                <w:szCs w:val="24"/>
                <w:lang w:val="en-029"/>
              </w:rPr>
              <w:t>[insert total price per line item]</w:t>
            </w:r>
          </w:p>
        </w:tc>
      </w:tr>
      <w:tr w:rsidR="006B0353" w:rsidRPr="00800D87" w14:paraId="67331086" w14:textId="77777777" w:rsidTr="00C551F6">
        <w:trPr>
          <w:cantSplit/>
          <w:trHeight w:val="390"/>
        </w:trPr>
        <w:tc>
          <w:tcPr>
            <w:tcW w:w="802" w:type="dxa"/>
            <w:tcBorders>
              <w:top w:val="single" w:sz="6" w:space="0" w:color="auto"/>
              <w:left w:val="double" w:sz="6" w:space="0" w:color="auto"/>
              <w:bottom w:val="single" w:sz="6" w:space="0" w:color="auto"/>
              <w:right w:val="single" w:sz="6" w:space="0" w:color="auto"/>
            </w:tcBorders>
          </w:tcPr>
          <w:p w14:paraId="7A429F5F" w14:textId="77777777" w:rsidR="006B0353" w:rsidRPr="00800D87" w:rsidRDefault="006B0353" w:rsidP="00C551F6">
            <w:pPr>
              <w:suppressAutoHyphens/>
              <w:spacing w:after="0" w:line="240" w:lineRule="auto"/>
              <w:rPr>
                <w:rFonts w:ascii="Times New Roman" w:eastAsia="Times New Roman" w:hAnsi="Times New Roman" w:cs="Times New Roman"/>
                <w:sz w:val="20"/>
                <w:szCs w:val="24"/>
                <w:lang w:val="en-029"/>
              </w:rPr>
            </w:pPr>
          </w:p>
        </w:tc>
        <w:tc>
          <w:tcPr>
            <w:tcW w:w="1535" w:type="dxa"/>
            <w:tcBorders>
              <w:top w:val="single" w:sz="6" w:space="0" w:color="auto"/>
              <w:left w:val="single" w:sz="6" w:space="0" w:color="auto"/>
              <w:bottom w:val="single" w:sz="6" w:space="0" w:color="auto"/>
              <w:right w:val="single" w:sz="6" w:space="0" w:color="auto"/>
            </w:tcBorders>
          </w:tcPr>
          <w:p w14:paraId="68E8E9AF" w14:textId="77777777" w:rsidR="006B0353" w:rsidRPr="00800D87" w:rsidRDefault="006B0353" w:rsidP="00C551F6">
            <w:pPr>
              <w:suppressAutoHyphens/>
              <w:spacing w:after="0" w:line="240" w:lineRule="auto"/>
              <w:rPr>
                <w:rFonts w:ascii="Times New Roman" w:eastAsia="Times New Roman" w:hAnsi="Times New Roman" w:cs="Times New Roman"/>
                <w:sz w:val="20"/>
                <w:szCs w:val="24"/>
                <w:lang w:val="en-029"/>
              </w:rPr>
            </w:pPr>
          </w:p>
        </w:tc>
        <w:tc>
          <w:tcPr>
            <w:tcW w:w="900" w:type="dxa"/>
            <w:tcBorders>
              <w:top w:val="single" w:sz="6" w:space="0" w:color="auto"/>
              <w:left w:val="single" w:sz="6" w:space="0" w:color="auto"/>
              <w:right w:val="single" w:sz="6" w:space="0" w:color="auto"/>
            </w:tcBorders>
          </w:tcPr>
          <w:p w14:paraId="4A59C740" w14:textId="77777777" w:rsidR="006B0353" w:rsidRPr="00800D87" w:rsidRDefault="006B0353" w:rsidP="00C551F6">
            <w:pPr>
              <w:suppressAutoHyphens/>
              <w:spacing w:after="0" w:line="240" w:lineRule="auto"/>
              <w:rPr>
                <w:rFonts w:ascii="Times New Roman" w:eastAsia="Times New Roman" w:hAnsi="Times New Roman" w:cs="Times New Roman"/>
                <w:sz w:val="20"/>
                <w:szCs w:val="24"/>
                <w:lang w:val="en-029"/>
              </w:rPr>
            </w:pPr>
          </w:p>
        </w:tc>
        <w:tc>
          <w:tcPr>
            <w:tcW w:w="990" w:type="dxa"/>
            <w:tcBorders>
              <w:top w:val="single" w:sz="6" w:space="0" w:color="auto"/>
              <w:left w:val="single" w:sz="6" w:space="0" w:color="auto"/>
              <w:right w:val="single" w:sz="6" w:space="0" w:color="auto"/>
            </w:tcBorders>
          </w:tcPr>
          <w:p w14:paraId="713DB292" w14:textId="77777777" w:rsidR="006B0353" w:rsidRPr="00800D87" w:rsidRDefault="006B0353" w:rsidP="00C551F6">
            <w:pPr>
              <w:suppressAutoHyphens/>
              <w:spacing w:after="0" w:line="240" w:lineRule="auto"/>
              <w:rPr>
                <w:rFonts w:ascii="Times New Roman" w:eastAsia="Times New Roman" w:hAnsi="Times New Roman" w:cs="Times New Roman"/>
                <w:sz w:val="20"/>
                <w:szCs w:val="24"/>
                <w:lang w:val="en-029"/>
              </w:rPr>
            </w:pPr>
          </w:p>
        </w:tc>
        <w:tc>
          <w:tcPr>
            <w:tcW w:w="900" w:type="dxa"/>
            <w:tcBorders>
              <w:top w:val="single" w:sz="6" w:space="0" w:color="auto"/>
              <w:left w:val="single" w:sz="6" w:space="0" w:color="auto"/>
              <w:bottom w:val="single" w:sz="6" w:space="0" w:color="auto"/>
              <w:right w:val="single" w:sz="6" w:space="0" w:color="auto"/>
            </w:tcBorders>
          </w:tcPr>
          <w:p w14:paraId="66F88073" w14:textId="77777777" w:rsidR="006B0353" w:rsidRPr="00800D87" w:rsidRDefault="006B0353" w:rsidP="00C551F6">
            <w:pPr>
              <w:suppressAutoHyphens/>
              <w:spacing w:after="0" w:line="240" w:lineRule="auto"/>
              <w:rPr>
                <w:rFonts w:ascii="Times New Roman" w:eastAsia="Times New Roman" w:hAnsi="Times New Roman" w:cs="Times New Roman"/>
                <w:sz w:val="20"/>
                <w:szCs w:val="24"/>
                <w:lang w:val="en-029"/>
              </w:rPr>
            </w:pPr>
          </w:p>
        </w:tc>
        <w:tc>
          <w:tcPr>
            <w:tcW w:w="1173" w:type="dxa"/>
            <w:tcBorders>
              <w:top w:val="single" w:sz="6" w:space="0" w:color="auto"/>
              <w:left w:val="single" w:sz="6" w:space="0" w:color="auto"/>
              <w:right w:val="single" w:sz="6" w:space="0" w:color="auto"/>
            </w:tcBorders>
          </w:tcPr>
          <w:p w14:paraId="6664ADE4" w14:textId="77777777" w:rsidR="006B0353" w:rsidRPr="00800D87" w:rsidRDefault="006B0353" w:rsidP="00C551F6">
            <w:pPr>
              <w:suppressAutoHyphens/>
              <w:spacing w:after="0" w:line="240" w:lineRule="auto"/>
              <w:rPr>
                <w:rFonts w:ascii="Times New Roman" w:eastAsia="Times New Roman" w:hAnsi="Times New Roman" w:cs="Times New Roman"/>
                <w:sz w:val="20"/>
                <w:szCs w:val="24"/>
                <w:lang w:val="en-029"/>
              </w:rPr>
            </w:pPr>
          </w:p>
        </w:tc>
        <w:tc>
          <w:tcPr>
            <w:tcW w:w="1350" w:type="dxa"/>
            <w:tcBorders>
              <w:top w:val="single" w:sz="6" w:space="0" w:color="auto"/>
              <w:left w:val="single" w:sz="6" w:space="0" w:color="auto"/>
              <w:right w:val="single" w:sz="6" w:space="0" w:color="auto"/>
            </w:tcBorders>
          </w:tcPr>
          <w:p w14:paraId="3F6FF62B" w14:textId="77777777" w:rsidR="006B0353" w:rsidRPr="00800D87" w:rsidRDefault="006B0353" w:rsidP="00C551F6">
            <w:pPr>
              <w:suppressAutoHyphens/>
              <w:spacing w:after="0" w:line="240" w:lineRule="auto"/>
              <w:rPr>
                <w:rFonts w:ascii="Times New Roman" w:eastAsia="Times New Roman" w:hAnsi="Times New Roman" w:cs="Times New Roman"/>
                <w:sz w:val="20"/>
                <w:szCs w:val="24"/>
                <w:lang w:val="en-029"/>
              </w:rPr>
            </w:pPr>
          </w:p>
        </w:tc>
        <w:tc>
          <w:tcPr>
            <w:tcW w:w="1170" w:type="dxa"/>
            <w:tcBorders>
              <w:top w:val="single" w:sz="6" w:space="0" w:color="auto"/>
              <w:left w:val="single" w:sz="6" w:space="0" w:color="auto"/>
              <w:right w:val="single" w:sz="6" w:space="0" w:color="auto"/>
            </w:tcBorders>
          </w:tcPr>
          <w:p w14:paraId="4543B081" w14:textId="77777777" w:rsidR="006B0353" w:rsidRPr="00800D87" w:rsidRDefault="006B0353" w:rsidP="00C551F6">
            <w:pPr>
              <w:suppressAutoHyphens/>
              <w:spacing w:after="0" w:line="240" w:lineRule="auto"/>
              <w:rPr>
                <w:rFonts w:ascii="Times New Roman" w:eastAsia="Times New Roman" w:hAnsi="Times New Roman" w:cs="Times New Roman"/>
                <w:sz w:val="20"/>
                <w:szCs w:val="24"/>
                <w:lang w:val="en-029"/>
              </w:rPr>
            </w:pPr>
          </w:p>
        </w:tc>
        <w:tc>
          <w:tcPr>
            <w:tcW w:w="1260" w:type="dxa"/>
            <w:tcBorders>
              <w:top w:val="single" w:sz="6" w:space="0" w:color="auto"/>
              <w:left w:val="single" w:sz="6" w:space="0" w:color="auto"/>
              <w:right w:val="single" w:sz="6" w:space="0" w:color="auto"/>
            </w:tcBorders>
          </w:tcPr>
          <w:p w14:paraId="50D71962" w14:textId="77777777" w:rsidR="006B0353" w:rsidRPr="00800D87" w:rsidRDefault="006B0353" w:rsidP="00C551F6">
            <w:pPr>
              <w:suppressAutoHyphens/>
              <w:spacing w:after="0" w:line="240" w:lineRule="auto"/>
              <w:rPr>
                <w:rFonts w:ascii="Times New Roman" w:eastAsia="Times New Roman" w:hAnsi="Times New Roman" w:cs="Times New Roman"/>
                <w:sz w:val="20"/>
                <w:szCs w:val="24"/>
                <w:lang w:val="en-029"/>
              </w:rPr>
            </w:pPr>
          </w:p>
        </w:tc>
        <w:tc>
          <w:tcPr>
            <w:tcW w:w="1440" w:type="dxa"/>
            <w:tcBorders>
              <w:top w:val="single" w:sz="6" w:space="0" w:color="auto"/>
              <w:left w:val="single" w:sz="6" w:space="0" w:color="auto"/>
              <w:right w:val="single" w:sz="6" w:space="0" w:color="auto"/>
            </w:tcBorders>
          </w:tcPr>
          <w:p w14:paraId="66F59A3E" w14:textId="77777777" w:rsidR="006B0353" w:rsidRPr="00800D87" w:rsidRDefault="006B0353" w:rsidP="00C551F6">
            <w:pPr>
              <w:suppressAutoHyphens/>
              <w:spacing w:after="0" w:line="240" w:lineRule="auto"/>
              <w:rPr>
                <w:rFonts w:ascii="Times New Roman" w:eastAsia="Times New Roman" w:hAnsi="Times New Roman" w:cs="Times New Roman"/>
                <w:sz w:val="20"/>
                <w:szCs w:val="24"/>
                <w:lang w:val="en-029"/>
              </w:rPr>
            </w:pPr>
          </w:p>
        </w:tc>
        <w:tc>
          <w:tcPr>
            <w:tcW w:w="1260" w:type="dxa"/>
            <w:tcBorders>
              <w:top w:val="single" w:sz="6" w:space="0" w:color="auto"/>
              <w:left w:val="single" w:sz="6" w:space="0" w:color="auto"/>
              <w:bottom w:val="single" w:sz="6" w:space="0" w:color="auto"/>
              <w:right w:val="single" w:sz="6" w:space="0" w:color="auto"/>
            </w:tcBorders>
          </w:tcPr>
          <w:p w14:paraId="772B2DF6" w14:textId="77777777" w:rsidR="006B0353" w:rsidRPr="00800D87" w:rsidRDefault="006B0353" w:rsidP="00C551F6">
            <w:pPr>
              <w:suppressAutoHyphens/>
              <w:spacing w:after="0" w:line="240" w:lineRule="auto"/>
              <w:rPr>
                <w:rFonts w:ascii="Times New Roman" w:eastAsia="Times New Roman" w:hAnsi="Times New Roman" w:cs="Times New Roman"/>
                <w:sz w:val="20"/>
                <w:szCs w:val="24"/>
                <w:lang w:val="en-029"/>
              </w:rPr>
            </w:pPr>
          </w:p>
        </w:tc>
        <w:tc>
          <w:tcPr>
            <w:tcW w:w="1588" w:type="dxa"/>
            <w:tcBorders>
              <w:top w:val="single" w:sz="6" w:space="0" w:color="auto"/>
              <w:left w:val="single" w:sz="6" w:space="0" w:color="auto"/>
              <w:bottom w:val="single" w:sz="6" w:space="0" w:color="auto"/>
              <w:right w:val="double" w:sz="6" w:space="0" w:color="auto"/>
            </w:tcBorders>
          </w:tcPr>
          <w:p w14:paraId="4E8F36B8" w14:textId="77777777" w:rsidR="006B0353" w:rsidRPr="00800D87" w:rsidRDefault="006B0353" w:rsidP="00C551F6">
            <w:pPr>
              <w:suppressAutoHyphens/>
              <w:spacing w:after="0" w:line="240" w:lineRule="auto"/>
              <w:rPr>
                <w:rFonts w:ascii="Times New Roman" w:eastAsia="Times New Roman" w:hAnsi="Times New Roman" w:cs="Times New Roman"/>
                <w:sz w:val="20"/>
                <w:szCs w:val="24"/>
                <w:lang w:val="en-029"/>
              </w:rPr>
            </w:pPr>
          </w:p>
        </w:tc>
      </w:tr>
      <w:tr w:rsidR="006B0353" w:rsidRPr="00800D87" w14:paraId="6E9B8424" w14:textId="77777777" w:rsidTr="00C551F6">
        <w:trPr>
          <w:cantSplit/>
          <w:trHeight w:val="390"/>
        </w:trPr>
        <w:tc>
          <w:tcPr>
            <w:tcW w:w="802" w:type="dxa"/>
            <w:tcBorders>
              <w:top w:val="single" w:sz="6" w:space="0" w:color="auto"/>
              <w:left w:val="double" w:sz="6" w:space="0" w:color="auto"/>
              <w:bottom w:val="nil"/>
              <w:right w:val="single" w:sz="6" w:space="0" w:color="auto"/>
            </w:tcBorders>
          </w:tcPr>
          <w:p w14:paraId="2D0DE329" w14:textId="77777777" w:rsidR="006B0353" w:rsidRPr="00800D87" w:rsidRDefault="006B0353" w:rsidP="00C551F6">
            <w:pPr>
              <w:suppressAutoHyphens/>
              <w:spacing w:before="60" w:after="60" w:line="240" w:lineRule="auto"/>
              <w:rPr>
                <w:rFonts w:ascii="Times New Roman" w:eastAsia="Times New Roman" w:hAnsi="Times New Roman" w:cs="Times New Roman"/>
                <w:sz w:val="20"/>
                <w:szCs w:val="24"/>
                <w:lang w:val="en-029"/>
              </w:rPr>
            </w:pPr>
          </w:p>
        </w:tc>
        <w:tc>
          <w:tcPr>
            <w:tcW w:w="1535" w:type="dxa"/>
            <w:tcBorders>
              <w:top w:val="single" w:sz="6" w:space="0" w:color="auto"/>
              <w:left w:val="single" w:sz="6" w:space="0" w:color="auto"/>
              <w:bottom w:val="nil"/>
              <w:right w:val="single" w:sz="6" w:space="0" w:color="auto"/>
            </w:tcBorders>
          </w:tcPr>
          <w:p w14:paraId="08D066C0" w14:textId="77777777" w:rsidR="006B0353" w:rsidRPr="00800D87" w:rsidRDefault="006B0353" w:rsidP="00C551F6">
            <w:pPr>
              <w:suppressAutoHyphens/>
              <w:spacing w:before="60" w:after="60" w:line="240" w:lineRule="auto"/>
              <w:rPr>
                <w:rFonts w:ascii="Times New Roman" w:eastAsia="Times New Roman" w:hAnsi="Times New Roman" w:cs="Times New Roman"/>
                <w:sz w:val="20"/>
                <w:szCs w:val="24"/>
                <w:lang w:val="en-029"/>
              </w:rPr>
            </w:pPr>
          </w:p>
        </w:tc>
        <w:tc>
          <w:tcPr>
            <w:tcW w:w="900" w:type="dxa"/>
            <w:tcBorders>
              <w:left w:val="single" w:sz="6" w:space="0" w:color="auto"/>
              <w:bottom w:val="nil"/>
              <w:right w:val="single" w:sz="6" w:space="0" w:color="auto"/>
            </w:tcBorders>
          </w:tcPr>
          <w:p w14:paraId="3E0298D6" w14:textId="77777777" w:rsidR="006B0353" w:rsidRPr="00800D87" w:rsidRDefault="006B0353" w:rsidP="00C551F6">
            <w:pPr>
              <w:suppressAutoHyphens/>
              <w:spacing w:before="60" w:after="60" w:line="240" w:lineRule="auto"/>
              <w:rPr>
                <w:rFonts w:ascii="Times New Roman" w:eastAsia="Times New Roman" w:hAnsi="Times New Roman" w:cs="Times New Roman"/>
                <w:sz w:val="20"/>
                <w:szCs w:val="24"/>
                <w:lang w:val="en-029"/>
              </w:rPr>
            </w:pPr>
          </w:p>
        </w:tc>
        <w:tc>
          <w:tcPr>
            <w:tcW w:w="990" w:type="dxa"/>
            <w:tcBorders>
              <w:left w:val="single" w:sz="6" w:space="0" w:color="auto"/>
              <w:bottom w:val="nil"/>
              <w:right w:val="single" w:sz="6" w:space="0" w:color="auto"/>
            </w:tcBorders>
          </w:tcPr>
          <w:p w14:paraId="04AE0F5B" w14:textId="77777777" w:rsidR="006B0353" w:rsidRPr="00800D87" w:rsidRDefault="006B0353" w:rsidP="00C551F6">
            <w:pPr>
              <w:suppressAutoHyphens/>
              <w:spacing w:before="60" w:after="60" w:line="240" w:lineRule="auto"/>
              <w:rPr>
                <w:rFonts w:ascii="Times New Roman" w:eastAsia="Times New Roman" w:hAnsi="Times New Roman" w:cs="Times New Roman"/>
                <w:sz w:val="20"/>
                <w:szCs w:val="24"/>
                <w:lang w:val="en-029"/>
              </w:rPr>
            </w:pPr>
          </w:p>
        </w:tc>
        <w:tc>
          <w:tcPr>
            <w:tcW w:w="900" w:type="dxa"/>
            <w:tcBorders>
              <w:top w:val="single" w:sz="6" w:space="0" w:color="auto"/>
              <w:left w:val="single" w:sz="6" w:space="0" w:color="auto"/>
              <w:bottom w:val="nil"/>
              <w:right w:val="single" w:sz="6" w:space="0" w:color="auto"/>
            </w:tcBorders>
          </w:tcPr>
          <w:p w14:paraId="248FBFB9" w14:textId="77777777" w:rsidR="006B0353" w:rsidRPr="00800D87" w:rsidRDefault="006B0353" w:rsidP="00C551F6">
            <w:pPr>
              <w:suppressAutoHyphens/>
              <w:spacing w:before="60" w:after="60" w:line="240" w:lineRule="auto"/>
              <w:rPr>
                <w:rFonts w:ascii="Times New Roman" w:eastAsia="Times New Roman" w:hAnsi="Times New Roman" w:cs="Times New Roman"/>
                <w:sz w:val="20"/>
                <w:szCs w:val="24"/>
                <w:lang w:val="en-029"/>
              </w:rPr>
            </w:pPr>
          </w:p>
        </w:tc>
        <w:tc>
          <w:tcPr>
            <w:tcW w:w="1173" w:type="dxa"/>
            <w:tcBorders>
              <w:left w:val="single" w:sz="6" w:space="0" w:color="auto"/>
              <w:bottom w:val="nil"/>
              <w:right w:val="single" w:sz="6" w:space="0" w:color="auto"/>
            </w:tcBorders>
          </w:tcPr>
          <w:p w14:paraId="39BACF62" w14:textId="77777777" w:rsidR="006B0353" w:rsidRPr="00800D87" w:rsidRDefault="006B0353" w:rsidP="00C551F6">
            <w:pPr>
              <w:suppressAutoHyphens/>
              <w:spacing w:before="60" w:after="60" w:line="240" w:lineRule="auto"/>
              <w:rPr>
                <w:rFonts w:ascii="Times New Roman" w:eastAsia="Times New Roman" w:hAnsi="Times New Roman" w:cs="Times New Roman"/>
                <w:sz w:val="20"/>
                <w:szCs w:val="24"/>
                <w:lang w:val="en-029"/>
              </w:rPr>
            </w:pPr>
          </w:p>
        </w:tc>
        <w:tc>
          <w:tcPr>
            <w:tcW w:w="1350" w:type="dxa"/>
            <w:tcBorders>
              <w:left w:val="single" w:sz="6" w:space="0" w:color="auto"/>
              <w:bottom w:val="nil"/>
              <w:right w:val="single" w:sz="6" w:space="0" w:color="auto"/>
            </w:tcBorders>
          </w:tcPr>
          <w:p w14:paraId="4EB2BEC3" w14:textId="77777777" w:rsidR="006B0353" w:rsidRPr="00800D87" w:rsidRDefault="006B0353" w:rsidP="00C551F6">
            <w:pPr>
              <w:suppressAutoHyphens/>
              <w:spacing w:before="60" w:after="60" w:line="240" w:lineRule="auto"/>
              <w:rPr>
                <w:rFonts w:ascii="Times New Roman" w:eastAsia="Times New Roman" w:hAnsi="Times New Roman" w:cs="Times New Roman"/>
                <w:sz w:val="20"/>
                <w:szCs w:val="24"/>
                <w:lang w:val="en-029"/>
              </w:rPr>
            </w:pPr>
          </w:p>
        </w:tc>
        <w:tc>
          <w:tcPr>
            <w:tcW w:w="1170" w:type="dxa"/>
            <w:tcBorders>
              <w:left w:val="single" w:sz="6" w:space="0" w:color="auto"/>
              <w:bottom w:val="nil"/>
              <w:right w:val="single" w:sz="6" w:space="0" w:color="auto"/>
            </w:tcBorders>
          </w:tcPr>
          <w:p w14:paraId="3A4D28B7" w14:textId="77777777" w:rsidR="006B0353" w:rsidRPr="00800D87" w:rsidRDefault="006B0353" w:rsidP="00C551F6">
            <w:pPr>
              <w:suppressAutoHyphens/>
              <w:spacing w:before="60" w:after="60" w:line="240" w:lineRule="auto"/>
              <w:rPr>
                <w:rFonts w:ascii="Times New Roman" w:eastAsia="Times New Roman" w:hAnsi="Times New Roman" w:cs="Times New Roman"/>
                <w:sz w:val="20"/>
                <w:szCs w:val="24"/>
                <w:lang w:val="en-029"/>
              </w:rPr>
            </w:pPr>
          </w:p>
        </w:tc>
        <w:tc>
          <w:tcPr>
            <w:tcW w:w="1260" w:type="dxa"/>
            <w:tcBorders>
              <w:left w:val="single" w:sz="6" w:space="0" w:color="auto"/>
              <w:bottom w:val="nil"/>
              <w:right w:val="single" w:sz="6" w:space="0" w:color="auto"/>
            </w:tcBorders>
          </w:tcPr>
          <w:p w14:paraId="3D1FC135" w14:textId="77777777" w:rsidR="006B0353" w:rsidRPr="00800D87" w:rsidRDefault="006B0353" w:rsidP="00C551F6">
            <w:pPr>
              <w:suppressAutoHyphens/>
              <w:spacing w:before="60" w:after="60" w:line="240" w:lineRule="auto"/>
              <w:rPr>
                <w:rFonts w:ascii="Times New Roman" w:eastAsia="Times New Roman" w:hAnsi="Times New Roman" w:cs="Times New Roman"/>
                <w:sz w:val="20"/>
                <w:szCs w:val="24"/>
                <w:lang w:val="en-029"/>
              </w:rPr>
            </w:pPr>
          </w:p>
        </w:tc>
        <w:tc>
          <w:tcPr>
            <w:tcW w:w="1440" w:type="dxa"/>
            <w:tcBorders>
              <w:left w:val="single" w:sz="6" w:space="0" w:color="auto"/>
              <w:bottom w:val="nil"/>
              <w:right w:val="single" w:sz="6" w:space="0" w:color="auto"/>
            </w:tcBorders>
          </w:tcPr>
          <w:p w14:paraId="0643E819" w14:textId="77777777" w:rsidR="006B0353" w:rsidRPr="00800D87" w:rsidRDefault="006B0353" w:rsidP="00C551F6">
            <w:pPr>
              <w:suppressAutoHyphens/>
              <w:spacing w:before="60" w:after="60" w:line="240" w:lineRule="auto"/>
              <w:rPr>
                <w:rFonts w:ascii="Times New Roman" w:eastAsia="Times New Roman" w:hAnsi="Times New Roman" w:cs="Times New Roman"/>
                <w:sz w:val="20"/>
                <w:szCs w:val="24"/>
                <w:lang w:val="en-029"/>
              </w:rPr>
            </w:pPr>
          </w:p>
        </w:tc>
        <w:tc>
          <w:tcPr>
            <w:tcW w:w="1260" w:type="dxa"/>
            <w:tcBorders>
              <w:top w:val="single" w:sz="6" w:space="0" w:color="auto"/>
              <w:left w:val="single" w:sz="6" w:space="0" w:color="auto"/>
              <w:bottom w:val="nil"/>
              <w:right w:val="single" w:sz="6" w:space="0" w:color="auto"/>
            </w:tcBorders>
          </w:tcPr>
          <w:p w14:paraId="762BB263" w14:textId="77777777" w:rsidR="006B0353" w:rsidRPr="00800D87" w:rsidRDefault="006B0353" w:rsidP="00C551F6">
            <w:pPr>
              <w:suppressAutoHyphens/>
              <w:spacing w:before="60" w:after="60" w:line="240" w:lineRule="auto"/>
              <w:rPr>
                <w:rFonts w:ascii="Times New Roman" w:eastAsia="Times New Roman" w:hAnsi="Times New Roman" w:cs="Times New Roman"/>
                <w:sz w:val="20"/>
                <w:szCs w:val="24"/>
                <w:lang w:val="en-029"/>
              </w:rPr>
            </w:pPr>
          </w:p>
        </w:tc>
        <w:tc>
          <w:tcPr>
            <w:tcW w:w="1588" w:type="dxa"/>
            <w:tcBorders>
              <w:top w:val="single" w:sz="6" w:space="0" w:color="auto"/>
              <w:left w:val="single" w:sz="6" w:space="0" w:color="auto"/>
              <w:bottom w:val="nil"/>
              <w:right w:val="double" w:sz="6" w:space="0" w:color="auto"/>
            </w:tcBorders>
          </w:tcPr>
          <w:p w14:paraId="05677FB9" w14:textId="77777777" w:rsidR="006B0353" w:rsidRPr="00800D87" w:rsidRDefault="006B0353" w:rsidP="00C551F6">
            <w:pPr>
              <w:suppressAutoHyphens/>
              <w:spacing w:before="60" w:after="60" w:line="240" w:lineRule="auto"/>
              <w:rPr>
                <w:rFonts w:ascii="Times New Roman" w:eastAsia="Times New Roman" w:hAnsi="Times New Roman" w:cs="Times New Roman"/>
                <w:sz w:val="20"/>
                <w:szCs w:val="24"/>
                <w:lang w:val="en-029"/>
              </w:rPr>
            </w:pPr>
          </w:p>
        </w:tc>
      </w:tr>
      <w:tr w:rsidR="006B0353" w:rsidRPr="00800D87" w14:paraId="3CC276BE" w14:textId="77777777" w:rsidTr="00C551F6">
        <w:trPr>
          <w:cantSplit/>
          <w:trHeight w:val="333"/>
        </w:trPr>
        <w:tc>
          <w:tcPr>
            <w:tcW w:w="11520" w:type="dxa"/>
            <w:gridSpan w:val="10"/>
            <w:tcBorders>
              <w:top w:val="double" w:sz="6" w:space="0" w:color="auto"/>
              <w:left w:val="nil"/>
              <w:bottom w:val="nil"/>
              <w:right w:val="double" w:sz="6" w:space="0" w:color="auto"/>
            </w:tcBorders>
          </w:tcPr>
          <w:p w14:paraId="5F295229" w14:textId="77777777" w:rsidR="006B0353" w:rsidRPr="00800D87" w:rsidRDefault="006B0353" w:rsidP="00C551F6">
            <w:pPr>
              <w:suppressAutoHyphens/>
              <w:spacing w:after="0" w:line="240" w:lineRule="auto"/>
              <w:rPr>
                <w:rFonts w:ascii="Times New Roman" w:eastAsia="Times New Roman" w:hAnsi="Times New Roman" w:cs="Times New Roman"/>
                <w:sz w:val="20"/>
                <w:szCs w:val="24"/>
                <w:lang w:val="en-029"/>
              </w:rPr>
            </w:pPr>
          </w:p>
        </w:tc>
        <w:tc>
          <w:tcPr>
            <w:tcW w:w="1260" w:type="dxa"/>
            <w:tcBorders>
              <w:top w:val="double" w:sz="6" w:space="0" w:color="auto"/>
              <w:left w:val="double" w:sz="6" w:space="0" w:color="auto"/>
              <w:bottom w:val="double" w:sz="6" w:space="0" w:color="auto"/>
              <w:right w:val="double" w:sz="6" w:space="0" w:color="auto"/>
            </w:tcBorders>
          </w:tcPr>
          <w:p w14:paraId="4F41DD1D" w14:textId="77777777" w:rsidR="006B0353" w:rsidRPr="00800D87" w:rsidRDefault="006B0353" w:rsidP="00C551F6">
            <w:pPr>
              <w:suppressAutoHyphens/>
              <w:spacing w:before="60" w:after="60" w:line="240" w:lineRule="auto"/>
              <w:jc w:val="both"/>
              <w:rPr>
                <w:rFonts w:ascii="Times New Roman" w:eastAsia="Times New Roman" w:hAnsi="Times New Roman" w:cs="Times New Roman"/>
                <w:sz w:val="18"/>
                <w:szCs w:val="24"/>
                <w:lang w:val="en-029"/>
              </w:rPr>
            </w:pPr>
            <w:r w:rsidRPr="00800D87">
              <w:rPr>
                <w:rFonts w:ascii="Times New Roman" w:eastAsia="Times New Roman" w:hAnsi="Times New Roman" w:cs="Times New Roman"/>
                <w:sz w:val="18"/>
                <w:szCs w:val="24"/>
                <w:lang w:val="en-029"/>
              </w:rPr>
              <w:t>Total Bid Price</w:t>
            </w:r>
          </w:p>
        </w:tc>
        <w:tc>
          <w:tcPr>
            <w:tcW w:w="1588" w:type="dxa"/>
            <w:tcBorders>
              <w:top w:val="double" w:sz="6" w:space="0" w:color="auto"/>
              <w:left w:val="double" w:sz="6" w:space="0" w:color="auto"/>
              <w:bottom w:val="double" w:sz="6" w:space="0" w:color="auto"/>
              <w:right w:val="double" w:sz="6" w:space="0" w:color="auto"/>
            </w:tcBorders>
          </w:tcPr>
          <w:p w14:paraId="2CCC82CB" w14:textId="77777777" w:rsidR="006B0353" w:rsidRPr="00800D87" w:rsidRDefault="006B0353" w:rsidP="00C551F6">
            <w:pPr>
              <w:suppressAutoHyphens/>
              <w:spacing w:before="60" w:after="60" w:line="240" w:lineRule="auto"/>
              <w:rPr>
                <w:rFonts w:ascii="Times New Roman" w:eastAsia="Times New Roman" w:hAnsi="Times New Roman" w:cs="Times New Roman"/>
                <w:sz w:val="20"/>
                <w:szCs w:val="24"/>
                <w:lang w:val="en-029"/>
              </w:rPr>
            </w:pPr>
          </w:p>
        </w:tc>
      </w:tr>
      <w:tr w:rsidR="006B0353" w:rsidRPr="00800D87" w14:paraId="6D31A88C" w14:textId="77777777" w:rsidTr="00C551F6">
        <w:trPr>
          <w:cantSplit/>
          <w:trHeight w:hRule="exact" w:val="495"/>
        </w:trPr>
        <w:tc>
          <w:tcPr>
            <w:tcW w:w="14368" w:type="dxa"/>
            <w:gridSpan w:val="12"/>
            <w:tcBorders>
              <w:top w:val="nil"/>
              <w:left w:val="nil"/>
              <w:bottom w:val="nil"/>
              <w:right w:val="nil"/>
            </w:tcBorders>
          </w:tcPr>
          <w:p w14:paraId="0B523E6E" w14:textId="77777777" w:rsidR="006B0353" w:rsidRPr="00800D87" w:rsidRDefault="006B0353" w:rsidP="00C551F6">
            <w:pPr>
              <w:suppressAutoHyphens/>
              <w:spacing w:before="100" w:after="0" w:line="240" w:lineRule="auto"/>
              <w:rPr>
                <w:rFonts w:ascii="Times New Roman" w:eastAsia="Times New Roman" w:hAnsi="Times New Roman" w:cs="Times New Roman"/>
                <w:i/>
                <w:iCs/>
                <w:sz w:val="20"/>
                <w:szCs w:val="24"/>
                <w:lang w:val="en-029"/>
              </w:rPr>
            </w:pPr>
            <w:r w:rsidRPr="00800D87">
              <w:rPr>
                <w:rFonts w:ascii="Times New Roman" w:eastAsia="Times New Roman" w:hAnsi="Times New Roman" w:cs="Times New Roman"/>
                <w:sz w:val="20"/>
                <w:szCs w:val="24"/>
                <w:lang w:val="en-029"/>
              </w:rPr>
              <w:t xml:space="preserve">Name of Bidder </w:t>
            </w:r>
            <w:r w:rsidRPr="00800D87">
              <w:rPr>
                <w:rFonts w:ascii="Times New Roman" w:eastAsia="Times New Roman" w:hAnsi="Times New Roman" w:cs="Times New Roman"/>
                <w:b/>
                <w:i/>
                <w:iCs/>
                <w:color w:val="0070C0"/>
                <w:sz w:val="20"/>
                <w:szCs w:val="24"/>
                <w:lang w:val="en-029"/>
              </w:rPr>
              <w:t>[insert complete name of Bidder</w:t>
            </w:r>
            <w:r w:rsidRPr="00800D87">
              <w:rPr>
                <w:rFonts w:ascii="Times New Roman" w:eastAsia="Times New Roman" w:hAnsi="Times New Roman" w:cs="Times New Roman"/>
                <w:b/>
                <w:i/>
                <w:iCs/>
                <w:color w:val="2F5496"/>
                <w:sz w:val="20"/>
                <w:szCs w:val="24"/>
                <w:lang w:val="en-029"/>
              </w:rPr>
              <w:t>]</w:t>
            </w:r>
            <w:r w:rsidRPr="00800D87">
              <w:rPr>
                <w:rFonts w:ascii="Times New Roman" w:eastAsia="Times New Roman" w:hAnsi="Times New Roman" w:cs="Times New Roman"/>
                <w:i/>
                <w:iCs/>
                <w:sz w:val="20"/>
                <w:szCs w:val="24"/>
                <w:lang w:val="en-029"/>
              </w:rPr>
              <w:t xml:space="preserve"> </w:t>
            </w:r>
            <w:r w:rsidRPr="00800D87">
              <w:rPr>
                <w:rFonts w:ascii="Times New Roman" w:eastAsia="Times New Roman" w:hAnsi="Times New Roman" w:cs="Times New Roman"/>
                <w:sz w:val="20"/>
                <w:szCs w:val="24"/>
                <w:lang w:val="en-029"/>
              </w:rPr>
              <w:t xml:space="preserve">Signature of Bidder </w:t>
            </w:r>
            <w:r w:rsidRPr="00800D87">
              <w:rPr>
                <w:rFonts w:ascii="Times New Roman" w:eastAsia="Times New Roman" w:hAnsi="Times New Roman" w:cs="Times New Roman"/>
                <w:b/>
                <w:i/>
                <w:iCs/>
                <w:color w:val="0070C0"/>
                <w:sz w:val="20"/>
                <w:szCs w:val="24"/>
                <w:lang w:val="en-029"/>
              </w:rPr>
              <w:t>[signature of person signing the Bid</w:t>
            </w:r>
            <w:r w:rsidRPr="00800D87">
              <w:rPr>
                <w:rFonts w:ascii="Times New Roman" w:eastAsia="Times New Roman" w:hAnsi="Times New Roman" w:cs="Times New Roman"/>
                <w:b/>
                <w:i/>
                <w:iCs/>
                <w:color w:val="2F5496"/>
                <w:sz w:val="20"/>
                <w:szCs w:val="24"/>
                <w:lang w:val="en-029"/>
              </w:rPr>
              <w:t>]</w:t>
            </w:r>
            <w:r w:rsidRPr="00800D87">
              <w:rPr>
                <w:rFonts w:ascii="Times New Roman" w:eastAsia="Times New Roman" w:hAnsi="Times New Roman" w:cs="Times New Roman"/>
                <w:i/>
                <w:iCs/>
                <w:color w:val="2F5496"/>
                <w:sz w:val="20"/>
                <w:szCs w:val="24"/>
                <w:lang w:val="en-029"/>
              </w:rPr>
              <w:t xml:space="preserve"> </w:t>
            </w:r>
            <w:r w:rsidRPr="00800D87">
              <w:rPr>
                <w:rFonts w:ascii="Times New Roman" w:eastAsia="Times New Roman" w:hAnsi="Times New Roman" w:cs="Times New Roman"/>
                <w:sz w:val="20"/>
                <w:szCs w:val="24"/>
                <w:lang w:val="en-029"/>
              </w:rPr>
              <w:t xml:space="preserve">Date </w:t>
            </w:r>
            <w:r w:rsidRPr="00800D87">
              <w:rPr>
                <w:rFonts w:ascii="Times New Roman" w:eastAsia="Times New Roman" w:hAnsi="Times New Roman" w:cs="Times New Roman"/>
                <w:b/>
                <w:i/>
                <w:iCs/>
                <w:color w:val="2F5496"/>
                <w:sz w:val="20"/>
                <w:szCs w:val="24"/>
                <w:lang w:val="en-029"/>
              </w:rPr>
              <w:t>[</w:t>
            </w:r>
            <w:r w:rsidRPr="00800D87">
              <w:rPr>
                <w:rFonts w:ascii="Times New Roman" w:eastAsia="Times New Roman" w:hAnsi="Times New Roman" w:cs="Times New Roman"/>
                <w:b/>
                <w:i/>
                <w:iCs/>
                <w:color w:val="0070C0"/>
                <w:sz w:val="20"/>
                <w:szCs w:val="24"/>
                <w:lang w:val="en-029"/>
              </w:rPr>
              <w:t>insert date</w:t>
            </w:r>
            <w:r w:rsidRPr="00800D87">
              <w:rPr>
                <w:rFonts w:ascii="Times New Roman" w:eastAsia="Times New Roman" w:hAnsi="Times New Roman" w:cs="Times New Roman"/>
                <w:b/>
                <w:i/>
                <w:iCs/>
                <w:color w:val="2F5496"/>
                <w:sz w:val="20"/>
                <w:szCs w:val="24"/>
                <w:lang w:val="en-029"/>
              </w:rPr>
              <w:t>]</w:t>
            </w:r>
          </w:p>
        </w:tc>
      </w:tr>
    </w:tbl>
    <w:p w14:paraId="251BF19B" w14:textId="77777777" w:rsidR="006B0353" w:rsidRPr="00800D87" w:rsidRDefault="006B0353" w:rsidP="006B0353">
      <w:pPr>
        <w:spacing w:after="200" w:line="240" w:lineRule="auto"/>
        <w:ind w:left="90" w:hanging="90"/>
        <w:jc w:val="both"/>
        <w:rPr>
          <w:rFonts w:ascii="Times New Roman" w:eastAsia="Times New Roman" w:hAnsi="Times New Roman" w:cs="Times New Roman"/>
          <w:i/>
          <w:iCs/>
          <w:sz w:val="20"/>
          <w:lang w:val="en-029"/>
        </w:rPr>
      </w:pPr>
      <w:r w:rsidRPr="00800D87">
        <w:rPr>
          <w:rFonts w:ascii="Times New Roman" w:eastAsia="Times New Roman" w:hAnsi="Times New Roman" w:cs="Times New Roman"/>
          <w:sz w:val="20"/>
          <w:lang w:val="en-029"/>
        </w:rPr>
        <w:t>*</w:t>
      </w:r>
      <w:r w:rsidRPr="00800D87">
        <w:rPr>
          <w:rFonts w:ascii="Times New Roman" w:eastAsia="Times New Roman" w:hAnsi="Times New Roman" w:cs="Times New Roman"/>
          <w:i/>
          <w:iCs/>
          <w:sz w:val="20"/>
          <w:lang w:val="en-029"/>
        </w:rPr>
        <w:t xml:space="preserve"> [For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Purchaser. For clarity the Bidders are asked to quote the price including import duties, and additionally to provide the import duties and the price net of import duties which is the difference of those values.]</w:t>
      </w:r>
    </w:p>
    <w:p w14:paraId="44AE2FBA" w14:textId="77777777" w:rsidR="00180244" w:rsidRPr="00800D87" w:rsidRDefault="00180244" w:rsidP="00863BAC">
      <w:pPr>
        <w:rPr>
          <w:i/>
          <w:iCs/>
          <w:color w:val="2E74B5" w:themeColor="accent5" w:themeShade="BF"/>
          <w:szCs w:val="24"/>
          <w:lang w:val="en-029"/>
        </w:rPr>
        <w:sectPr w:rsidR="00180244" w:rsidRPr="00800D87" w:rsidSect="00F75CE3">
          <w:pgSz w:w="15840" w:h="12240" w:orient="landscape"/>
          <w:pgMar w:top="1440" w:right="1440" w:bottom="1440" w:left="1440" w:header="720" w:footer="720" w:gutter="0"/>
          <w:cols w:space="720"/>
          <w:docGrid w:linePitch="360"/>
        </w:sectPr>
      </w:pPr>
    </w:p>
    <w:p w14:paraId="23AD49D3" w14:textId="1D94A7E8" w:rsidR="00607480" w:rsidRPr="00800D87" w:rsidRDefault="009C4AED" w:rsidP="00551A49">
      <w:pPr>
        <w:pStyle w:val="Heading1"/>
        <w:jc w:val="center"/>
        <w:rPr>
          <w:rFonts w:ascii="Times New Roman" w:eastAsia="Times New Roman" w:hAnsi="Times New Roman" w:cs="Times New Roman"/>
          <w:b/>
          <w:bCs/>
          <w:color w:val="000000" w:themeColor="text1"/>
          <w:lang w:val="en-029"/>
        </w:rPr>
      </w:pPr>
      <w:bookmarkStart w:id="360" w:name="_Toc347230624"/>
      <w:bookmarkStart w:id="361" w:name="_Toc454620980"/>
      <w:bookmarkStart w:id="362" w:name="_Toc225506772"/>
      <w:r w:rsidRPr="00800D87">
        <w:rPr>
          <w:rFonts w:ascii="Times New Roman" w:eastAsia="Times New Roman" w:hAnsi="Times New Roman" w:cs="Times New Roman"/>
          <w:b/>
          <w:bCs/>
          <w:color w:val="000000" w:themeColor="text1"/>
          <w:lang w:val="en-029"/>
        </w:rPr>
        <w:lastRenderedPageBreak/>
        <w:t>Price Schedule: Goods Manufactured in the Purchaser’s Country</w:t>
      </w:r>
      <w:bookmarkEnd w:id="360"/>
      <w:bookmarkEnd w:id="361"/>
      <w:bookmarkEnd w:id="362"/>
    </w:p>
    <w:p w14:paraId="6AFA376F" w14:textId="77777777" w:rsidR="00551A49" w:rsidRPr="00800D87" w:rsidRDefault="00551A49" w:rsidP="00551A49">
      <w:pPr>
        <w:rPr>
          <w:lang w:val="en-029"/>
        </w:rPr>
      </w:pPr>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530"/>
        <w:gridCol w:w="2070"/>
        <w:gridCol w:w="1260"/>
      </w:tblGrid>
      <w:tr w:rsidR="00180244" w:rsidRPr="00800D87" w14:paraId="0517E456" w14:textId="77777777" w:rsidTr="006320E7">
        <w:trPr>
          <w:cantSplit/>
          <w:trHeight w:val="1251"/>
        </w:trPr>
        <w:tc>
          <w:tcPr>
            <w:tcW w:w="4500" w:type="dxa"/>
            <w:gridSpan w:val="4"/>
            <w:tcBorders>
              <w:top w:val="double" w:sz="6" w:space="0" w:color="auto"/>
              <w:bottom w:val="nil"/>
              <w:right w:val="nil"/>
            </w:tcBorders>
          </w:tcPr>
          <w:p w14:paraId="539F1573" w14:textId="77777777" w:rsidR="00180244" w:rsidRPr="00800D87" w:rsidRDefault="00180244" w:rsidP="00180244">
            <w:pPr>
              <w:suppressAutoHyphens/>
              <w:spacing w:before="240" w:after="0" w:line="240" w:lineRule="auto"/>
              <w:jc w:val="center"/>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Purchaser’s Country</w:t>
            </w:r>
          </w:p>
          <w:p w14:paraId="1906C169" w14:textId="77777777" w:rsidR="00180244" w:rsidRPr="00800D87" w:rsidRDefault="00180244" w:rsidP="00180244">
            <w:pPr>
              <w:suppressAutoHyphens/>
              <w:spacing w:before="120" w:after="0" w:line="240" w:lineRule="auto"/>
              <w:jc w:val="center"/>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______________________</w:t>
            </w:r>
          </w:p>
          <w:p w14:paraId="33368A73" w14:textId="77777777" w:rsidR="00180244" w:rsidRPr="00800D87" w:rsidRDefault="00180244" w:rsidP="00180244">
            <w:pPr>
              <w:suppressAutoHyphens/>
              <w:spacing w:after="0" w:line="240" w:lineRule="auto"/>
              <w:jc w:val="center"/>
              <w:rPr>
                <w:rFonts w:ascii="Times New Roman" w:eastAsia="Times New Roman" w:hAnsi="Times New Roman" w:cs="Times New Roman"/>
                <w:sz w:val="20"/>
                <w:szCs w:val="24"/>
                <w:lang w:val="en-029"/>
              </w:rPr>
            </w:pPr>
          </w:p>
        </w:tc>
        <w:tc>
          <w:tcPr>
            <w:tcW w:w="5670" w:type="dxa"/>
            <w:gridSpan w:val="4"/>
            <w:tcBorders>
              <w:top w:val="double" w:sz="6" w:space="0" w:color="auto"/>
              <w:left w:val="nil"/>
              <w:bottom w:val="nil"/>
              <w:right w:val="nil"/>
            </w:tcBorders>
          </w:tcPr>
          <w:p w14:paraId="4E6A252F" w14:textId="77777777" w:rsidR="00180244" w:rsidRPr="00800D87" w:rsidRDefault="00180244" w:rsidP="00180244">
            <w:pPr>
              <w:suppressAutoHyphens/>
              <w:spacing w:before="240" w:after="0" w:line="240" w:lineRule="auto"/>
              <w:jc w:val="center"/>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(Group A and B Bids)</w:t>
            </w:r>
          </w:p>
          <w:p w14:paraId="592159E2" w14:textId="77777777" w:rsidR="00180244" w:rsidRPr="00800D87" w:rsidRDefault="00180244" w:rsidP="00180244">
            <w:pPr>
              <w:suppressAutoHyphens/>
              <w:spacing w:before="240" w:after="0" w:line="240" w:lineRule="auto"/>
              <w:jc w:val="center"/>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Currencies in accordance with ITB 15</w:t>
            </w:r>
          </w:p>
        </w:tc>
        <w:tc>
          <w:tcPr>
            <w:tcW w:w="3330" w:type="dxa"/>
            <w:gridSpan w:val="2"/>
            <w:tcBorders>
              <w:top w:val="double" w:sz="6" w:space="0" w:color="auto"/>
              <w:left w:val="nil"/>
              <w:bottom w:val="nil"/>
            </w:tcBorders>
          </w:tcPr>
          <w:p w14:paraId="6F821CD3" w14:textId="77777777" w:rsidR="00180244" w:rsidRPr="00800D87" w:rsidRDefault="00180244" w:rsidP="00180244">
            <w:pPr>
              <w:spacing w:after="0" w:line="240" w:lineRule="auto"/>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Date: _________________________</w:t>
            </w:r>
          </w:p>
          <w:p w14:paraId="6D98AFCE" w14:textId="77777777" w:rsidR="00180244" w:rsidRPr="00800D87" w:rsidRDefault="00180244" w:rsidP="00180244">
            <w:pPr>
              <w:suppressAutoHyphens/>
              <w:spacing w:after="0" w:line="240" w:lineRule="auto"/>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0"/>
                <w:szCs w:val="24"/>
                <w:lang w:val="en-029"/>
              </w:rPr>
              <w:t>ICB No: _____________________</w:t>
            </w:r>
          </w:p>
          <w:p w14:paraId="159D5412" w14:textId="77777777" w:rsidR="00180244" w:rsidRPr="00800D87" w:rsidRDefault="00180244" w:rsidP="00180244">
            <w:pPr>
              <w:suppressAutoHyphens/>
              <w:spacing w:after="0" w:line="240" w:lineRule="auto"/>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Alternative No: ________________</w:t>
            </w:r>
          </w:p>
          <w:p w14:paraId="4FAEEF1C" w14:textId="77777777" w:rsidR="00180244" w:rsidRPr="00800D87" w:rsidRDefault="00180244" w:rsidP="00180244">
            <w:pPr>
              <w:suppressAutoHyphens/>
              <w:spacing w:after="0" w:line="240" w:lineRule="auto"/>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0"/>
                <w:szCs w:val="24"/>
                <w:lang w:val="en-029"/>
              </w:rPr>
              <w:t>Page N</w:t>
            </w:r>
            <w:r w:rsidRPr="00800D87">
              <w:rPr>
                <w:rFonts w:ascii="Symbol" w:eastAsia="Symbol" w:hAnsi="Symbol" w:cs="Symbol"/>
                <w:sz w:val="20"/>
                <w:szCs w:val="24"/>
                <w:lang w:val="en-029"/>
              </w:rPr>
              <w:t>°</w:t>
            </w:r>
            <w:r w:rsidRPr="00800D87">
              <w:rPr>
                <w:rFonts w:ascii="Times New Roman" w:eastAsia="Times New Roman" w:hAnsi="Times New Roman" w:cs="Times New Roman"/>
                <w:sz w:val="20"/>
                <w:szCs w:val="24"/>
                <w:lang w:val="en-029"/>
              </w:rPr>
              <w:t xml:space="preserve"> ______ of ______</w:t>
            </w:r>
          </w:p>
        </w:tc>
      </w:tr>
      <w:tr w:rsidR="00180244" w:rsidRPr="00800D87" w14:paraId="74A9B86A" w14:textId="77777777" w:rsidTr="006320E7">
        <w:trPr>
          <w:cantSplit/>
        </w:trPr>
        <w:tc>
          <w:tcPr>
            <w:tcW w:w="720" w:type="dxa"/>
            <w:tcBorders>
              <w:top w:val="double" w:sz="6" w:space="0" w:color="auto"/>
              <w:bottom w:val="double" w:sz="6" w:space="0" w:color="auto"/>
              <w:right w:val="single" w:sz="6" w:space="0" w:color="auto"/>
            </w:tcBorders>
          </w:tcPr>
          <w:p w14:paraId="009F5E95" w14:textId="77777777" w:rsidR="00180244" w:rsidRPr="00800D87" w:rsidRDefault="00180244" w:rsidP="00180244">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1</w:t>
            </w:r>
          </w:p>
        </w:tc>
        <w:tc>
          <w:tcPr>
            <w:tcW w:w="1890" w:type="dxa"/>
            <w:tcBorders>
              <w:top w:val="double" w:sz="6" w:space="0" w:color="auto"/>
              <w:left w:val="single" w:sz="6" w:space="0" w:color="auto"/>
              <w:bottom w:val="double" w:sz="6" w:space="0" w:color="auto"/>
              <w:right w:val="single" w:sz="6" w:space="0" w:color="auto"/>
            </w:tcBorders>
          </w:tcPr>
          <w:p w14:paraId="7CFC3B77" w14:textId="77777777" w:rsidR="00180244" w:rsidRPr="00800D87" w:rsidRDefault="00180244" w:rsidP="00180244">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2</w:t>
            </w:r>
          </w:p>
        </w:tc>
        <w:tc>
          <w:tcPr>
            <w:tcW w:w="1080" w:type="dxa"/>
            <w:tcBorders>
              <w:top w:val="double" w:sz="6" w:space="0" w:color="auto"/>
              <w:left w:val="single" w:sz="6" w:space="0" w:color="auto"/>
              <w:bottom w:val="double" w:sz="6" w:space="0" w:color="auto"/>
              <w:right w:val="single" w:sz="6" w:space="0" w:color="auto"/>
            </w:tcBorders>
          </w:tcPr>
          <w:p w14:paraId="73822D0E" w14:textId="77777777" w:rsidR="00180244" w:rsidRPr="00800D87" w:rsidRDefault="00180244" w:rsidP="00180244">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3</w:t>
            </w:r>
          </w:p>
        </w:tc>
        <w:tc>
          <w:tcPr>
            <w:tcW w:w="810" w:type="dxa"/>
            <w:tcBorders>
              <w:top w:val="double" w:sz="6" w:space="0" w:color="auto"/>
              <w:left w:val="single" w:sz="6" w:space="0" w:color="auto"/>
              <w:bottom w:val="double" w:sz="6" w:space="0" w:color="auto"/>
              <w:right w:val="single" w:sz="6" w:space="0" w:color="auto"/>
            </w:tcBorders>
          </w:tcPr>
          <w:p w14:paraId="64075BF5" w14:textId="77777777" w:rsidR="00180244" w:rsidRPr="00800D87" w:rsidRDefault="00180244" w:rsidP="00180244">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4</w:t>
            </w:r>
          </w:p>
        </w:tc>
        <w:tc>
          <w:tcPr>
            <w:tcW w:w="1080" w:type="dxa"/>
            <w:tcBorders>
              <w:top w:val="double" w:sz="6" w:space="0" w:color="auto"/>
              <w:left w:val="single" w:sz="6" w:space="0" w:color="auto"/>
              <w:bottom w:val="double" w:sz="6" w:space="0" w:color="auto"/>
              <w:right w:val="single" w:sz="6" w:space="0" w:color="auto"/>
            </w:tcBorders>
          </w:tcPr>
          <w:p w14:paraId="095FB92C" w14:textId="77777777" w:rsidR="00180244" w:rsidRPr="00800D87" w:rsidRDefault="00180244" w:rsidP="00180244">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5</w:t>
            </w:r>
          </w:p>
        </w:tc>
        <w:tc>
          <w:tcPr>
            <w:tcW w:w="1170" w:type="dxa"/>
            <w:tcBorders>
              <w:top w:val="double" w:sz="6" w:space="0" w:color="auto"/>
              <w:left w:val="single" w:sz="6" w:space="0" w:color="auto"/>
              <w:bottom w:val="double" w:sz="6" w:space="0" w:color="auto"/>
              <w:right w:val="single" w:sz="6" w:space="0" w:color="auto"/>
            </w:tcBorders>
          </w:tcPr>
          <w:p w14:paraId="384F876E" w14:textId="77777777" w:rsidR="00180244" w:rsidRPr="00800D87" w:rsidRDefault="00180244" w:rsidP="00180244">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6</w:t>
            </w:r>
          </w:p>
        </w:tc>
        <w:tc>
          <w:tcPr>
            <w:tcW w:w="1890" w:type="dxa"/>
            <w:tcBorders>
              <w:top w:val="double" w:sz="6" w:space="0" w:color="auto"/>
              <w:left w:val="single" w:sz="6" w:space="0" w:color="auto"/>
              <w:bottom w:val="double" w:sz="6" w:space="0" w:color="auto"/>
              <w:right w:val="single" w:sz="6" w:space="0" w:color="auto"/>
            </w:tcBorders>
          </w:tcPr>
          <w:p w14:paraId="5E0B5483" w14:textId="77777777" w:rsidR="00180244" w:rsidRPr="00800D87" w:rsidRDefault="00180244" w:rsidP="00180244">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7</w:t>
            </w:r>
          </w:p>
        </w:tc>
        <w:tc>
          <w:tcPr>
            <w:tcW w:w="1530" w:type="dxa"/>
            <w:tcBorders>
              <w:top w:val="double" w:sz="6" w:space="0" w:color="auto"/>
              <w:left w:val="single" w:sz="6" w:space="0" w:color="auto"/>
              <w:bottom w:val="double" w:sz="6" w:space="0" w:color="auto"/>
              <w:right w:val="single" w:sz="6" w:space="0" w:color="auto"/>
            </w:tcBorders>
          </w:tcPr>
          <w:p w14:paraId="73B5FF5A" w14:textId="77777777" w:rsidR="00180244" w:rsidRPr="00800D87" w:rsidRDefault="00180244" w:rsidP="00180244">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8</w:t>
            </w:r>
          </w:p>
        </w:tc>
        <w:tc>
          <w:tcPr>
            <w:tcW w:w="2070" w:type="dxa"/>
            <w:tcBorders>
              <w:top w:val="double" w:sz="6" w:space="0" w:color="auto"/>
              <w:left w:val="single" w:sz="6" w:space="0" w:color="auto"/>
              <w:bottom w:val="double" w:sz="6" w:space="0" w:color="auto"/>
              <w:right w:val="single" w:sz="6" w:space="0" w:color="auto"/>
            </w:tcBorders>
          </w:tcPr>
          <w:p w14:paraId="281210C4" w14:textId="77777777" w:rsidR="00180244" w:rsidRPr="00800D87" w:rsidRDefault="00180244" w:rsidP="00180244">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9</w:t>
            </w:r>
          </w:p>
        </w:tc>
        <w:tc>
          <w:tcPr>
            <w:tcW w:w="1260" w:type="dxa"/>
            <w:tcBorders>
              <w:top w:val="double" w:sz="6" w:space="0" w:color="auto"/>
              <w:left w:val="single" w:sz="6" w:space="0" w:color="auto"/>
              <w:bottom w:val="double" w:sz="6" w:space="0" w:color="auto"/>
            </w:tcBorders>
          </w:tcPr>
          <w:p w14:paraId="5819E66D" w14:textId="77777777" w:rsidR="00180244" w:rsidRPr="00800D87" w:rsidRDefault="00180244" w:rsidP="00180244">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10</w:t>
            </w:r>
          </w:p>
        </w:tc>
      </w:tr>
      <w:tr w:rsidR="00180244" w:rsidRPr="00800D87" w14:paraId="0AB29E1B" w14:textId="77777777" w:rsidTr="006320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2E14AC07" w14:textId="77777777" w:rsidR="00180244" w:rsidRPr="00800D87" w:rsidRDefault="00180244" w:rsidP="00180244">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Line Item</w:t>
            </w:r>
          </w:p>
          <w:p w14:paraId="6A184336" w14:textId="77777777" w:rsidR="00180244" w:rsidRPr="00800D87" w:rsidRDefault="00180244" w:rsidP="00180244">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N</w:t>
            </w:r>
            <w:r w:rsidRPr="00800D87">
              <w:rPr>
                <w:rFonts w:ascii="Symbol" w:eastAsia="Symbol" w:hAnsi="Symbol" w:cs="Symbol"/>
                <w:sz w:val="16"/>
                <w:szCs w:val="24"/>
                <w:lang w:val="en-029"/>
              </w:rPr>
              <w:t>°</w:t>
            </w:r>
          </w:p>
        </w:tc>
        <w:tc>
          <w:tcPr>
            <w:tcW w:w="1890" w:type="dxa"/>
            <w:tcBorders>
              <w:top w:val="double" w:sz="6" w:space="0" w:color="auto"/>
              <w:left w:val="single" w:sz="6" w:space="0" w:color="auto"/>
              <w:bottom w:val="single" w:sz="6" w:space="0" w:color="auto"/>
              <w:right w:val="single" w:sz="6" w:space="0" w:color="auto"/>
            </w:tcBorders>
          </w:tcPr>
          <w:p w14:paraId="3FD75113" w14:textId="77777777" w:rsidR="00180244" w:rsidRPr="00800D87" w:rsidRDefault="00180244" w:rsidP="00180244">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424E134E" w14:textId="77777777" w:rsidR="00180244" w:rsidRPr="00800D87" w:rsidRDefault="00180244" w:rsidP="00180244">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14:paraId="4847632A" w14:textId="77777777" w:rsidR="00180244" w:rsidRPr="00800D87" w:rsidRDefault="00180244" w:rsidP="00180244">
            <w:pPr>
              <w:suppressAutoHyphens/>
              <w:spacing w:after="0" w:line="240" w:lineRule="auto"/>
              <w:jc w:val="center"/>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16"/>
                <w:szCs w:val="24"/>
                <w:lang w:val="en-029"/>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5B41533" w14:textId="77777777" w:rsidR="00180244" w:rsidRPr="00800D87" w:rsidRDefault="00180244" w:rsidP="00180244">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16"/>
                <w:szCs w:val="24"/>
                <w:lang w:val="en-029"/>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189E48A8" w14:textId="77777777" w:rsidR="00180244" w:rsidRPr="00800D87" w:rsidRDefault="00180244" w:rsidP="00180244">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Total EXW</w:t>
            </w:r>
            <w:r w:rsidRPr="00800D87">
              <w:rPr>
                <w:rFonts w:ascii="Times New Roman" w:eastAsia="Times New Roman" w:hAnsi="Times New Roman" w:cs="Times New Roman"/>
                <w:smallCaps/>
                <w:sz w:val="16"/>
                <w:szCs w:val="24"/>
                <w:lang w:val="en-029"/>
              </w:rPr>
              <w:t xml:space="preserve"> </w:t>
            </w:r>
            <w:r w:rsidRPr="00800D87">
              <w:rPr>
                <w:rFonts w:ascii="Times New Roman" w:eastAsia="Times New Roman" w:hAnsi="Times New Roman" w:cs="Times New Roman"/>
                <w:sz w:val="16"/>
                <w:szCs w:val="24"/>
                <w:lang w:val="en-029"/>
              </w:rPr>
              <w:t>price per line item</w:t>
            </w:r>
          </w:p>
          <w:p w14:paraId="0B5603B7" w14:textId="77777777" w:rsidR="00180244" w:rsidRPr="00800D87" w:rsidRDefault="00180244" w:rsidP="00180244">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(Col. 4</w:t>
            </w:r>
            <w:r w:rsidRPr="00800D87">
              <w:rPr>
                <w:rFonts w:ascii="Symbol" w:eastAsia="Symbol" w:hAnsi="Symbol" w:cs="Symbol"/>
                <w:sz w:val="16"/>
                <w:szCs w:val="24"/>
                <w:lang w:val="en-029"/>
              </w:rPr>
              <w:t>´</w:t>
            </w:r>
            <w:r w:rsidRPr="00800D87">
              <w:rPr>
                <w:rFonts w:ascii="Times New Roman" w:eastAsia="Times New Roman" w:hAnsi="Times New Roman" w:cs="Times New Roman"/>
                <w:sz w:val="16"/>
                <w:szCs w:val="24"/>
                <w:lang w:val="en-029"/>
              </w:rPr>
              <w:t>5)</w:t>
            </w:r>
          </w:p>
        </w:tc>
        <w:tc>
          <w:tcPr>
            <w:tcW w:w="1890" w:type="dxa"/>
            <w:tcBorders>
              <w:top w:val="double" w:sz="6" w:space="0" w:color="auto"/>
              <w:left w:val="single" w:sz="6" w:space="0" w:color="auto"/>
              <w:bottom w:val="single" w:sz="6" w:space="0" w:color="auto"/>
              <w:right w:val="single" w:sz="6" w:space="0" w:color="auto"/>
            </w:tcBorders>
          </w:tcPr>
          <w:p w14:paraId="7DD93D2C" w14:textId="00BE470E" w:rsidR="00180244" w:rsidRPr="00800D87" w:rsidRDefault="00180244" w:rsidP="00180244">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 xml:space="preserve">Price per line item for inland transportation and other services required in the Purchaser’s Country to convey the Goods to their final </w:t>
            </w:r>
            <w:r w:rsidR="00895AA4" w:rsidRPr="00800D87">
              <w:rPr>
                <w:rFonts w:ascii="Times New Roman" w:eastAsia="Times New Roman" w:hAnsi="Times New Roman" w:cs="Times New Roman"/>
                <w:sz w:val="16"/>
                <w:szCs w:val="24"/>
                <w:lang w:val="en-029"/>
              </w:rPr>
              <w:t>destination.</w:t>
            </w:r>
          </w:p>
          <w:p w14:paraId="120CBBF2" w14:textId="77777777" w:rsidR="00180244" w:rsidRPr="00800D87" w:rsidRDefault="00180244" w:rsidP="00180244">
            <w:pPr>
              <w:suppressAutoHyphens/>
              <w:spacing w:after="0" w:line="240" w:lineRule="auto"/>
              <w:jc w:val="center"/>
              <w:rPr>
                <w:rFonts w:ascii="Times New Roman" w:eastAsia="Times New Roman" w:hAnsi="Times New Roman" w:cs="Times New Roman"/>
                <w:sz w:val="19"/>
                <w:szCs w:val="24"/>
                <w:lang w:val="en-029"/>
              </w:rPr>
            </w:pPr>
          </w:p>
        </w:tc>
        <w:tc>
          <w:tcPr>
            <w:tcW w:w="1530" w:type="dxa"/>
            <w:tcBorders>
              <w:top w:val="double" w:sz="6" w:space="0" w:color="auto"/>
              <w:left w:val="single" w:sz="6" w:space="0" w:color="auto"/>
              <w:bottom w:val="single" w:sz="6" w:space="0" w:color="auto"/>
              <w:right w:val="single" w:sz="6" w:space="0" w:color="auto"/>
            </w:tcBorders>
          </w:tcPr>
          <w:p w14:paraId="0D92E93E" w14:textId="77777777" w:rsidR="00180244" w:rsidRPr="00800D87" w:rsidRDefault="00180244" w:rsidP="00180244">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Cost of local labor, raw materials and components from with origin in the Purchaser’s Country</w:t>
            </w:r>
          </w:p>
          <w:p w14:paraId="580A9716" w14:textId="77777777" w:rsidR="00180244" w:rsidRPr="00800D87" w:rsidRDefault="00180244" w:rsidP="00180244">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 of Col. 5</w:t>
            </w:r>
          </w:p>
        </w:tc>
        <w:tc>
          <w:tcPr>
            <w:tcW w:w="2070" w:type="dxa"/>
            <w:tcBorders>
              <w:top w:val="double" w:sz="6" w:space="0" w:color="auto"/>
              <w:left w:val="single" w:sz="6" w:space="0" w:color="auto"/>
              <w:bottom w:val="single" w:sz="6" w:space="0" w:color="auto"/>
              <w:right w:val="single" w:sz="6" w:space="0" w:color="auto"/>
            </w:tcBorders>
          </w:tcPr>
          <w:p w14:paraId="2952FD3D" w14:textId="77777777" w:rsidR="00180244" w:rsidRPr="00800D87" w:rsidRDefault="00180244" w:rsidP="00180244">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Sales and other taxes payable per line item if Contract is awarded (in accordance with ITB 14.8(a)(ii)</w:t>
            </w:r>
          </w:p>
        </w:tc>
        <w:tc>
          <w:tcPr>
            <w:tcW w:w="1260" w:type="dxa"/>
            <w:tcBorders>
              <w:top w:val="double" w:sz="6" w:space="0" w:color="auto"/>
              <w:left w:val="single" w:sz="6" w:space="0" w:color="auto"/>
              <w:bottom w:val="single" w:sz="6" w:space="0" w:color="auto"/>
              <w:right w:val="double" w:sz="6" w:space="0" w:color="auto"/>
            </w:tcBorders>
          </w:tcPr>
          <w:p w14:paraId="6FC9C341" w14:textId="77777777" w:rsidR="00180244" w:rsidRPr="00800D87" w:rsidRDefault="00180244" w:rsidP="00180244">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Total Price per line item</w:t>
            </w:r>
          </w:p>
          <w:p w14:paraId="2A549A5D" w14:textId="77777777" w:rsidR="00180244" w:rsidRPr="00800D87" w:rsidRDefault="00180244" w:rsidP="00180244">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(Col. 6+7)</w:t>
            </w:r>
          </w:p>
        </w:tc>
      </w:tr>
      <w:tr w:rsidR="00180244" w:rsidRPr="00800D87" w14:paraId="6B31BA3E" w14:textId="77777777" w:rsidTr="006320E7">
        <w:trPr>
          <w:cantSplit/>
          <w:trHeight w:val="390"/>
        </w:trPr>
        <w:tc>
          <w:tcPr>
            <w:tcW w:w="720" w:type="dxa"/>
            <w:tcBorders>
              <w:top w:val="single" w:sz="6" w:space="0" w:color="auto"/>
              <w:left w:val="double" w:sz="6" w:space="0" w:color="auto"/>
              <w:bottom w:val="single" w:sz="6" w:space="0" w:color="auto"/>
              <w:right w:val="single" w:sz="6" w:space="0" w:color="auto"/>
            </w:tcBorders>
          </w:tcPr>
          <w:p w14:paraId="01682DC1" w14:textId="77777777" w:rsidR="00180244" w:rsidRPr="00800D87" w:rsidRDefault="00180244" w:rsidP="00180244">
            <w:pPr>
              <w:suppressAutoHyphens/>
              <w:spacing w:after="0" w:line="240" w:lineRule="auto"/>
              <w:rPr>
                <w:rFonts w:ascii="Times New Roman" w:eastAsia="Times New Roman" w:hAnsi="Times New Roman" w:cs="Times New Roman"/>
                <w:b/>
                <w:i/>
                <w:iCs/>
                <w:color w:val="0070C0"/>
                <w:sz w:val="20"/>
                <w:szCs w:val="24"/>
                <w:lang w:val="en-029"/>
              </w:rPr>
            </w:pPr>
            <w:r w:rsidRPr="00800D87">
              <w:rPr>
                <w:rFonts w:ascii="Times New Roman" w:eastAsia="Times New Roman" w:hAnsi="Times New Roman" w:cs="Times New Roman"/>
                <w:b/>
                <w:i/>
                <w:iCs/>
                <w:color w:val="0070C0"/>
                <w:sz w:val="16"/>
                <w:szCs w:val="24"/>
                <w:lang w:val="en-029"/>
              </w:rPr>
              <w:t>[insert number of the item]</w:t>
            </w:r>
          </w:p>
        </w:tc>
        <w:tc>
          <w:tcPr>
            <w:tcW w:w="1890" w:type="dxa"/>
            <w:tcBorders>
              <w:top w:val="single" w:sz="6" w:space="0" w:color="auto"/>
              <w:left w:val="single" w:sz="6" w:space="0" w:color="auto"/>
              <w:bottom w:val="single" w:sz="6" w:space="0" w:color="auto"/>
              <w:right w:val="single" w:sz="6" w:space="0" w:color="auto"/>
            </w:tcBorders>
          </w:tcPr>
          <w:p w14:paraId="14B00495" w14:textId="77777777" w:rsidR="00180244" w:rsidRPr="00800D87" w:rsidRDefault="00180244" w:rsidP="00180244">
            <w:pPr>
              <w:suppressAutoHyphens/>
              <w:spacing w:after="0" w:line="240" w:lineRule="auto"/>
              <w:rPr>
                <w:rFonts w:ascii="Times New Roman" w:eastAsia="Times New Roman" w:hAnsi="Times New Roman" w:cs="Times New Roman"/>
                <w:b/>
                <w:i/>
                <w:iCs/>
                <w:color w:val="0070C0"/>
                <w:sz w:val="20"/>
                <w:szCs w:val="24"/>
                <w:lang w:val="en-029"/>
              </w:rPr>
            </w:pPr>
            <w:r w:rsidRPr="00800D87">
              <w:rPr>
                <w:rFonts w:ascii="Times New Roman" w:eastAsia="Times New Roman" w:hAnsi="Times New Roman" w:cs="Times New Roman"/>
                <w:b/>
                <w:i/>
                <w:iCs/>
                <w:color w:val="0070C0"/>
                <w:sz w:val="16"/>
                <w:szCs w:val="24"/>
                <w:lang w:val="en-029"/>
              </w:rPr>
              <w:t>[insert name of Good]</w:t>
            </w:r>
          </w:p>
        </w:tc>
        <w:tc>
          <w:tcPr>
            <w:tcW w:w="1080" w:type="dxa"/>
            <w:tcBorders>
              <w:top w:val="single" w:sz="6" w:space="0" w:color="auto"/>
              <w:left w:val="single" w:sz="6" w:space="0" w:color="auto"/>
              <w:right w:val="single" w:sz="6" w:space="0" w:color="auto"/>
            </w:tcBorders>
          </w:tcPr>
          <w:p w14:paraId="3FAC75D6" w14:textId="77777777" w:rsidR="00180244" w:rsidRPr="00800D87" w:rsidRDefault="00180244" w:rsidP="00180244">
            <w:pPr>
              <w:suppressAutoHyphens/>
              <w:spacing w:after="0" w:line="240" w:lineRule="auto"/>
              <w:rPr>
                <w:rFonts w:ascii="Times New Roman" w:eastAsia="Times New Roman" w:hAnsi="Times New Roman" w:cs="Times New Roman"/>
                <w:b/>
                <w:i/>
                <w:iCs/>
                <w:color w:val="0070C0"/>
                <w:sz w:val="16"/>
                <w:szCs w:val="24"/>
                <w:lang w:val="en-029"/>
              </w:rPr>
            </w:pPr>
            <w:r w:rsidRPr="00800D87">
              <w:rPr>
                <w:rFonts w:ascii="Times New Roman" w:eastAsia="Times New Roman" w:hAnsi="Times New Roman" w:cs="Times New Roman"/>
                <w:b/>
                <w:i/>
                <w:iCs/>
                <w:color w:val="0070C0"/>
                <w:sz w:val="16"/>
                <w:szCs w:val="24"/>
                <w:lang w:val="en-029"/>
              </w:rPr>
              <w:t>[insert quoted Delivery Date]</w:t>
            </w:r>
          </w:p>
        </w:tc>
        <w:tc>
          <w:tcPr>
            <w:tcW w:w="810" w:type="dxa"/>
            <w:tcBorders>
              <w:top w:val="single" w:sz="6" w:space="0" w:color="auto"/>
              <w:left w:val="single" w:sz="6" w:space="0" w:color="auto"/>
              <w:right w:val="single" w:sz="6" w:space="0" w:color="auto"/>
            </w:tcBorders>
          </w:tcPr>
          <w:p w14:paraId="56317070" w14:textId="77777777" w:rsidR="00180244" w:rsidRPr="00800D87" w:rsidRDefault="00180244" w:rsidP="00180244">
            <w:pPr>
              <w:suppressAutoHyphens/>
              <w:spacing w:after="0" w:line="240" w:lineRule="auto"/>
              <w:rPr>
                <w:rFonts w:ascii="Times New Roman" w:eastAsia="Times New Roman" w:hAnsi="Times New Roman" w:cs="Times New Roman"/>
                <w:b/>
                <w:i/>
                <w:iCs/>
                <w:color w:val="0070C0"/>
                <w:sz w:val="20"/>
                <w:szCs w:val="24"/>
                <w:lang w:val="en-029"/>
              </w:rPr>
            </w:pPr>
            <w:r w:rsidRPr="00800D87">
              <w:rPr>
                <w:rFonts w:ascii="Times New Roman" w:eastAsia="Times New Roman" w:hAnsi="Times New Roman" w:cs="Times New Roman"/>
                <w:b/>
                <w:i/>
                <w:iCs/>
                <w:color w:val="0070C0"/>
                <w:sz w:val="16"/>
                <w:szCs w:val="24"/>
                <w:lang w:val="en-029"/>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1B36B2E" w14:textId="77777777" w:rsidR="00180244" w:rsidRPr="00800D87" w:rsidRDefault="00180244" w:rsidP="00180244">
            <w:pPr>
              <w:suppressAutoHyphens/>
              <w:spacing w:after="0" w:line="240" w:lineRule="auto"/>
              <w:rPr>
                <w:rFonts w:ascii="Times New Roman" w:eastAsia="Times New Roman" w:hAnsi="Times New Roman" w:cs="Times New Roman"/>
                <w:b/>
                <w:i/>
                <w:iCs/>
                <w:color w:val="0070C0"/>
                <w:sz w:val="20"/>
                <w:szCs w:val="24"/>
                <w:lang w:val="en-029"/>
              </w:rPr>
            </w:pPr>
            <w:r w:rsidRPr="00800D87">
              <w:rPr>
                <w:rFonts w:ascii="Times New Roman" w:eastAsia="Times New Roman" w:hAnsi="Times New Roman" w:cs="Times New Roman"/>
                <w:b/>
                <w:i/>
                <w:iCs/>
                <w:color w:val="0070C0"/>
                <w:sz w:val="16"/>
                <w:szCs w:val="24"/>
                <w:lang w:val="en-029"/>
              </w:rPr>
              <w:t>[insert EXW unit price]</w:t>
            </w:r>
          </w:p>
        </w:tc>
        <w:tc>
          <w:tcPr>
            <w:tcW w:w="1170" w:type="dxa"/>
            <w:tcBorders>
              <w:top w:val="single" w:sz="6" w:space="0" w:color="auto"/>
              <w:left w:val="single" w:sz="6" w:space="0" w:color="auto"/>
              <w:bottom w:val="single" w:sz="6" w:space="0" w:color="auto"/>
              <w:right w:val="single" w:sz="6" w:space="0" w:color="auto"/>
            </w:tcBorders>
          </w:tcPr>
          <w:p w14:paraId="1B238C2B" w14:textId="77777777" w:rsidR="00180244" w:rsidRPr="00800D87" w:rsidRDefault="00180244" w:rsidP="00180244">
            <w:pPr>
              <w:suppressAutoHyphens/>
              <w:spacing w:after="0" w:line="240" w:lineRule="auto"/>
              <w:rPr>
                <w:rFonts w:ascii="Times New Roman" w:eastAsia="Times New Roman" w:hAnsi="Times New Roman" w:cs="Times New Roman"/>
                <w:b/>
                <w:i/>
                <w:iCs/>
                <w:color w:val="0070C0"/>
                <w:sz w:val="16"/>
                <w:szCs w:val="24"/>
                <w:lang w:val="en-029"/>
              </w:rPr>
            </w:pPr>
            <w:r w:rsidRPr="00800D87">
              <w:rPr>
                <w:rFonts w:ascii="Times New Roman" w:eastAsia="Times New Roman" w:hAnsi="Times New Roman" w:cs="Times New Roman"/>
                <w:b/>
                <w:i/>
                <w:iCs/>
                <w:color w:val="0070C0"/>
                <w:sz w:val="16"/>
                <w:szCs w:val="24"/>
                <w:lang w:val="en-029"/>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3DC519E6" w14:textId="77777777" w:rsidR="00180244" w:rsidRPr="00800D87" w:rsidRDefault="00180244" w:rsidP="00180244">
            <w:pPr>
              <w:suppressAutoHyphens/>
              <w:spacing w:after="0" w:line="240" w:lineRule="auto"/>
              <w:rPr>
                <w:rFonts w:ascii="Times New Roman" w:eastAsia="Times New Roman" w:hAnsi="Times New Roman" w:cs="Times New Roman"/>
                <w:b/>
                <w:i/>
                <w:iCs/>
                <w:color w:val="0070C0"/>
                <w:sz w:val="16"/>
                <w:szCs w:val="24"/>
                <w:lang w:val="en-029"/>
              </w:rPr>
            </w:pPr>
            <w:r w:rsidRPr="00800D87">
              <w:rPr>
                <w:rFonts w:ascii="Times New Roman" w:eastAsia="Times New Roman" w:hAnsi="Times New Roman" w:cs="Times New Roman"/>
                <w:b/>
                <w:i/>
                <w:iCs/>
                <w:color w:val="0070C0"/>
                <w:sz w:val="16"/>
                <w:szCs w:val="24"/>
                <w:lang w:val="en-029"/>
              </w:rPr>
              <w:t>[insert the corresponding price per line item]</w:t>
            </w:r>
          </w:p>
        </w:tc>
        <w:tc>
          <w:tcPr>
            <w:tcW w:w="1530" w:type="dxa"/>
            <w:tcBorders>
              <w:top w:val="single" w:sz="6" w:space="0" w:color="auto"/>
              <w:left w:val="single" w:sz="6" w:space="0" w:color="auto"/>
              <w:bottom w:val="single" w:sz="6" w:space="0" w:color="auto"/>
              <w:right w:val="single" w:sz="6" w:space="0" w:color="auto"/>
            </w:tcBorders>
          </w:tcPr>
          <w:p w14:paraId="4D7F62F2" w14:textId="77777777" w:rsidR="00180244" w:rsidRPr="00800D87" w:rsidRDefault="00180244" w:rsidP="00180244">
            <w:pPr>
              <w:suppressAutoHyphens/>
              <w:spacing w:after="0" w:line="240" w:lineRule="auto"/>
              <w:rPr>
                <w:rFonts w:ascii="Times New Roman" w:eastAsia="Times New Roman" w:hAnsi="Times New Roman" w:cs="Times New Roman"/>
                <w:b/>
                <w:i/>
                <w:iCs/>
                <w:color w:val="0070C0"/>
                <w:sz w:val="16"/>
                <w:szCs w:val="24"/>
                <w:lang w:val="en-029"/>
              </w:rPr>
            </w:pPr>
            <w:r w:rsidRPr="00800D87">
              <w:rPr>
                <w:rFonts w:ascii="Times New Roman" w:eastAsia="Times New Roman" w:hAnsi="Times New Roman" w:cs="Times New Roman"/>
                <w:b/>
                <w:i/>
                <w:iCs/>
                <w:color w:val="0070C0"/>
                <w:sz w:val="16"/>
                <w:szCs w:val="24"/>
                <w:lang w:val="en-029"/>
              </w:rPr>
              <w:t>[Insert cost of local labor, raw material and components from within the Purchase’s country as a % of the EXW price per line item]</w:t>
            </w:r>
          </w:p>
        </w:tc>
        <w:tc>
          <w:tcPr>
            <w:tcW w:w="2070" w:type="dxa"/>
            <w:tcBorders>
              <w:top w:val="single" w:sz="6" w:space="0" w:color="auto"/>
              <w:left w:val="single" w:sz="6" w:space="0" w:color="auto"/>
              <w:bottom w:val="single" w:sz="6" w:space="0" w:color="auto"/>
              <w:right w:val="single" w:sz="6" w:space="0" w:color="auto"/>
            </w:tcBorders>
          </w:tcPr>
          <w:p w14:paraId="2B03C850" w14:textId="77777777" w:rsidR="00180244" w:rsidRPr="00800D87" w:rsidRDefault="00180244" w:rsidP="00180244">
            <w:pPr>
              <w:suppressAutoHyphens/>
              <w:spacing w:after="0" w:line="240" w:lineRule="auto"/>
              <w:rPr>
                <w:rFonts w:ascii="Times New Roman" w:eastAsia="Times New Roman" w:hAnsi="Times New Roman" w:cs="Times New Roman"/>
                <w:b/>
                <w:i/>
                <w:iCs/>
                <w:color w:val="0070C0"/>
                <w:sz w:val="16"/>
                <w:szCs w:val="24"/>
                <w:lang w:val="en-029"/>
              </w:rPr>
            </w:pPr>
            <w:r w:rsidRPr="00800D87">
              <w:rPr>
                <w:rFonts w:ascii="Times New Roman" w:eastAsia="Times New Roman" w:hAnsi="Times New Roman" w:cs="Times New Roman"/>
                <w:b/>
                <w:i/>
                <w:iCs/>
                <w:color w:val="0070C0"/>
                <w:sz w:val="16"/>
                <w:szCs w:val="24"/>
                <w:lang w:val="en-029"/>
              </w:rPr>
              <w:t>[insert sales and other taxes payable per line item if Contract is awarded]</w:t>
            </w:r>
          </w:p>
        </w:tc>
        <w:tc>
          <w:tcPr>
            <w:tcW w:w="1260" w:type="dxa"/>
            <w:tcBorders>
              <w:top w:val="single" w:sz="6" w:space="0" w:color="auto"/>
              <w:left w:val="single" w:sz="6" w:space="0" w:color="auto"/>
              <w:bottom w:val="single" w:sz="6" w:space="0" w:color="auto"/>
              <w:right w:val="double" w:sz="6" w:space="0" w:color="auto"/>
            </w:tcBorders>
          </w:tcPr>
          <w:p w14:paraId="4B287C34" w14:textId="77777777" w:rsidR="00180244" w:rsidRPr="00800D87" w:rsidRDefault="00180244" w:rsidP="00180244">
            <w:pPr>
              <w:suppressAutoHyphens/>
              <w:spacing w:after="0" w:line="240" w:lineRule="auto"/>
              <w:rPr>
                <w:rFonts w:ascii="Times New Roman" w:eastAsia="Times New Roman" w:hAnsi="Times New Roman" w:cs="Times New Roman"/>
                <w:b/>
                <w:i/>
                <w:iCs/>
                <w:color w:val="0070C0"/>
                <w:sz w:val="16"/>
                <w:szCs w:val="24"/>
                <w:lang w:val="en-029"/>
              </w:rPr>
            </w:pPr>
            <w:r w:rsidRPr="00800D87">
              <w:rPr>
                <w:rFonts w:ascii="Times New Roman" w:eastAsia="Times New Roman" w:hAnsi="Times New Roman" w:cs="Times New Roman"/>
                <w:b/>
                <w:i/>
                <w:iCs/>
                <w:color w:val="0070C0"/>
                <w:sz w:val="16"/>
                <w:szCs w:val="24"/>
                <w:lang w:val="en-029"/>
              </w:rPr>
              <w:t>[insert total price per item]</w:t>
            </w:r>
          </w:p>
        </w:tc>
      </w:tr>
      <w:tr w:rsidR="00180244" w:rsidRPr="00800D87" w14:paraId="4831A926" w14:textId="77777777" w:rsidTr="006320E7">
        <w:trPr>
          <w:cantSplit/>
          <w:trHeight w:val="390"/>
        </w:trPr>
        <w:tc>
          <w:tcPr>
            <w:tcW w:w="720" w:type="dxa"/>
            <w:tcBorders>
              <w:top w:val="single" w:sz="6" w:space="0" w:color="auto"/>
              <w:left w:val="double" w:sz="6" w:space="0" w:color="auto"/>
              <w:bottom w:val="single" w:sz="6" w:space="0" w:color="auto"/>
              <w:right w:val="single" w:sz="6" w:space="0" w:color="auto"/>
            </w:tcBorders>
          </w:tcPr>
          <w:p w14:paraId="6DC2D72E"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1890" w:type="dxa"/>
            <w:tcBorders>
              <w:top w:val="single" w:sz="6" w:space="0" w:color="auto"/>
              <w:left w:val="single" w:sz="6" w:space="0" w:color="auto"/>
              <w:bottom w:val="single" w:sz="6" w:space="0" w:color="auto"/>
              <w:right w:val="single" w:sz="6" w:space="0" w:color="auto"/>
            </w:tcBorders>
          </w:tcPr>
          <w:p w14:paraId="66C5E6E3"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1080" w:type="dxa"/>
            <w:tcBorders>
              <w:left w:val="single" w:sz="6" w:space="0" w:color="auto"/>
              <w:right w:val="single" w:sz="6" w:space="0" w:color="auto"/>
            </w:tcBorders>
          </w:tcPr>
          <w:p w14:paraId="513770F3"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810" w:type="dxa"/>
            <w:tcBorders>
              <w:left w:val="single" w:sz="6" w:space="0" w:color="auto"/>
              <w:right w:val="single" w:sz="6" w:space="0" w:color="auto"/>
            </w:tcBorders>
          </w:tcPr>
          <w:p w14:paraId="56F4F5FD"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1080" w:type="dxa"/>
            <w:tcBorders>
              <w:top w:val="single" w:sz="6" w:space="0" w:color="auto"/>
              <w:left w:val="single" w:sz="6" w:space="0" w:color="auto"/>
              <w:bottom w:val="single" w:sz="6" w:space="0" w:color="auto"/>
              <w:right w:val="single" w:sz="6" w:space="0" w:color="auto"/>
            </w:tcBorders>
          </w:tcPr>
          <w:p w14:paraId="0E8DD157"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1170" w:type="dxa"/>
            <w:tcBorders>
              <w:top w:val="single" w:sz="6" w:space="0" w:color="auto"/>
              <w:left w:val="single" w:sz="6" w:space="0" w:color="auto"/>
              <w:bottom w:val="single" w:sz="6" w:space="0" w:color="auto"/>
              <w:right w:val="single" w:sz="6" w:space="0" w:color="auto"/>
            </w:tcBorders>
          </w:tcPr>
          <w:p w14:paraId="71A4B5B1"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1890" w:type="dxa"/>
            <w:tcBorders>
              <w:top w:val="single" w:sz="6" w:space="0" w:color="auto"/>
              <w:left w:val="single" w:sz="6" w:space="0" w:color="auto"/>
              <w:bottom w:val="single" w:sz="6" w:space="0" w:color="auto"/>
              <w:right w:val="single" w:sz="6" w:space="0" w:color="auto"/>
            </w:tcBorders>
          </w:tcPr>
          <w:p w14:paraId="56DB4541"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1530" w:type="dxa"/>
            <w:tcBorders>
              <w:top w:val="single" w:sz="6" w:space="0" w:color="auto"/>
              <w:left w:val="single" w:sz="6" w:space="0" w:color="auto"/>
              <w:bottom w:val="single" w:sz="6" w:space="0" w:color="auto"/>
              <w:right w:val="single" w:sz="6" w:space="0" w:color="auto"/>
            </w:tcBorders>
          </w:tcPr>
          <w:p w14:paraId="34FCB57E"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2070" w:type="dxa"/>
            <w:tcBorders>
              <w:top w:val="single" w:sz="6" w:space="0" w:color="auto"/>
              <w:left w:val="single" w:sz="6" w:space="0" w:color="auto"/>
              <w:bottom w:val="single" w:sz="6" w:space="0" w:color="auto"/>
              <w:right w:val="single" w:sz="6" w:space="0" w:color="auto"/>
            </w:tcBorders>
          </w:tcPr>
          <w:p w14:paraId="5DCB654F"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1260" w:type="dxa"/>
            <w:tcBorders>
              <w:top w:val="single" w:sz="6" w:space="0" w:color="auto"/>
              <w:left w:val="single" w:sz="6" w:space="0" w:color="auto"/>
              <w:bottom w:val="single" w:sz="6" w:space="0" w:color="auto"/>
              <w:right w:val="double" w:sz="6" w:space="0" w:color="auto"/>
            </w:tcBorders>
          </w:tcPr>
          <w:p w14:paraId="5EFA6CED"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r>
      <w:tr w:rsidR="00180244" w:rsidRPr="00800D87" w14:paraId="1BDE7DA3" w14:textId="77777777" w:rsidTr="006320E7">
        <w:trPr>
          <w:cantSplit/>
          <w:trHeight w:val="390"/>
        </w:trPr>
        <w:tc>
          <w:tcPr>
            <w:tcW w:w="720" w:type="dxa"/>
            <w:tcBorders>
              <w:top w:val="single" w:sz="6" w:space="0" w:color="auto"/>
              <w:left w:val="double" w:sz="6" w:space="0" w:color="auto"/>
              <w:bottom w:val="single" w:sz="6" w:space="0" w:color="auto"/>
              <w:right w:val="single" w:sz="6" w:space="0" w:color="auto"/>
            </w:tcBorders>
          </w:tcPr>
          <w:p w14:paraId="3432E39B"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1890" w:type="dxa"/>
            <w:tcBorders>
              <w:top w:val="single" w:sz="6" w:space="0" w:color="auto"/>
              <w:left w:val="single" w:sz="6" w:space="0" w:color="auto"/>
              <w:bottom w:val="single" w:sz="6" w:space="0" w:color="auto"/>
              <w:right w:val="single" w:sz="6" w:space="0" w:color="auto"/>
            </w:tcBorders>
          </w:tcPr>
          <w:p w14:paraId="1F52921E"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1080" w:type="dxa"/>
            <w:tcBorders>
              <w:left w:val="single" w:sz="6" w:space="0" w:color="auto"/>
              <w:right w:val="single" w:sz="6" w:space="0" w:color="auto"/>
            </w:tcBorders>
          </w:tcPr>
          <w:p w14:paraId="3DBC5673"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810" w:type="dxa"/>
            <w:tcBorders>
              <w:left w:val="single" w:sz="6" w:space="0" w:color="auto"/>
              <w:right w:val="single" w:sz="6" w:space="0" w:color="auto"/>
            </w:tcBorders>
          </w:tcPr>
          <w:p w14:paraId="7D4D538A"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1080" w:type="dxa"/>
            <w:tcBorders>
              <w:top w:val="single" w:sz="6" w:space="0" w:color="auto"/>
              <w:left w:val="single" w:sz="6" w:space="0" w:color="auto"/>
              <w:bottom w:val="single" w:sz="6" w:space="0" w:color="auto"/>
              <w:right w:val="single" w:sz="6" w:space="0" w:color="auto"/>
            </w:tcBorders>
          </w:tcPr>
          <w:p w14:paraId="1A8AC634"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1170" w:type="dxa"/>
            <w:tcBorders>
              <w:top w:val="single" w:sz="6" w:space="0" w:color="auto"/>
              <w:left w:val="single" w:sz="6" w:space="0" w:color="auto"/>
              <w:bottom w:val="single" w:sz="6" w:space="0" w:color="auto"/>
              <w:right w:val="single" w:sz="6" w:space="0" w:color="auto"/>
            </w:tcBorders>
          </w:tcPr>
          <w:p w14:paraId="58E2701D"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1890" w:type="dxa"/>
            <w:tcBorders>
              <w:top w:val="single" w:sz="6" w:space="0" w:color="auto"/>
              <w:left w:val="single" w:sz="6" w:space="0" w:color="auto"/>
              <w:bottom w:val="single" w:sz="6" w:space="0" w:color="auto"/>
              <w:right w:val="single" w:sz="6" w:space="0" w:color="auto"/>
            </w:tcBorders>
          </w:tcPr>
          <w:p w14:paraId="01F3DD5C"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1530" w:type="dxa"/>
            <w:tcBorders>
              <w:top w:val="single" w:sz="6" w:space="0" w:color="auto"/>
              <w:left w:val="single" w:sz="6" w:space="0" w:color="auto"/>
              <w:bottom w:val="single" w:sz="6" w:space="0" w:color="auto"/>
              <w:right w:val="single" w:sz="6" w:space="0" w:color="auto"/>
            </w:tcBorders>
          </w:tcPr>
          <w:p w14:paraId="037FB737"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2070" w:type="dxa"/>
            <w:tcBorders>
              <w:top w:val="single" w:sz="6" w:space="0" w:color="auto"/>
              <w:left w:val="single" w:sz="6" w:space="0" w:color="auto"/>
              <w:bottom w:val="single" w:sz="6" w:space="0" w:color="auto"/>
              <w:right w:val="single" w:sz="6" w:space="0" w:color="auto"/>
            </w:tcBorders>
          </w:tcPr>
          <w:p w14:paraId="55A47393"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1260" w:type="dxa"/>
            <w:tcBorders>
              <w:top w:val="single" w:sz="6" w:space="0" w:color="auto"/>
              <w:left w:val="single" w:sz="6" w:space="0" w:color="auto"/>
              <w:bottom w:val="single" w:sz="6" w:space="0" w:color="auto"/>
              <w:right w:val="double" w:sz="6" w:space="0" w:color="auto"/>
            </w:tcBorders>
          </w:tcPr>
          <w:p w14:paraId="20F2C0E3"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r>
      <w:tr w:rsidR="00180244" w:rsidRPr="00800D87" w14:paraId="1F63204C" w14:textId="77777777" w:rsidTr="006320E7">
        <w:trPr>
          <w:cantSplit/>
          <w:trHeight w:val="390"/>
        </w:trPr>
        <w:tc>
          <w:tcPr>
            <w:tcW w:w="720" w:type="dxa"/>
            <w:tcBorders>
              <w:top w:val="single" w:sz="6" w:space="0" w:color="auto"/>
              <w:left w:val="double" w:sz="6" w:space="0" w:color="auto"/>
              <w:bottom w:val="nil"/>
              <w:right w:val="single" w:sz="6" w:space="0" w:color="auto"/>
            </w:tcBorders>
          </w:tcPr>
          <w:p w14:paraId="4186A065"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1890" w:type="dxa"/>
            <w:tcBorders>
              <w:top w:val="single" w:sz="6" w:space="0" w:color="auto"/>
              <w:left w:val="single" w:sz="6" w:space="0" w:color="auto"/>
              <w:bottom w:val="nil"/>
              <w:right w:val="single" w:sz="6" w:space="0" w:color="auto"/>
            </w:tcBorders>
          </w:tcPr>
          <w:p w14:paraId="64C415C9"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1080" w:type="dxa"/>
            <w:tcBorders>
              <w:left w:val="single" w:sz="6" w:space="0" w:color="auto"/>
              <w:bottom w:val="nil"/>
              <w:right w:val="single" w:sz="6" w:space="0" w:color="auto"/>
            </w:tcBorders>
          </w:tcPr>
          <w:p w14:paraId="5184AAB7"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810" w:type="dxa"/>
            <w:tcBorders>
              <w:left w:val="single" w:sz="6" w:space="0" w:color="auto"/>
              <w:bottom w:val="nil"/>
              <w:right w:val="single" w:sz="6" w:space="0" w:color="auto"/>
            </w:tcBorders>
          </w:tcPr>
          <w:p w14:paraId="6996217E"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1080" w:type="dxa"/>
            <w:tcBorders>
              <w:top w:val="single" w:sz="6" w:space="0" w:color="auto"/>
              <w:left w:val="single" w:sz="6" w:space="0" w:color="auto"/>
              <w:bottom w:val="nil"/>
              <w:right w:val="single" w:sz="6" w:space="0" w:color="auto"/>
            </w:tcBorders>
          </w:tcPr>
          <w:p w14:paraId="3F8FD802"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1170" w:type="dxa"/>
            <w:tcBorders>
              <w:top w:val="single" w:sz="6" w:space="0" w:color="auto"/>
              <w:left w:val="single" w:sz="6" w:space="0" w:color="auto"/>
              <w:bottom w:val="nil"/>
              <w:right w:val="single" w:sz="6" w:space="0" w:color="auto"/>
            </w:tcBorders>
          </w:tcPr>
          <w:p w14:paraId="0C5E9A86"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1890" w:type="dxa"/>
            <w:tcBorders>
              <w:top w:val="single" w:sz="6" w:space="0" w:color="auto"/>
              <w:left w:val="single" w:sz="6" w:space="0" w:color="auto"/>
              <w:bottom w:val="nil"/>
              <w:right w:val="single" w:sz="6" w:space="0" w:color="auto"/>
            </w:tcBorders>
          </w:tcPr>
          <w:p w14:paraId="245AB955"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1530" w:type="dxa"/>
            <w:tcBorders>
              <w:top w:val="single" w:sz="6" w:space="0" w:color="auto"/>
              <w:left w:val="single" w:sz="6" w:space="0" w:color="auto"/>
              <w:bottom w:val="nil"/>
              <w:right w:val="single" w:sz="6" w:space="0" w:color="auto"/>
            </w:tcBorders>
          </w:tcPr>
          <w:p w14:paraId="4784C3A0"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2070" w:type="dxa"/>
            <w:tcBorders>
              <w:top w:val="single" w:sz="6" w:space="0" w:color="auto"/>
              <w:left w:val="single" w:sz="6" w:space="0" w:color="auto"/>
              <w:bottom w:val="nil"/>
              <w:right w:val="single" w:sz="6" w:space="0" w:color="auto"/>
            </w:tcBorders>
          </w:tcPr>
          <w:p w14:paraId="4B51B17B"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1260" w:type="dxa"/>
            <w:tcBorders>
              <w:top w:val="single" w:sz="6" w:space="0" w:color="auto"/>
              <w:left w:val="single" w:sz="6" w:space="0" w:color="auto"/>
              <w:bottom w:val="nil"/>
              <w:right w:val="double" w:sz="6" w:space="0" w:color="auto"/>
            </w:tcBorders>
          </w:tcPr>
          <w:p w14:paraId="1812AC27"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r>
      <w:tr w:rsidR="00180244" w:rsidRPr="00800D87" w14:paraId="5C15B7CE" w14:textId="77777777" w:rsidTr="006320E7">
        <w:trPr>
          <w:cantSplit/>
          <w:trHeight w:val="333"/>
        </w:trPr>
        <w:tc>
          <w:tcPr>
            <w:tcW w:w="10170" w:type="dxa"/>
            <w:gridSpan w:val="8"/>
            <w:tcBorders>
              <w:top w:val="double" w:sz="6" w:space="0" w:color="auto"/>
              <w:left w:val="nil"/>
              <w:bottom w:val="nil"/>
              <w:right w:val="double" w:sz="6" w:space="0" w:color="auto"/>
            </w:tcBorders>
          </w:tcPr>
          <w:p w14:paraId="38DACC11" w14:textId="77777777" w:rsidR="00180244" w:rsidRPr="00800D87" w:rsidRDefault="00180244" w:rsidP="00180244">
            <w:pPr>
              <w:suppressAutoHyphens/>
              <w:spacing w:after="0" w:line="240" w:lineRule="auto"/>
              <w:rPr>
                <w:rFonts w:ascii="Times New Roman" w:eastAsia="Times New Roman" w:hAnsi="Times New Roman" w:cs="Times New Roman"/>
                <w:sz w:val="20"/>
                <w:szCs w:val="24"/>
                <w:lang w:val="en-029"/>
              </w:rPr>
            </w:pPr>
          </w:p>
        </w:tc>
        <w:tc>
          <w:tcPr>
            <w:tcW w:w="2070" w:type="dxa"/>
            <w:tcBorders>
              <w:top w:val="double" w:sz="6" w:space="0" w:color="auto"/>
              <w:left w:val="double" w:sz="6" w:space="0" w:color="auto"/>
              <w:bottom w:val="double" w:sz="6" w:space="0" w:color="auto"/>
              <w:right w:val="double" w:sz="6" w:space="0" w:color="auto"/>
            </w:tcBorders>
          </w:tcPr>
          <w:p w14:paraId="3CD37474" w14:textId="77777777" w:rsidR="00180244" w:rsidRPr="00800D87" w:rsidRDefault="00180244" w:rsidP="00180244">
            <w:pPr>
              <w:suppressAutoHyphens/>
              <w:spacing w:before="60" w:after="60" w:line="240" w:lineRule="auto"/>
              <w:jc w:val="both"/>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Total Price</w:t>
            </w:r>
          </w:p>
        </w:tc>
        <w:tc>
          <w:tcPr>
            <w:tcW w:w="1260" w:type="dxa"/>
            <w:tcBorders>
              <w:top w:val="double" w:sz="6" w:space="0" w:color="auto"/>
              <w:left w:val="double" w:sz="6" w:space="0" w:color="auto"/>
              <w:bottom w:val="double" w:sz="6" w:space="0" w:color="auto"/>
              <w:right w:val="double" w:sz="6" w:space="0" w:color="auto"/>
            </w:tcBorders>
          </w:tcPr>
          <w:p w14:paraId="17275C89"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r>
      <w:tr w:rsidR="00180244" w:rsidRPr="00800D87" w14:paraId="5518CA2D" w14:textId="77777777" w:rsidTr="006320E7">
        <w:trPr>
          <w:cantSplit/>
          <w:trHeight w:hRule="exact" w:val="495"/>
        </w:trPr>
        <w:tc>
          <w:tcPr>
            <w:tcW w:w="13500" w:type="dxa"/>
            <w:gridSpan w:val="10"/>
            <w:tcBorders>
              <w:top w:val="nil"/>
              <w:left w:val="nil"/>
              <w:bottom w:val="nil"/>
              <w:right w:val="nil"/>
            </w:tcBorders>
          </w:tcPr>
          <w:p w14:paraId="483930FA" w14:textId="77777777" w:rsidR="00180244" w:rsidRPr="00800D87" w:rsidRDefault="00180244" w:rsidP="00180244">
            <w:pPr>
              <w:suppressAutoHyphens/>
              <w:spacing w:before="100" w:after="0" w:line="240" w:lineRule="auto"/>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 xml:space="preserve">Name of Bidder </w:t>
            </w:r>
            <w:r w:rsidRPr="00800D87">
              <w:rPr>
                <w:rFonts w:ascii="Times New Roman" w:eastAsia="Times New Roman" w:hAnsi="Times New Roman" w:cs="Times New Roman"/>
                <w:b/>
                <w:i/>
                <w:iCs/>
                <w:color w:val="0070C0"/>
                <w:sz w:val="20"/>
                <w:szCs w:val="24"/>
                <w:lang w:val="en-029"/>
              </w:rPr>
              <w:t>[insert complete name of Bidder</w:t>
            </w:r>
            <w:r w:rsidRPr="00800D87">
              <w:rPr>
                <w:rFonts w:ascii="Times New Roman" w:eastAsia="Times New Roman" w:hAnsi="Times New Roman" w:cs="Times New Roman"/>
                <w:b/>
                <w:i/>
                <w:iCs/>
                <w:color w:val="2F5496"/>
                <w:sz w:val="20"/>
                <w:szCs w:val="24"/>
                <w:lang w:val="en-029"/>
              </w:rPr>
              <w:t>]</w:t>
            </w:r>
            <w:r w:rsidRPr="00800D87">
              <w:rPr>
                <w:rFonts w:ascii="Times New Roman" w:eastAsia="Times New Roman" w:hAnsi="Times New Roman" w:cs="Times New Roman"/>
                <w:i/>
                <w:iCs/>
                <w:sz w:val="20"/>
                <w:szCs w:val="24"/>
                <w:lang w:val="en-029"/>
              </w:rPr>
              <w:t xml:space="preserve"> </w:t>
            </w:r>
            <w:r w:rsidRPr="00800D87">
              <w:rPr>
                <w:rFonts w:ascii="Times New Roman" w:eastAsia="Times New Roman" w:hAnsi="Times New Roman" w:cs="Times New Roman"/>
                <w:sz w:val="20"/>
                <w:szCs w:val="24"/>
                <w:lang w:val="en-029"/>
              </w:rPr>
              <w:t xml:space="preserve">Signature of Bidder </w:t>
            </w:r>
            <w:r w:rsidRPr="00800D87">
              <w:rPr>
                <w:rFonts w:ascii="Times New Roman" w:eastAsia="Times New Roman" w:hAnsi="Times New Roman" w:cs="Times New Roman"/>
                <w:b/>
                <w:i/>
                <w:iCs/>
                <w:color w:val="0070C0"/>
                <w:sz w:val="20"/>
                <w:szCs w:val="24"/>
                <w:lang w:val="en-029"/>
              </w:rPr>
              <w:t>[signature of person signing the Bid</w:t>
            </w:r>
            <w:r w:rsidRPr="00800D87">
              <w:rPr>
                <w:rFonts w:ascii="Times New Roman" w:eastAsia="Times New Roman" w:hAnsi="Times New Roman" w:cs="Times New Roman"/>
                <w:b/>
                <w:i/>
                <w:iCs/>
                <w:color w:val="2F5496"/>
                <w:sz w:val="20"/>
                <w:szCs w:val="24"/>
                <w:lang w:val="en-029"/>
              </w:rPr>
              <w:t>]</w:t>
            </w:r>
            <w:r w:rsidRPr="00800D87">
              <w:rPr>
                <w:rFonts w:ascii="Times New Roman" w:eastAsia="Times New Roman" w:hAnsi="Times New Roman" w:cs="Times New Roman"/>
                <w:i/>
                <w:iCs/>
                <w:sz w:val="20"/>
                <w:szCs w:val="24"/>
                <w:lang w:val="en-029"/>
              </w:rPr>
              <w:t xml:space="preserve"> </w:t>
            </w:r>
            <w:r w:rsidRPr="00800D87">
              <w:rPr>
                <w:rFonts w:ascii="Times New Roman" w:eastAsia="Times New Roman" w:hAnsi="Times New Roman" w:cs="Times New Roman"/>
                <w:sz w:val="20"/>
                <w:szCs w:val="24"/>
                <w:lang w:val="en-029"/>
              </w:rPr>
              <w:t xml:space="preserve">Date </w:t>
            </w:r>
            <w:r w:rsidRPr="00800D87">
              <w:rPr>
                <w:rFonts w:ascii="Times New Roman" w:eastAsia="Times New Roman" w:hAnsi="Times New Roman" w:cs="Times New Roman"/>
                <w:b/>
                <w:i/>
                <w:iCs/>
                <w:color w:val="0070C0"/>
                <w:sz w:val="20"/>
                <w:szCs w:val="24"/>
                <w:lang w:val="en-029"/>
              </w:rPr>
              <w:t>[insert date</w:t>
            </w:r>
            <w:r w:rsidRPr="00800D87">
              <w:rPr>
                <w:rFonts w:ascii="Times New Roman" w:eastAsia="Times New Roman" w:hAnsi="Times New Roman" w:cs="Times New Roman"/>
                <w:b/>
                <w:i/>
                <w:iCs/>
                <w:color w:val="2F5496"/>
                <w:sz w:val="20"/>
                <w:szCs w:val="24"/>
                <w:lang w:val="en-029"/>
              </w:rPr>
              <w:t>]</w:t>
            </w:r>
          </w:p>
        </w:tc>
      </w:tr>
    </w:tbl>
    <w:p w14:paraId="18A8E2C7" w14:textId="5B501134" w:rsidR="00180244" w:rsidRPr="00800D87" w:rsidRDefault="00180244" w:rsidP="00863BAC">
      <w:pPr>
        <w:rPr>
          <w:i/>
          <w:iCs/>
          <w:color w:val="2E74B5" w:themeColor="accent5" w:themeShade="BF"/>
          <w:szCs w:val="24"/>
          <w:lang w:val="en-029"/>
        </w:rPr>
      </w:pPr>
    </w:p>
    <w:p w14:paraId="7F5BA144" w14:textId="77777777" w:rsidR="005D3AA2" w:rsidRPr="00800D87" w:rsidRDefault="005D3AA2" w:rsidP="00863BAC">
      <w:pPr>
        <w:rPr>
          <w:i/>
          <w:iCs/>
          <w:color w:val="2E74B5" w:themeColor="accent5" w:themeShade="BF"/>
          <w:szCs w:val="24"/>
          <w:lang w:val="en-029"/>
        </w:rPr>
        <w:sectPr w:rsidR="005D3AA2" w:rsidRPr="00800D87" w:rsidSect="00F75CE3">
          <w:pgSz w:w="15840" w:h="12240" w:orient="landscape"/>
          <w:pgMar w:top="1440" w:right="1440" w:bottom="1440" w:left="1440" w:header="720" w:footer="720" w:gutter="0"/>
          <w:cols w:space="720"/>
          <w:docGrid w:linePitch="360"/>
        </w:sectPr>
      </w:pPr>
    </w:p>
    <w:p w14:paraId="29B0DD6C" w14:textId="77777777" w:rsidR="00180244" w:rsidRPr="00800D87" w:rsidRDefault="00180244" w:rsidP="00863BAC">
      <w:pPr>
        <w:rPr>
          <w:i/>
          <w:iCs/>
          <w:color w:val="2E74B5" w:themeColor="accent5" w:themeShade="BF"/>
          <w:szCs w:val="24"/>
          <w:lang w:val="en-029"/>
        </w:rPr>
      </w:pPr>
    </w:p>
    <w:tbl>
      <w:tblPr>
        <w:tblpPr w:leftFromText="180" w:rightFromText="180" w:vertAnchor="page" w:horzAnchor="margin" w:tblpY="1581"/>
        <w:tblW w:w="1368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5D3AA2" w:rsidRPr="00800D87" w14:paraId="18CA7550" w14:textId="77777777" w:rsidTr="006320E7">
        <w:trPr>
          <w:cantSplit/>
          <w:trHeight w:val="140"/>
        </w:trPr>
        <w:tc>
          <w:tcPr>
            <w:tcW w:w="13680" w:type="dxa"/>
            <w:gridSpan w:val="8"/>
            <w:tcBorders>
              <w:top w:val="nil"/>
              <w:left w:val="nil"/>
              <w:bottom w:val="nil"/>
              <w:right w:val="nil"/>
            </w:tcBorders>
          </w:tcPr>
          <w:p w14:paraId="608F6CE9" w14:textId="77777777" w:rsidR="005D3AA2" w:rsidRPr="00800D87" w:rsidRDefault="005D3AA2" w:rsidP="00551A49">
            <w:pPr>
              <w:pStyle w:val="Heading1"/>
              <w:jc w:val="center"/>
              <w:rPr>
                <w:rFonts w:ascii="Times New Roman" w:eastAsia="Times New Roman" w:hAnsi="Times New Roman" w:cs="Times New Roman"/>
                <w:b/>
                <w:bCs/>
                <w:color w:val="000000" w:themeColor="text1"/>
                <w:lang w:val="en-029"/>
              </w:rPr>
            </w:pPr>
            <w:bookmarkStart w:id="363" w:name="_Toc347230625"/>
            <w:bookmarkStart w:id="364" w:name="_Toc454620981"/>
            <w:bookmarkStart w:id="365" w:name="_Toc225506773"/>
            <w:r w:rsidRPr="00800D87">
              <w:rPr>
                <w:rFonts w:ascii="Times New Roman" w:eastAsia="Times New Roman" w:hAnsi="Times New Roman" w:cs="Times New Roman"/>
                <w:b/>
                <w:bCs/>
                <w:color w:val="000000" w:themeColor="text1"/>
                <w:lang w:val="en-029"/>
              </w:rPr>
              <w:t>Price and Completion Schedule - Related Services</w:t>
            </w:r>
            <w:bookmarkEnd w:id="363"/>
            <w:bookmarkEnd w:id="364"/>
            <w:bookmarkEnd w:id="365"/>
          </w:p>
          <w:p w14:paraId="5832328F" w14:textId="46630A50" w:rsidR="00551A49" w:rsidRPr="00800D87" w:rsidRDefault="00551A49" w:rsidP="00551A49">
            <w:pPr>
              <w:rPr>
                <w:lang w:val="en-029"/>
              </w:rPr>
            </w:pPr>
          </w:p>
        </w:tc>
      </w:tr>
      <w:tr w:rsidR="005D3AA2" w:rsidRPr="00800D87" w14:paraId="6289985C" w14:textId="77777777" w:rsidTr="006320E7">
        <w:trPr>
          <w:cantSplit/>
        </w:trPr>
        <w:tc>
          <w:tcPr>
            <w:tcW w:w="2880" w:type="dxa"/>
            <w:gridSpan w:val="2"/>
            <w:tcBorders>
              <w:top w:val="double" w:sz="6" w:space="0" w:color="auto"/>
              <w:bottom w:val="double" w:sz="6" w:space="0" w:color="auto"/>
              <w:right w:val="nil"/>
            </w:tcBorders>
          </w:tcPr>
          <w:p w14:paraId="2A033DFA" w14:textId="77777777" w:rsidR="005D3AA2" w:rsidRPr="00800D87" w:rsidRDefault="005D3AA2" w:rsidP="005D3AA2">
            <w:pPr>
              <w:suppressAutoHyphens/>
              <w:spacing w:after="0" w:line="240" w:lineRule="auto"/>
              <w:jc w:val="center"/>
              <w:rPr>
                <w:rFonts w:ascii="Times New Roman" w:eastAsia="Times New Roman" w:hAnsi="Times New Roman" w:cs="Times New Roman"/>
                <w:sz w:val="20"/>
                <w:szCs w:val="24"/>
                <w:lang w:val="en-029"/>
              </w:rPr>
            </w:pPr>
          </w:p>
        </w:tc>
        <w:tc>
          <w:tcPr>
            <w:tcW w:w="7560" w:type="dxa"/>
            <w:gridSpan w:val="4"/>
            <w:tcBorders>
              <w:top w:val="double" w:sz="6" w:space="0" w:color="auto"/>
              <w:left w:val="nil"/>
              <w:bottom w:val="double" w:sz="6" w:space="0" w:color="auto"/>
              <w:right w:val="nil"/>
            </w:tcBorders>
          </w:tcPr>
          <w:p w14:paraId="596D7756" w14:textId="77777777" w:rsidR="005D3AA2" w:rsidRPr="00800D87" w:rsidRDefault="005D3AA2" w:rsidP="005D3AA2">
            <w:pPr>
              <w:suppressAutoHyphens/>
              <w:spacing w:before="240"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4"/>
                <w:szCs w:val="24"/>
                <w:lang w:val="en-029"/>
              </w:rPr>
              <w:t>Currencies in accordance with ITB 15</w:t>
            </w:r>
          </w:p>
        </w:tc>
        <w:tc>
          <w:tcPr>
            <w:tcW w:w="3240" w:type="dxa"/>
            <w:gridSpan w:val="2"/>
            <w:tcBorders>
              <w:top w:val="double" w:sz="6" w:space="0" w:color="auto"/>
              <w:left w:val="nil"/>
              <w:bottom w:val="double" w:sz="6" w:space="0" w:color="auto"/>
            </w:tcBorders>
          </w:tcPr>
          <w:p w14:paraId="5787FE13" w14:textId="77777777" w:rsidR="005D3AA2" w:rsidRPr="00800D87" w:rsidRDefault="005D3AA2" w:rsidP="005D3AA2">
            <w:pPr>
              <w:spacing w:after="0" w:line="240" w:lineRule="auto"/>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Date: _________________________</w:t>
            </w:r>
          </w:p>
          <w:p w14:paraId="172B04F5" w14:textId="77777777" w:rsidR="005D3AA2" w:rsidRPr="00800D87" w:rsidRDefault="005D3AA2" w:rsidP="005D3AA2">
            <w:pPr>
              <w:suppressAutoHyphens/>
              <w:spacing w:after="0" w:line="240" w:lineRule="auto"/>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0"/>
                <w:szCs w:val="24"/>
                <w:lang w:val="en-029"/>
              </w:rPr>
              <w:t>ICB No: _____________________</w:t>
            </w:r>
          </w:p>
          <w:p w14:paraId="6869ED9D" w14:textId="77777777" w:rsidR="005D3AA2" w:rsidRPr="00800D87" w:rsidRDefault="005D3AA2" w:rsidP="005D3AA2">
            <w:pPr>
              <w:suppressAutoHyphens/>
              <w:spacing w:after="0" w:line="240" w:lineRule="auto"/>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Alternative No: ________________</w:t>
            </w:r>
          </w:p>
          <w:p w14:paraId="42CD8C3B" w14:textId="77777777" w:rsidR="005D3AA2" w:rsidRPr="00800D87" w:rsidRDefault="005D3AA2" w:rsidP="005D3AA2">
            <w:pPr>
              <w:suppressAutoHyphens/>
              <w:spacing w:after="0" w:line="240" w:lineRule="auto"/>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0"/>
                <w:szCs w:val="24"/>
                <w:lang w:val="en-029"/>
              </w:rPr>
              <w:t>Page N</w:t>
            </w:r>
            <w:r w:rsidRPr="00800D87">
              <w:rPr>
                <w:rFonts w:ascii="Symbol" w:eastAsia="Symbol" w:hAnsi="Symbol" w:cs="Symbol"/>
                <w:sz w:val="20"/>
                <w:szCs w:val="24"/>
                <w:lang w:val="en-029"/>
              </w:rPr>
              <w:t>°</w:t>
            </w:r>
            <w:r w:rsidRPr="00800D87">
              <w:rPr>
                <w:rFonts w:ascii="Times New Roman" w:eastAsia="Times New Roman" w:hAnsi="Times New Roman" w:cs="Times New Roman"/>
                <w:sz w:val="20"/>
                <w:szCs w:val="24"/>
                <w:lang w:val="en-029"/>
              </w:rPr>
              <w:t xml:space="preserve"> ______ of ______</w:t>
            </w:r>
          </w:p>
        </w:tc>
      </w:tr>
      <w:tr w:rsidR="005D3AA2" w:rsidRPr="00800D87" w14:paraId="22CA8787" w14:textId="77777777" w:rsidTr="006320E7">
        <w:trPr>
          <w:cantSplit/>
        </w:trPr>
        <w:tc>
          <w:tcPr>
            <w:tcW w:w="810" w:type="dxa"/>
            <w:tcBorders>
              <w:top w:val="double" w:sz="6" w:space="0" w:color="auto"/>
              <w:bottom w:val="double" w:sz="6" w:space="0" w:color="auto"/>
              <w:right w:val="single" w:sz="6" w:space="0" w:color="auto"/>
            </w:tcBorders>
          </w:tcPr>
          <w:p w14:paraId="53A6F4F6" w14:textId="77777777" w:rsidR="005D3AA2" w:rsidRPr="00800D87" w:rsidRDefault="005D3AA2" w:rsidP="005D3AA2">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1</w:t>
            </w:r>
          </w:p>
        </w:tc>
        <w:tc>
          <w:tcPr>
            <w:tcW w:w="3690" w:type="dxa"/>
            <w:gridSpan w:val="2"/>
            <w:tcBorders>
              <w:top w:val="double" w:sz="6" w:space="0" w:color="auto"/>
              <w:left w:val="single" w:sz="6" w:space="0" w:color="auto"/>
              <w:bottom w:val="double" w:sz="6" w:space="0" w:color="auto"/>
              <w:right w:val="single" w:sz="6" w:space="0" w:color="auto"/>
            </w:tcBorders>
          </w:tcPr>
          <w:p w14:paraId="47105EA7" w14:textId="77777777" w:rsidR="005D3AA2" w:rsidRPr="00800D87" w:rsidRDefault="005D3AA2" w:rsidP="005D3AA2">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2</w:t>
            </w:r>
          </w:p>
        </w:tc>
        <w:tc>
          <w:tcPr>
            <w:tcW w:w="1170" w:type="dxa"/>
            <w:tcBorders>
              <w:top w:val="double" w:sz="6" w:space="0" w:color="auto"/>
              <w:left w:val="single" w:sz="6" w:space="0" w:color="auto"/>
              <w:bottom w:val="double" w:sz="6" w:space="0" w:color="auto"/>
              <w:right w:val="single" w:sz="6" w:space="0" w:color="auto"/>
            </w:tcBorders>
          </w:tcPr>
          <w:p w14:paraId="5A0C0BFA" w14:textId="77777777" w:rsidR="005D3AA2" w:rsidRPr="00800D87" w:rsidRDefault="005D3AA2" w:rsidP="005D3AA2">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3</w:t>
            </w:r>
          </w:p>
        </w:tc>
        <w:tc>
          <w:tcPr>
            <w:tcW w:w="1710" w:type="dxa"/>
            <w:tcBorders>
              <w:top w:val="double" w:sz="6" w:space="0" w:color="auto"/>
              <w:left w:val="single" w:sz="6" w:space="0" w:color="auto"/>
              <w:bottom w:val="double" w:sz="6" w:space="0" w:color="auto"/>
              <w:right w:val="single" w:sz="6" w:space="0" w:color="auto"/>
            </w:tcBorders>
          </w:tcPr>
          <w:p w14:paraId="1B345176" w14:textId="77777777" w:rsidR="005D3AA2" w:rsidRPr="00800D87" w:rsidRDefault="005D3AA2" w:rsidP="005D3AA2">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4</w:t>
            </w:r>
          </w:p>
        </w:tc>
        <w:tc>
          <w:tcPr>
            <w:tcW w:w="3060" w:type="dxa"/>
            <w:tcBorders>
              <w:top w:val="double" w:sz="6" w:space="0" w:color="auto"/>
              <w:left w:val="single" w:sz="6" w:space="0" w:color="auto"/>
              <w:bottom w:val="double" w:sz="6" w:space="0" w:color="auto"/>
              <w:right w:val="single" w:sz="6" w:space="0" w:color="auto"/>
            </w:tcBorders>
          </w:tcPr>
          <w:p w14:paraId="4125D4F6" w14:textId="77777777" w:rsidR="005D3AA2" w:rsidRPr="00800D87" w:rsidRDefault="005D3AA2" w:rsidP="005D3AA2">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5</w:t>
            </w:r>
          </w:p>
        </w:tc>
        <w:tc>
          <w:tcPr>
            <w:tcW w:w="1530" w:type="dxa"/>
            <w:tcBorders>
              <w:top w:val="double" w:sz="6" w:space="0" w:color="auto"/>
              <w:left w:val="single" w:sz="6" w:space="0" w:color="auto"/>
              <w:bottom w:val="double" w:sz="6" w:space="0" w:color="auto"/>
              <w:right w:val="single" w:sz="6" w:space="0" w:color="auto"/>
            </w:tcBorders>
          </w:tcPr>
          <w:p w14:paraId="6367CAF0" w14:textId="77777777" w:rsidR="005D3AA2" w:rsidRPr="00800D87" w:rsidRDefault="005D3AA2" w:rsidP="005D3AA2">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6</w:t>
            </w:r>
          </w:p>
        </w:tc>
        <w:tc>
          <w:tcPr>
            <w:tcW w:w="1710" w:type="dxa"/>
            <w:tcBorders>
              <w:top w:val="double" w:sz="6" w:space="0" w:color="auto"/>
              <w:left w:val="single" w:sz="6" w:space="0" w:color="auto"/>
              <w:bottom w:val="double" w:sz="6" w:space="0" w:color="auto"/>
            </w:tcBorders>
          </w:tcPr>
          <w:p w14:paraId="1FE156C5" w14:textId="77777777" w:rsidR="005D3AA2" w:rsidRPr="00800D87" w:rsidRDefault="005D3AA2" w:rsidP="005D3AA2">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7</w:t>
            </w:r>
          </w:p>
        </w:tc>
      </w:tr>
      <w:tr w:rsidR="005D3AA2" w:rsidRPr="00800D87" w14:paraId="0C58EC93" w14:textId="77777777" w:rsidTr="006320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4EBE1637" w14:textId="77777777" w:rsidR="005D3AA2" w:rsidRPr="00800D87" w:rsidRDefault="005D3AA2" w:rsidP="005D3AA2">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 xml:space="preserve">Service </w:t>
            </w:r>
          </w:p>
          <w:p w14:paraId="6D672374" w14:textId="77777777" w:rsidR="005D3AA2" w:rsidRPr="00800D87" w:rsidRDefault="005D3AA2" w:rsidP="005D3AA2">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N</w:t>
            </w:r>
            <w:r w:rsidRPr="00800D87">
              <w:rPr>
                <w:rFonts w:ascii="Symbol" w:eastAsia="Symbol" w:hAnsi="Symbol" w:cs="Symbol"/>
                <w:sz w:val="16"/>
                <w:szCs w:val="24"/>
                <w:lang w:val="en-029"/>
              </w:rPr>
              <w:t>°</w:t>
            </w:r>
          </w:p>
        </w:tc>
        <w:tc>
          <w:tcPr>
            <w:tcW w:w="3690" w:type="dxa"/>
            <w:gridSpan w:val="2"/>
            <w:tcBorders>
              <w:top w:val="double" w:sz="6" w:space="0" w:color="auto"/>
              <w:left w:val="single" w:sz="6" w:space="0" w:color="auto"/>
              <w:bottom w:val="single" w:sz="6" w:space="0" w:color="auto"/>
              <w:right w:val="single" w:sz="6" w:space="0" w:color="auto"/>
            </w:tcBorders>
          </w:tcPr>
          <w:p w14:paraId="28C8136D" w14:textId="77777777" w:rsidR="005D3AA2" w:rsidRPr="00800D87" w:rsidRDefault="005D3AA2" w:rsidP="005D3AA2">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1E9E00DC" w14:textId="77777777" w:rsidR="005D3AA2" w:rsidRPr="00800D87" w:rsidRDefault="005D3AA2" w:rsidP="005D3AA2">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Country of Origin</w:t>
            </w:r>
          </w:p>
        </w:tc>
        <w:tc>
          <w:tcPr>
            <w:tcW w:w="1710" w:type="dxa"/>
            <w:tcBorders>
              <w:top w:val="double" w:sz="6" w:space="0" w:color="auto"/>
              <w:left w:val="single" w:sz="6" w:space="0" w:color="auto"/>
              <w:bottom w:val="single" w:sz="6" w:space="0" w:color="auto"/>
              <w:right w:val="single" w:sz="6" w:space="0" w:color="auto"/>
            </w:tcBorders>
          </w:tcPr>
          <w:p w14:paraId="2E93BD9B" w14:textId="77777777" w:rsidR="005D3AA2" w:rsidRPr="00800D87" w:rsidRDefault="005D3AA2" w:rsidP="005D3AA2">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Delivery Date at place of Final destination</w:t>
            </w:r>
          </w:p>
        </w:tc>
        <w:tc>
          <w:tcPr>
            <w:tcW w:w="3060" w:type="dxa"/>
            <w:tcBorders>
              <w:top w:val="double" w:sz="6" w:space="0" w:color="auto"/>
              <w:left w:val="single" w:sz="6" w:space="0" w:color="auto"/>
              <w:bottom w:val="single" w:sz="6" w:space="0" w:color="auto"/>
              <w:right w:val="single" w:sz="6" w:space="0" w:color="auto"/>
            </w:tcBorders>
          </w:tcPr>
          <w:p w14:paraId="74DDBA4C" w14:textId="77777777" w:rsidR="005D3AA2" w:rsidRPr="00800D87" w:rsidRDefault="005D3AA2" w:rsidP="005D3AA2">
            <w:pPr>
              <w:suppressAutoHyphens/>
              <w:spacing w:after="0" w:line="240" w:lineRule="auto"/>
              <w:jc w:val="center"/>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16"/>
                <w:szCs w:val="24"/>
                <w:lang w:val="en-029"/>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7940F163" w14:textId="77777777" w:rsidR="005D3AA2" w:rsidRPr="00800D87" w:rsidRDefault="005D3AA2" w:rsidP="005D3AA2">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16"/>
                <w:szCs w:val="24"/>
                <w:lang w:val="en-029"/>
              </w:rPr>
              <w:t xml:space="preserve">Unit price </w:t>
            </w:r>
          </w:p>
        </w:tc>
        <w:tc>
          <w:tcPr>
            <w:tcW w:w="1710" w:type="dxa"/>
            <w:tcBorders>
              <w:top w:val="double" w:sz="6" w:space="0" w:color="auto"/>
              <w:left w:val="single" w:sz="6" w:space="0" w:color="auto"/>
              <w:bottom w:val="single" w:sz="6" w:space="0" w:color="auto"/>
              <w:right w:val="double" w:sz="6" w:space="0" w:color="auto"/>
            </w:tcBorders>
          </w:tcPr>
          <w:p w14:paraId="4B7965DD" w14:textId="77777777" w:rsidR="005D3AA2" w:rsidRPr="00800D87" w:rsidRDefault="005D3AA2" w:rsidP="005D3AA2">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 xml:space="preserve">Total Price per Service </w:t>
            </w:r>
          </w:p>
          <w:p w14:paraId="0B45B5B7" w14:textId="77777777" w:rsidR="005D3AA2" w:rsidRPr="00800D87" w:rsidRDefault="005D3AA2" w:rsidP="005D3AA2">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(Col. 5*6 or estimate)</w:t>
            </w:r>
          </w:p>
        </w:tc>
      </w:tr>
      <w:tr w:rsidR="005D3AA2" w:rsidRPr="00800D87" w14:paraId="502B302C" w14:textId="77777777" w:rsidTr="006320E7">
        <w:trPr>
          <w:cantSplit/>
          <w:trHeight w:val="390"/>
        </w:trPr>
        <w:tc>
          <w:tcPr>
            <w:tcW w:w="810" w:type="dxa"/>
            <w:tcBorders>
              <w:top w:val="single" w:sz="6" w:space="0" w:color="auto"/>
              <w:left w:val="double" w:sz="6" w:space="0" w:color="auto"/>
              <w:bottom w:val="single" w:sz="6" w:space="0" w:color="auto"/>
              <w:right w:val="single" w:sz="6" w:space="0" w:color="auto"/>
            </w:tcBorders>
          </w:tcPr>
          <w:p w14:paraId="4A7874A1" w14:textId="77777777" w:rsidR="005D3AA2" w:rsidRPr="00800D87" w:rsidRDefault="005D3AA2" w:rsidP="005D3AA2">
            <w:pPr>
              <w:suppressAutoHyphens/>
              <w:spacing w:after="0" w:line="240" w:lineRule="auto"/>
              <w:rPr>
                <w:rFonts w:ascii="Times New Roman" w:eastAsia="Times New Roman" w:hAnsi="Times New Roman" w:cs="Times New Roman"/>
                <w:b/>
                <w:i/>
                <w:iCs/>
                <w:color w:val="0070C0"/>
                <w:sz w:val="20"/>
                <w:szCs w:val="24"/>
                <w:lang w:val="en-029"/>
              </w:rPr>
            </w:pPr>
            <w:r w:rsidRPr="00800D87">
              <w:rPr>
                <w:rFonts w:ascii="Times New Roman" w:eastAsia="Times New Roman" w:hAnsi="Times New Roman" w:cs="Times New Roman"/>
                <w:b/>
                <w:i/>
                <w:iCs/>
                <w:color w:val="0070C0"/>
                <w:sz w:val="16"/>
                <w:szCs w:val="24"/>
                <w:lang w:val="en-029"/>
              </w:rPr>
              <w:t>[insert number of the Service ]</w:t>
            </w:r>
          </w:p>
        </w:tc>
        <w:tc>
          <w:tcPr>
            <w:tcW w:w="3690" w:type="dxa"/>
            <w:gridSpan w:val="2"/>
            <w:tcBorders>
              <w:top w:val="single" w:sz="6" w:space="0" w:color="auto"/>
              <w:left w:val="single" w:sz="6" w:space="0" w:color="auto"/>
              <w:bottom w:val="single" w:sz="6" w:space="0" w:color="auto"/>
              <w:right w:val="single" w:sz="6" w:space="0" w:color="auto"/>
            </w:tcBorders>
          </w:tcPr>
          <w:p w14:paraId="0A1F2B4B" w14:textId="77777777" w:rsidR="005D3AA2" w:rsidRPr="00800D87" w:rsidRDefault="005D3AA2" w:rsidP="005D3AA2">
            <w:pPr>
              <w:suppressAutoHyphens/>
              <w:spacing w:after="0" w:line="240" w:lineRule="auto"/>
              <w:jc w:val="center"/>
              <w:rPr>
                <w:rFonts w:ascii="Times New Roman" w:eastAsia="Times New Roman" w:hAnsi="Times New Roman" w:cs="Times New Roman"/>
                <w:b/>
                <w:i/>
                <w:iCs/>
                <w:color w:val="0070C0"/>
                <w:sz w:val="20"/>
                <w:szCs w:val="24"/>
                <w:lang w:val="en-029"/>
              </w:rPr>
            </w:pPr>
            <w:r w:rsidRPr="00800D87">
              <w:rPr>
                <w:rFonts w:ascii="Times New Roman" w:eastAsia="Times New Roman" w:hAnsi="Times New Roman" w:cs="Times New Roman"/>
                <w:b/>
                <w:i/>
                <w:iCs/>
                <w:color w:val="0070C0"/>
                <w:sz w:val="16"/>
                <w:szCs w:val="24"/>
                <w:lang w:val="en-029"/>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68CC97D0" w14:textId="77777777" w:rsidR="005D3AA2" w:rsidRPr="00800D87" w:rsidRDefault="005D3AA2" w:rsidP="005D3AA2">
            <w:pPr>
              <w:suppressAutoHyphens/>
              <w:spacing w:after="0" w:line="240" w:lineRule="auto"/>
              <w:rPr>
                <w:rFonts w:ascii="Times New Roman" w:eastAsia="Times New Roman" w:hAnsi="Times New Roman" w:cs="Times New Roman"/>
                <w:b/>
                <w:i/>
                <w:iCs/>
                <w:color w:val="0070C0"/>
                <w:sz w:val="20"/>
                <w:szCs w:val="24"/>
                <w:lang w:val="en-029"/>
              </w:rPr>
            </w:pPr>
            <w:r w:rsidRPr="00800D87">
              <w:rPr>
                <w:rFonts w:ascii="Times New Roman" w:eastAsia="Times New Roman" w:hAnsi="Times New Roman" w:cs="Times New Roman"/>
                <w:b/>
                <w:i/>
                <w:iCs/>
                <w:color w:val="0070C0"/>
                <w:sz w:val="16"/>
                <w:szCs w:val="24"/>
                <w:lang w:val="en-029"/>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0BE8EFEA" w14:textId="77777777" w:rsidR="005D3AA2" w:rsidRPr="00800D87" w:rsidRDefault="005D3AA2" w:rsidP="005D3AA2">
            <w:pPr>
              <w:suppressAutoHyphens/>
              <w:spacing w:after="0" w:line="240" w:lineRule="auto"/>
              <w:rPr>
                <w:rFonts w:ascii="Times New Roman" w:eastAsia="Times New Roman" w:hAnsi="Times New Roman" w:cs="Times New Roman"/>
                <w:b/>
                <w:i/>
                <w:iCs/>
                <w:color w:val="0070C0"/>
                <w:sz w:val="20"/>
                <w:szCs w:val="24"/>
                <w:lang w:val="en-029"/>
              </w:rPr>
            </w:pPr>
            <w:r w:rsidRPr="00800D87">
              <w:rPr>
                <w:rFonts w:ascii="Times New Roman" w:eastAsia="Times New Roman" w:hAnsi="Times New Roman" w:cs="Times New Roman"/>
                <w:b/>
                <w:i/>
                <w:iCs/>
                <w:color w:val="0070C0"/>
                <w:sz w:val="16"/>
                <w:szCs w:val="24"/>
                <w:lang w:val="en-029"/>
              </w:rPr>
              <w:t>[insert delivery date at place of final destination per Service]</w:t>
            </w:r>
          </w:p>
        </w:tc>
        <w:tc>
          <w:tcPr>
            <w:tcW w:w="3060" w:type="dxa"/>
            <w:tcBorders>
              <w:top w:val="single" w:sz="6" w:space="0" w:color="auto"/>
              <w:left w:val="single" w:sz="6" w:space="0" w:color="auto"/>
              <w:bottom w:val="single" w:sz="6" w:space="0" w:color="auto"/>
              <w:right w:val="single" w:sz="6" w:space="0" w:color="auto"/>
            </w:tcBorders>
          </w:tcPr>
          <w:p w14:paraId="0248A653" w14:textId="77777777" w:rsidR="005D3AA2" w:rsidRPr="00800D87" w:rsidRDefault="005D3AA2" w:rsidP="005D3AA2">
            <w:pPr>
              <w:suppressAutoHyphens/>
              <w:spacing w:after="0" w:line="240" w:lineRule="auto"/>
              <w:rPr>
                <w:rFonts w:ascii="Times New Roman" w:eastAsia="Times New Roman" w:hAnsi="Times New Roman" w:cs="Times New Roman"/>
                <w:b/>
                <w:i/>
                <w:iCs/>
                <w:color w:val="0070C0"/>
                <w:sz w:val="20"/>
                <w:szCs w:val="24"/>
                <w:lang w:val="en-029"/>
              </w:rPr>
            </w:pPr>
            <w:r w:rsidRPr="00800D87">
              <w:rPr>
                <w:rFonts w:ascii="Times New Roman" w:eastAsia="Times New Roman" w:hAnsi="Times New Roman" w:cs="Times New Roman"/>
                <w:b/>
                <w:i/>
                <w:iCs/>
                <w:color w:val="0070C0"/>
                <w:sz w:val="16"/>
                <w:szCs w:val="24"/>
                <w:lang w:val="en-029"/>
              </w:rPr>
              <w:t>[insert number of units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3821681D" w14:textId="77777777" w:rsidR="005D3AA2" w:rsidRPr="00800D87" w:rsidRDefault="005D3AA2" w:rsidP="005D3AA2">
            <w:pPr>
              <w:suppressAutoHyphens/>
              <w:spacing w:after="0" w:line="240" w:lineRule="auto"/>
              <w:rPr>
                <w:rFonts w:ascii="Times New Roman" w:eastAsia="Times New Roman" w:hAnsi="Times New Roman" w:cs="Times New Roman"/>
                <w:b/>
                <w:i/>
                <w:iCs/>
                <w:color w:val="0070C0"/>
                <w:sz w:val="20"/>
                <w:szCs w:val="24"/>
                <w:lang w:val="en-029"/>
              </w:rPr>
            </w:pPr>
            <w:r w:rsidRPr="00800D87">
              <w:rPr>
                <w:rFonts w:ascii="Times New Roman" w:eastAsia="Times New Roman" w:hAnsi="Times New Roman" w:cs="Times New Roman"/>
                <w:b/>
                <w:i/>
                <w:iCs/>
                <w:color w:val="0070C0"/>
                <w:sz w:val="16"/>
                <w:szCs w:val="24"/>
                <w:lang w:val="en-029"/>
              </w:rPr>
              <w:t>[insert unit price per item]</w:t>
            </w:r>
          </w:p>
        </w:tc>
        <w:tc>
          <w:tcPr>
            <w:tcW w:w="1710" w:type="dxa"/>
            <w:tcBorders>
              <w:top w:val="single" w:sz="6" w:space="0" w:color="auto"/>
              <w:left w:val="single" w:sz="6" w:space="0" w:color="auto"/>
              <w:bottom w:val="single" w:sz="6" w:space="0" w:color="auto"/>
              <w:right w:val="double" w:sz="6" w:space="0" w:color="auto"/>
            </w:tcBorders>
          </w:tcPr>
          <w:p w14:paraId="74A3EF95" w14:textId="77777777" w:rsidR="005D3AA2" w:rsidRPr="00800D87" w:rsidRDefault="005D3AA2" w:rsidP="005D3AA2">
            <w:pPr>
              <w:suppressAutoHyphens/>
              <w:spacing w:after="0" w:line="240" w:lineRule="auto"/>
              <w:rPr>
                <w:rFonts w:ascii="Times New Roman" w:eastAsia="Times New Roman" w:hAnsi="Times New Roman" w:cs="Times New Roman"/>
                <w:b/>
                <w:i/>
                <w:iCs/>
                <w:color w:val="0070C0"/>
                <w:sz w:val="16"/>
                <w:szCs w:val="24"/>
                <w:lang w:val="en-029"/>
              </w:rPr>
            </w:pPr>
            <w:r w:rsidRPr="00800D87">
              <w:rPr>
                <w:rFonts w:ascii="Times New Roman" w:eastAsia="Times New Roman" w:hAnsi="Times New Roman" w:cs="Times New Roman"/>
                <w:b/>
                <w:i/>
                <w:iCs/>
                <w:color w:val="0070C0"/>
                <w:sz w:val="16"/>
                <w:szCs w:val="24"/>
                <w:lang w:val="en-029"/>
              </w:rPr>
              <w:t>[insert total price per item]</w:t>
            </w:r>
          </w:p>
        </w:tc>
      </w:tr>
      <w:tr w:rsidR="005D3AA2" w:rsidRPr="00800D87" w14:paraId="49BFB943" w14:textId="77777777" w:rsidTr="006320E7">
        <w:trPr>
          <w:cantSplit/>
          <w:trHeight w:val="390"/>
        </w:trPr>
        <w:tc>
          <w:tcPr>
            <w:tcW w:w="810" w:type="dxa"/>
            <w:tcBorders>
              <w:top w:val="single" w:sz="6" w:space="0" w:color="auto"/>
              <w:left w:val="double" w:sz="6" w:space="0" w:color="auto"/>
              <w:bottom w:val="single" w:sz="6" w:space="0" w:color="auto"/>
              <w:right w:val="single" w:sz="6" w:space="0" w:color="auto"/>
            </w:tcBorders>
          </w:tcPr>
          <w:p w14:paraId="23E3EA5E"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3690" w:type="dxa"/>
            <w:gridSpan w:val="2"/>
            <w:tcBorders>
              <w:top w:val="single" w:sz="6" w:space="0" w:color="auto"/>
              <w:left w:val="single" w:sz="6" w:space="0" w:color="auto"/>
              <w:bottom w:val="single" w:sz="6" w:space="0" w:color="auto"/>
              <w:right w:val="single" w:sz="6" w:space="0" w:color="auto"/>
            </w:tcBorders>
          </w:tcPr>
          <w:p w14:paraId="79A2DE94"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170" w:type="dxa"/>
            <w:tcBorders>
              <w:top w:val="single" w:sz="6" w:space="0" w:color="auto"/>
              <w:left w:val="single" w:sz="6" w:space="0" w:color="auto"/>
              <w:bottom w:val="single" w:sz="6" w:space="0" w:color="auto"/>
              <w:right w:val="single" w:sz="6" w:space="0" w:color="auto"/>
            </w:tcBorders>
          </w:tcPr>
          <w:p w14:paraId="7841CA13"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710" w:type="dxa"/>
            <w:tcBorders>
              <w:top w:val="single" w:sz="6" w:space="0" w:color="auto"/>
              <w:left w:val="single" w:sz="6" w:space="0" w:color="auto"/>
              <w:bottom w:val="single" w:sz="6" w:space="0" w:color="auto"/>
              <w:right w:val="single" w:sz="6" w:space="0" w:color="auto"/>
            </w:tcBorders>
          </w:tcPr>
          <w:p w14:paraId="0EF233EA"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3060" w:type="dxa"/>
            <w:tcBorders>
              <w:top w:val="single" w:sz="6" w:space="0" w:color="auto"/>
              <w:left w:val="single" w:sz="6" w:space="0" w:color="auto"/>
              <w:bottom w:val="single" w:sz="6" w:space="0" w:color="auto"/>
              <w:right w:val="single" w:sz="6" w:space="0" w:color="auto"/>
            </w:tcBorders>
          </w:tcPr>
          <w:p w14:paraId="7CBE58F8"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530" w:type="dxa"/>
            <w:tcBorders>
              <w:top w:val="single" w:sz="6" w:space="0" w:color="auto"/>
              <w:left w:val="single" w:sz="6" w:space="0" w:color="auto"/>
              <w:bottom w:val="single" w:sz="6" w:space="0" w:color="auto"/>
              <w:right w:val="single" w:sz="6" w:space="0" w:color="auto"/>
            </w:tcBorders>
          </w:tcPr>
          <w:p w14:paraId="2D680E71"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710" w:type="dxa"/>
            <w:tcBorders>
              <w:top w:val="single" w:sz="6" w:space="0" w:color="auto"/>
              <w:left w:val="single" w:sz="6" w:space="0" w:color="auto"/>
              <w:bottom w:val="single" w:sz="6" w:space="0" w:color="auto"/>
              <w:right w:val="double" w:sz="6" w:space="0" w:color="auto"/>
            </w:tcBorders>
          </w:tcPr>
          <w:p w14:paraId="0BFED1B5"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r>
      <w:tr w:rsidR="005D3AA2" w:rsidRPr="00800D87" w14:paraId="3997F655" w14:textId="77777777" w:rsidTr="006320E7">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331522"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3690" w:type="dxa"/>
            <w:gridSpan w:val="2"/>
            <w:tcBorders>
              <w:top w:val="single" w:sz="6" w:space="0" w:color="auto"/>
              <w:left w:val="single" w:sz="6" w:space="0" w:color="auto"/>
              <w:bottom w:val="single" w:sz="6" w:space="0" w:color="auto"/>
              <w:right w:val="single" w:sz="6" w:space="0" w:color="auto"/>
            </w:tcBorders>
          </w:tcPr>
          <w:p w14:paraId="51BE925E"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170" w:type="dxa"/>
            <w:tcBorders>
              <w:top w:val="single" w:sz="6" w:space="0" w:color="auto"/>
              <w:left w:val="single" w:sz="6" w:space="0" w:color="auto"/>
              <w:bottom w:val="single" w:sz="6" w:space="0" w:color="auto"/>
              <w:right w:val="single" w:sz="6" w:space="0" w:color="auto"/>
            </w:tcBorders>
          </w:tcPr>
          <w:p w14:paraId="1701F1E6"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710" w:type="dxa"/>
            <w:tcBorders>
              <w:top w:val="single" w:sz="6" w:space="0" w:color="auto"/>
              <w:left w:val="single" w:sz="6" w:space="0" w:color="auto"/>
              <w:bottom w:val="single" w:sz="6" w:space="0" w:color="auto"/>
              <w:right w:val="single" w:sz="6" w:space="0" w:color="auto"/>
            </w:tcBorders>
          </w:tcPr>
          <w:p w14:paraId="40A9BE8D"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3060" w:type="dxa"/>
            <w:tcBorders>
              <w:top w:val="single" w:sz="6" w:space="0" w:color="auto"/>
              <w:left w:val="single" w:sz="6" w:space="0" w:color="auto"/>
              <w:bottom w:val="single" w:sz="6" w:space="0" w:color="auto"/>
              <w:right w:val="single" w:sz="6" w:space="0" w:color="auto"/>
            </w:tcBorders>
          </w:tcPr>
          <w:p w14:paraId="4AFFF154"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530" w:type="dxa"/>
            <w:tcBorders>
              <w:top w:val="single" w:sz="6" w:space="0" w:color="auto"/>
              <w:left w:val="single" w:sz="6" w:space="0" w:color="auto"/>
              <w:bottom w:val="single" w:sz="6" w:space="0" w:color="auto"/>
              <w:right w:val="single" w:sz="6" w:space="0" w:color="auto"/>
            </w:tcBorders>
          </w:tcPr>
          <w:p w14:paraId="57D9EFA4"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710" w:type="dxa"/>
            <w:tcBorders>
              <w:top w:val="single" w:sz="6" w:space="0" w:color="auto"/>
              <w:left w:val="single" w:sz="6" w:space="0" w:color="auto"/>
              <w:bottom w:val="single" w:sz="6" w:space="0" w:color="auto"/>
              <w:right w:val="double" w:sz="6" w:space="0" w:color="auto"/>
            </w:tcBorders>
          </w:tcPr>
          <w:p w14:paraId="5ECB5565"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r>
      <w:tr w:rsidR="005D3AA2" w:rsidRPr="00800D87" w14:paraId="45DCF609" w14:textId="77777777" w:rsidTr="006320E7">
        <w:trPr>
          <w:cantSplit/>
          <w:trHeight w:val="390"/>
        </w:trPr>
        <w:tc>
          <w:tcPr>
            <w:tcW w:w="810" w:type="dxa"/>
            <w:tcBorders>
              <w:top w:val="single" w:sz="6" w:space="0" w:color="auto"/>
              <w:left w:val="double" w:sz="6" w:space="0" w:color="auto"/>
              <w:bottom w:val="single" w:sz="6" w:space="0" w:color="auto"/>
              <w:right w:val="single" w:sz="6" w:space="0" w:color="auto"/>
            </w:tcBorders>
          </w:tcPr>
          <w:p w14:paraId="15D1F146"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3690" w:type="dxa"/>
            <w:gridSpan w:val="2"/>
            <w:tcBorders>
              <w:top w:val="single" w:sz="6" w:space="0" w:color="auto"/>
              <w:left w:val="single" w:sz="6" w:space="0" w:color="auto"/>
              <w:bottom w:val="single" w:sz="6" w:space="0" w:color="auto"/>
              <w:right w:val="single" w:sz="6" w:space="0" w:color="auto"/>
            </w:tcBorders>
          </w:tcPr>
          <w:p w14:paraId="3221CE77"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170" w:type="dxa"/>
            <w:tcBorders>
              <w:top w:val="single" w:sz="6" w:space="0" w:color="auto"/>
              <w:left w:val="single" w:sz="6" w:space="0" w:color="auto"/>
              <w:bottom w:val="single" w:sz="6" w:space="0" w:color="auto"/>
              <w:right w:val="single" w:sz="6" w:space="0" w:color="auto"/>
            </w:tcBorders>
          </w:tcPr>
          <w:p w14:paraId="55FA825F"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710" w:type="dxa"/>
            <w:tcBorders>
              <w:top w:val="single" w:sz="6" w:space="0" w:color="auto"/>
              <w:left w:val="single" w:sz="6" w:space="0" w:color="auto"/>
              <w:bottom w:val="single" w:sz="6" w:space="0" w:color="auto"/>
              <w:right w:val="single" w:sz="6" w:space="0" w:color="auto"/>
            </w:tcBorders>
          </w:tcPr>
          <w:p w14:paraId="066859DF"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3060" w:type="dxa"/>
            <w:tcBorders>
              <w:top w:val="single" w:sz="6" w:space="0" w:color="auto"/>
              <w:left w:val="single" w:sz="6" w:space="0" w:color="auto"/>
              <w:bottom w:val="single" w:sz="6" w:space="0" w:color="auto"/>
              <w:right w:val="single" w:sz="6" w:space="0" w:color="auto"/>
            </w:tcBorders>
          </w:tcPr>
          <w:p w14:paraId="6C4C6DF1"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530" w:type="dxa"/>
            <w:tcBorders>
              <w:top w:val="single" w:sz="6" w:space="0" w:color="auto"/>
              <w:left w:val="single" w:sz="6" w:space="0" w:color="auto"/>
              <w:bottom w:val="single" w:sz="6" w:space="0" w:color="auto"/>
              <w:right w:val="single" w:sz="6" w:space="0" w:color="auto"/>
            </w:tcBorders>
          </w:tcPr>
          <w:p w14:paraId="4B229DA7"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710" w:type="dxa"/>
            <w:tcBorders>
              <w:top w:val="single" w:sz="6" w:space="0" w:color="auto"/>
              <w:left w:val="single" w:sz="6" w:space="0" w:color="auto"/>
              <w:bottom w:val="single" w:sz="6" w:space="0" w:color="auto"/>
              <w:right w:val="double" w:sz="6" w:space="0" w:color="auto"/>
            </w:tcBorders>
          </w:tcPr>
          <w:p w14:paraId="0A06E71D"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r>
      <w:tr w:rsidR="005D3AA2" w:rsidRPr="00800D87" w14:paraId="4EBFFA03" w14:textId="77777777" w:rsidTr="006320E7">
        <w:trPr>
          <w:cantSplit/>
          <w:trHeight w:val="390"/>
        </w:trPr>
        <w:tc>
          <w:tcPr>
            <w:tcW w:w="810" w:type="dxa"/>
            <w:tcBorders>
              <w:top w:val="single" w:sz="6" w:space="0" w:color="auto"/>
              <w:left w:val="double" w:sz="6" w:space="0" w:color="auto"/>
              <w:bottom w:val="single" w:sz="6" w:space="0" w:color="auto"/>
              <w:right w:val="single" w:sz="6" w:space="0" w:color="auto"/>
            </w:tcBorders>
          </w:tcPr>
          <w:p w14:paraId="48D7A171"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3690" w:type="dxa"/>
            <w:gridSpan w:val="2"/>
            <w:tcBorders>
              <w:top w:val="single" w:sz="6" w:space="0" w:color="auto"/>
              <w:left w:val="single" w:sz="6" w:space="0" w:color="auto"/>
              <w:bottom w:val="single" w:sz="6" w:space="0" w:color="auto"/>
              <w:right w:val="single" w:sz="6" w:space="0" w:color="auto"/>
            </w:tcBorders>
          </w:tcPr>
          <w:p w14:paraId="135954A7"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170" w:type="dxa"/>
            <w:tcBorders>
              <w:top w:val="single" w:sz="6" w:space="0" w:color="auto"/>
              <w:left w:val="single" w:sz="6" w:space="0" w:color="auto"/>
              <w:bottom w:val="single" w:sz="6" w:space="0" w:color="auto"/>
              <w:right w:val="single" w:sz="6" w:space="0" w:color="auto"/>
            </w:tcBorders>
          </w:tcPr>
          <w:p w14:paraId="65115405"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710" w:type="dxa"/>
            <w:tcBorders>
              <w:top w:val="single" w:sz="6" w:space="0" w:color="auto"/>
              <w:left w:val="single" w:sz="6" w:space="0" w:color="auto"/>
              <w:bottom w:val="single" w:sz="6" w:space="0" w:color="auto"/>
              <w:right w:val="single" w:sz="6" w:space="0" w:color="auto"/>
            </w:tcBorders>
          </w:tcPr>
          <w:p w14:paraId="64D13D59"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3060" w:type="dxa"/>
            <w:tcBorders>
              <w:top w:val="single" w:sz="6" w:space="0" w:color="auto"/>
              <w:left w:val="single" w:sz="6" w:space="0" w:color="auto"/>
              <w:bottom w:val="single" w:sz="6" w:space="0" w:color="auto"/>
              <w:right w:val="single" w:sz="6" w:space="0" w:color="auto"/>
            </w:tcBorders>
          </w:tcPr>
          <w:p w14:paraId="4A2B70FF"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530" w:type="dxa"/>
            <w:tcBorders>
              <w:top w:val="single" w:sz="6" w:space="0" w:color="auto"/>
              <w:left w:val="single" w:sz="6" w:space="0" w:color="auto"/>
              <w:bottom w:val="single" w:sz="6" w:space="0" w:color="auto"/>
              <w:right w:val="single" w:sz="6" w:space="0" w:color="auto"/>
            </w:tcBorders>
          </w:tcPr>
          <w:p w14:paraId="7F9AD587"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710" w:type="dxa"/>
            <w:tcBorders>
              <w:top w:val="single" w:sz="6" w:space="0" w:color="auto"/>
              <w:left w:val="single" w:sz="6" w:space="0" w:color="auto"/>
              <w:bottom w:val="single" w:sz="6" w:space="0" w:color="auto"/>
              <w:right w:val="double" w:sz="6" w:space="0" w:color="auto"/>
            </w:tcBorders>
          </w:tcPr>
          <w:p w14:paraId="71FE95A6"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r>
      <w:tr w:rsidR="005D3AA2" w:rsidRPr="00800D87" w14:paraId="758D7E92" w14:textId="77777777" w:rsidTr="006320E7">
        <w:trPr>
          <w:cantSplit/>
          <w:trHeight w:val="390"/>
        </w:trPr>
        <w:tc>
          <w:tcPr>
            <w:tcW w:w="810" w:type="dxa"/>
            <w:tcBorders>
              <w:top w:val="single" w:sz="6" w:space="0" w:color="auto"/>
              <w:left w:val="double" w:sz="6" w:space="0" w:color="auto"/>
              <w:bottom w:val="single" w:sz="6" w:space="0" w:color="auto"/>
              <w:right w:val="single" w:sz="6" w:space="0" w:color="auto"/>
            </w:tcBorders>
          </w:tcPr>
          <w:p w14:paraId="35E736E8"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3690" w:type="dxa"/>
            <w:gridSpan w:val="2"/>
            <w:tcBorders>
              <w:top w:val="single" w:sz="6" w:space="0" w:color="auto"/>
              <w:left w:val="single" w:sz="6" w:space="0" w:color="auto"/>
              <w:bottom w:val="single" w:sz="6" w:space="0" w:color="auto"/>
              <w:right w:val="single" w:sz="6" w:space="0" w:color="auto"/>
            </w:tcBorders>
          </w:tcPr>
          <w:p w14:paraId="023238C1"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170" w:type="dxa"/>
            <w:tcBorders>
              <w:top w:val="single" w:sz="6" w:space="0" w:color="auto"/>
              <w:left w:val="single" w:sz="6" w:space="0" w:color="auto"/>
              <w:bottom w:val="single" w:sz="6" w:space="0" w:color="auto"/>
              <w:right w:val="single" w:sz="6" w:space="0" w:color="auto"/>
            </w:tcBorders>
          </w:tcPr>
          <w:p w14:paraId="5BB7E8C0"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710" w:type="dxa"/>
            <w:tcBorders>
              <w:top w:val="single" w:sz="6" w:space="0" w:color="auto"/>
              <w:left w:val="single" w:sz="6" w:space="0" w:color="auto"/>
              <w:bottom w:val="single" w:sz="6" w:space="0" w:color="auto"/>
              <w:right w:val="single" w:sz="6" w:space="0" w:color="auto"/>
            </w:tcBorders>
          </w:tcPr>
          <w:p w14:paraId="39690723"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3060" w:type="dxa"/>
            <w:tcBorders>
              <w:top w:val="single" w:sz="6" w:space="0" w:color="auto"/>
              <w:left w:val="single" w:sz="6" w:space="0" w:color="auto"/>
              <w:bottom w:val="single" w:sz="6" w:space="0" w:color="auto"/>
              <w:right w:val="single" w:sz="6" w:space="0" w:color="auto"/>
            </w:tcBorders>
          </w:tcPr>
          <w:p w14:paraId="0D439E16"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530" w:type="dxa"/>
            <w:tcBorders>
              <w:top w:val="single" w:sz="6" w:space="0" w:color="auto"/>
              <w:left w:val="single" w:sz="6" w:space="0" w:color="auto"/>
              <w:bottom w:val="single" w:sz="6" w:space="0" w:color="auto"/>
              <w:right w:val="single" w:sz="6" w:space="0" w:color="auto"/>
            </w:tcBorders>
          </w:tcPr>
          <w:p w14:paraId="761479B2"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710" w:type="dxa"/>
            <w:tcBorders>
              <w:top w:val="single" w:sz="6" w:space="0" w:color="auto"/>
              <w:left w:val="single" w:sz="6" w:space="0" w:color="auto"/>
              <w:bottom w:val="single" w:sz="6" w:space="0" w:color="auto"/>
              <w:right w:val="double" w:sz="6" w:space="0" w:color="auto"/>
            </w:tcBorders>
          </w:tcPr>
          <w:p w14:paraId="0A8D9B5A"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r>
      <w:tr w:rsidR="005D3AA2" w:rsidRPr="00800D87" w14:paraId="002F814E" w14:textId="77777777" w:rsidTr="006320E7">
        <w:trPr>
          <w:cantSplit/>
          <w:trHeight w:val="390"/>
        </w:trPr>
        <w:tc>
          <w:tcPr>
            <w:tcW w:w="810" w:type="dxa"/>
            <w:tcBorders>
              <w:top w:val="single" w:sz="6" w:space="0" w:color="auto"/>
              <w:left w:val="double" w:sz="6" w:space="0" w:color="auto"/>
              <w:bottom w:val="single" w:sz="6" w:space="0" w:color="auto"/>
              <w:right w:val="single" w:sz="6" w:space="0" w:color="auto"/>
            </w:tcBorders>
          </w:tcPr>
          <w:p w14:paraId="503D8DB1"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3690" w:type="dxa"/>
            <w:gridSpan w:val="2"/>
            <w:tcBorders>
              <w:top w:val="single" w:sz="6" w:space="0" w:color="auto"/>
              <w:left w:val="single" w:sz="6" w:space="0" w:color="auto"/>
              <w:bottom w:val="single" w:sz="6" w:space="0" w:color="auto"/>
              <w:right w:val="single" w:sz="6" w:space="0" w:color="auto"/>
            </w:tcBorders>
          </w:tcPr>
          <w:p w14:paraId="64719371"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170" w:type="dxa"/>
            <w:tcBorders>
              <w:top w:val="single" w:sz="6" w:space="0" w:color="auto"/>
              <w:left w:val="single" w:sz="6" w:space="0" w:color="auto"/>
              <w:bottom w:val="single" w:sz="6" w:space="0" w:color="auto"/>
              <w:right w:val="single" w:sz="6" w:space="0" w:color="auto"/>
            </w:tcBorders>
          </w:tcPr>
          <w:p w14:paraId="74325593"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710" w:type="dxa"/>
            <w:tcBorders>
              <w:top w:val="single" w:sz="6" w:space="0" w:color="auto"/>
              <w:left w:val="single" w:sz="6" w:space="0" w:color="auto"/>
              <w:bottom w:val="single" w:sz="6" w:space="0" w:color="auto"/>
              <w:right w:val="single" w:sz="6" w:space="0" w:color="auto"/>
            </w:tcBorders>
          </w:tcPr>
          <w:p w14:paraId="4A09EE73"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3060" w:type="dxa"/>
            <w:tcBorders>
              <w:top w:val="single" w:sz="6" w:space="0" w:color="auto"/>
              <w:left w:val="single" w:sz="6" w:space="0" w:color="auto"/>
              <w:bottom w:val="single" w:sz="6" w:space="0" w:color="auto"/>
              <w:right w:val="single" w:sz="6" w:space="0" w:color="auto"/>
            </w:tcBorders>
          </w:tcPr>
          <w:p w14:paraId="7A0D89F7"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530" w:type="dxa"/>
            <w:tcBorders>
              <w:top w:val="single" w:sz="6" w:space="0" w:color="auto"/>
              <w:left w:val="single" w:sz="6" w:space="0" w:color="auto"/>
              <w:bottom w:val="single" w:sz="6" w:space="0" w:color="auto"/>
              <w:right w:val="single" w:sz="6" w:space="0" w:color="auto"/>
            </w:tcBorders>
          </w:tcPr>
          <w:p w14:paraId="7472C0EA"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710" w:type="dxa"/>
            <w:tcBorders>
              <w:top w:val="single" w:sz="6" w:space="0" w:color="auto"/>
              <w:left w:val="single" w:sz="6" w:space="0" w:color="auto"/>
              <w:bottom w:val="single" w:sz="6" w:space="0" w:color="auto"/>
              <w:right w:val="double" w:sz="6" w:space="0" w:color="auto"/>
            </w:tcBorders>
          </w:tcPr>
          <w:p w14:paraId="715FB855"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r>
      <w:tr w:rsidR="005D3AA2" w:rsidRPr="00800D87" w14:paraId="09031EF8" w14:textId="77777777" w:rsidTr="006320E7">
        <w:trPr>
          <w:cantSplit/>
          <w:trHeight w:val="390"/>
        </w:trPr>
        <w:tc>
          <w:tcPr>
            <w:tcW w:w="810" w:type="dxa"/>
            <w:tcBorders>
              <w:top w:val="single" w:sz="6" w:space="0" w:color="auto"/>
              <w:left w:val="double" w:sz="6" w:space="0" w:color="auto"/>
              <w:bottom w:val="single" w:sz="6" w:space="0" w:color="auto"/>
              <w:right w:val="single" w:sz="6" w:space="0" w:color="auto"/>
            </w:tcBorders>
          </w:tcPr>
          <w:p w14:paraId="39803A85"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3690" w:type="dxa"/>
            <w:gridSpan w:val="2"/>
            <w:tcBorders>
              <w:top w:val="single" w:sz="6" w:space="0" w:color="auto"/>
              <w:left w:val="single" w:sz="6" w:space="0" w:color="auto"/>
              <w:bottom w:val="single" w:sz="6" w:space="0" w:color="auto"/>
              <w:right w:val="single" w:sz="6" w:space="0" w:color="auto"/>
            </w:tcBorders>
          </w:tcPr>
          <w:p w14:paraId="0751C81A"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170" w:type="dxa"/>
            <w:tcBorders>
              <w:top w:val="single" w:sz="6" w:space="0" w:color="auto"/>
              <w:left w:val="single" w:sz="6" w:space="0" w:color="auto"/>
              <w:bottom w:val="single" w:sz="6" w:space="0" w:color="auto"/>
              <w:right w:val="single" w:sz="6" w:space="0" w:color="auto"/>
            </w:tcBorders>
          </w:tcPr>
          <w:p w14:paraId="67764FC1"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710" w:type="dxa"/>
            <w:tcBorders>
              <w:top w:val="single" w:sz="6" w:space="0" w:color="auto"/>
              <w:left w:val="single" w:sz="6" w:space="0" w:color="auto"/>
              <w:bottom w:val="single" w:sz="6" w:space="0" w:color="auto"/>
              <w:right w:val="single" w:sz="6" w:space="0" w:color="auto"/>
            </w:tcBorders>
          </w:tcPr>
          <w:p w14:paraId="40DE95CD"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3060" w:type="dxa"/>
            <w:tcBorders>
              <w:top w:val="single" w:sz="6" w:space="0" w:color="auto"/>
              <w:left w:val="single" w:sz="6" w:space="0" w:color="auto"/>
              <w:bottom w:val="single" w:sz="6" w:space="0" w:color="auto"/>
              <w:right w:val="single" w:sz="6" w:space="0" w:color="auto"/>
            </w:tcBorders>
          </w:tcPr>
          <w:p w14:paraId="3625A886"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530" w:type="dxa"/>
            <w:tcBorders>
              <w:top w:val="single" w:sz="6" w:space="0" w:color="auto"/>
              <w:left w:val="single" w:sz="6" w:space="0" w:color="auto"/>
              <w:bottom w:val="single" w:sz="6" w:space="0" w:color="auto"/>
              <w:right w:val="single" w:sz="6" w:space="0" w:color="auto"/>
            </w:tcBorders>
          </w:tcPr>
          <w:p w14:paraId="5DBEE85B"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710" w:type="dxa"/>
            <w:tcBorders>
              <w:top w:val="single" w:sz="6" w:space="0" w:color="auto"/>
              <w:left w:val="single" w:sz="6" w:space="0" w:color="auto"/>
              <w:bottom w:val="single" w:sz="6" w:space="0" w:color="auto"/>
              <w:right w:val="double" w:sz="6" w:space="0" w:color="auto"/>
            </w:tcBorders>
          </w:tcPr>
          <w:p w14:paraId="7FE4D66D"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r>
      <w:tr w:rsidR="005D3AA2" w:rsidRPr="00800D87" w14:paraId="1505F03B" w14:textId="77777777" w:rsidTr="006320E7">
        <w:trPr>
          <w:cantSplit/>
          <w:trHeight w:val="390"/>
        </w:trPr>
        <w:tc>
          <w:tcPr>
            <w:tcW w:w="810" w:type="dxa"/>
            <w:tcBorders>
              <w:top w:val="single" w:sz="6" w:space="0" w:color="auto"/>
              <w:left w:val="double" w:sz="6" w:space="0" w:color="auto"/>
              <w:bottom w:val="nil"/>
              <w:right w:val="single" w:sz="6" w:space="0" w:color="auto"/>
            </w:tcBorders>
          </w:tcPr>
          <w:p w14:paraId="57C7BDE0"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3690" w:type="dxa"/>
            <w:gridSpan w:val="2"/>
            <w:tcBorders>
              <w:top w:val="single" w:sz="6" w:space="0" w:color="auto"/>
              <w:left w:val="single" w:sz="6" w:space="0" w:color="auto"/>
              <w:bottom w:val="nil"/>
              <w:right w:val="single" w:sz="6" w:space="0" w:color="auto"/>
            </w:tcBorders>
          </w:tcPr>
          <w:p w14:paraId="24CC138B"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170" w:type="dxa"/>
            <w:tcBorders>
              <w:top w:val="single" w:sz="6" w:space="0" w:color="auto"/>
              <w:left w:val="single" w:sz="6" w:space="0" w:color="auto"/>
              <w:bottom w:val="nil"/>
              <w:right w:val="single" w:sz="6" w:space="0" w:color="auto"/>
            </w:tcBorders>
          </w:tcPr>
          <w:p w14:paraId="441674D1"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710" w:type="dxa"/>
            <w:tcBorders>
              <w:top w:val="single" w:sz="6" w:space="0" w:color="auto"/>
              <w:left w:val="single" w:sz="6" w:space="0" w:color="auto"/>
              <w:bottom w:val="nil"/>
              <w:right w:val="single" w:sz="6" w:space="0" w:color="auto"/>
            </w:tcBorders>
          </w:tcPr>
          <w:p w14:paraId="2C8C4E0B"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3060" w:type="dxa"/>
            <w:tcBorders>
              <w:top w:val="single" w:sz="6" w:space="0" w:color="auto"/>
              <w:left w:val="single" w:sz="6" w:space="0" w:color="auto"/>
              <w:bottom w:val="nil"/>
              <w:right w:val="single" w:sz="6" w:space="0" w:color="auto"/>
            </w:tcBorders>
          </w:tcPr>
          <w:p w14:paraId="1D9AC6DA"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530" w:type="dxa"/>
            <w:tcBorders>
              <w:top w:val="single" w:sz="6" w:space="0" w:color="auto"/>
              <w:left w:val="single" w:sz="6" w:space="0" w:color="auto"/>
              <w:bottom w:val="nil"/>
              <w:right w:val="single" w:sz="6" w:space="0" w:color="auto"/>
            </w:tcBorders>
          </w:tcPr>
          <w:p w14:paraId="55CB5E47"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710" w:type="dxa"/>
            <w:tcBorders>
              <w:top w:val="single" w:sz="6" w:space="0" w:color="auto"/>
              <w:left w:val="single" w:sz="6" w:space="0" w:color="auto"/>
              <w:bottom w:val="nil"/>
              <w:right w:val="double" w:sz="6" w:space="0" w:color="auto"/>
            </w:tcBorders>
          </w:tcPr>
          <w:p w14:paraId="75ECB5C3"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r>
      <w:tr w:rsidR="005D3AA2" w:rsidRPr="00800D87" w14:paraId="1C61A958" w14:textId="77777777" w:rsidTr="006320E7">
        <w:trPr>
          <w:cantSplit/>
          <w:trHeight w:val="333"/>
        </w:trPr>
        <w:tc>
          <w:tcPr>
            <w:tcW w:w="7380" w:type="dxa"/>
            <w:gridSpan w:val="5"/>
            <w:tcBorders>
              <w:top w:val="double" w:sz="6" w:space="0" w:color="auto"/>
              <w:left w:val="nil"/>
              <w:bottom w:val="nil"/>
              <w:right w:val="double" w:sz="6" w:space="0" w:color="auto"/>
            </w:tcBorders>
          </w:tcPr>
          <w:p w14:paraId="1FDDBA9D" w14:textId="77777777" w:rsidR="005D3AA2" w:rsidRPr="00800D87" w:rsidRDefault="005D3AA2" w:rsidP="005D3AA2">
            <w:pPr>
              <w:suppressAutoHyphens/>
              <w:spacing w:after="0" w:line="240" w:lineRule="auto"/>
              <w:rPr>
                <w:rFonts w:ascii="Times New Roman" w:eastAsia="Times New Roman" w:hAnsi="Times New Roman" w:cs="Times New Roman"/>
                <w:sz w:val="20"/>
                <w:szCs w:val="24"/>
                <w:lang w:val="en-029"/>
              </w:rPr>
            </w:pPr>
          </w:p>
        </w:tc>
        <w:tc>
          <w:tcPr>
            <w:tcW w:w="4590" w:type="dxa"/>
            <w:gridSpan w:val="2"/>
            <w:tcBorders>
              <w:top w:val="double" w:sz="6" w:space="0" w:color="auto"/>
              <w:left w:val="double" w:sz="6" w:space="0" w:color="auto"/>
              <w:bottom w:val="double" w:sz="6" w:space="0" w:color="auto"/>
              <w:right w:val="double" w:sz="6" w:space="0" w:color="auto"/>
            </w:tcBorders>
          </w:tcPr>
          <w:p w14:paraId="184CCED6"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4"/>
                <w:szCs w:val="24"/>
                <w:lang w:val="en-029"/>
              </w:rPr>
              <w:t>Total Bid Price</w:t>
            </w:r>
          </w:p>
        </w:tc>
        <w:tc>
          <w:tcPr>
            <w:tcW w:w="1710" w:type="dxa"/>
            <w:tcBorders>
              <w:top w:val="double" w:sz="6" w:space="0" w:color="auto"/>
              <w:left w:val="double" w:sz="6" w:space="0" w:color="auto"/>
              <w:bottom w:val="double" w:sz="6" w:space="0" w:color="auto"/>
              <w:right w:val="double" w:sz="6" w:space="0" w:color="auto"/>
            </w:tcBorders>
          </w:tcPr>
          <w:p w14:paraId="55A7AB40"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r>
      <w:tr w:rsidR="005D3AA2" w:rsidRPr="00800D87" w14:paraId="44AA0F16" w14:textId="77777777" w:rsidTr="006320E7">
        <w:trPr>
          <w:cantSplit/>
          <w:trHeight w:hRule="exact" w:val="495"/>
        </w:trPr>
        <w:tc>
          <w:tcPr>
            <w:tcW w:w="13680" w:type="dxa"/>
            <w:gridSpan w:val="8"/>
            <w:tcBorders>
              <w:top w:val="nil"/>
              <w:left w:val="nil"/>
              <w:bottom w:val="nil"/>
              <w:right w:val="nil"/>
            </w:tcBorders>
          </w:tcPr>
          <w:p w14:paraId="69AA4871" w14:textId="77777777" w:rsidR="005D3AA2" w:rsidRPr="00800D87" w:rsidRDefault="005D3AA2" w:rsidP="005D3AA2">
            <w:pPr>
              <w:suppressAutoHyphens/>
              <w:spacing w:before="100" w:after="0" w:line="240" w:lineRule="auto"/>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 xml:space="preserve">Name of Bidder </w:t>
            </w:r>
            <w:r w:rsidRPr="00800D87">
              <w:rPr>
                <w:rFonts w:ascii="Times New Roman" w:eastAsia="Times New Roman" w:hAnsi="Times New Roman" w:cs="Times New Roman"/>
                <w:b/>
                <w:i/>
                <w:iCs/>
                <w:color w:val="0070C0"/>
                <w:sz w:val="20"/>
                <w:szCs w:val="24"/>
                <w:lang w:val="en-029"/>
              </w:rPr>
              <w:t>[insert complete name of Bidder</w:t>
            </w:r>
            <w:r w:rsidRPr="00800D87">
              <w:rPr>
                <w:rFonts w:ascii="Times New Roman" w:eastAsia="Times New Roman" w:hAnsi="Times New Roman" w:cs="Times New Roman"/>
                <w:b/>
                <w:i/>
                <w:iCs/>
                <w:color w:val="2F5496"/>
                <w:sz w:val="20"/>
                <w:szCs w:val="24"/>
                <w:lang w:val="en-029"/>
              </w:rPr>
              <w:t>]</w:t>
            </w:r>
            <w:r w:rsidRPr="00800D87">
              <w:rPr>
                <w:rFonts w:ascii="Times New Roman" w:eastAsia="Times New Roman" w:hAnsi="Times New Roman" w:cs="Times New Roman"/>
                <w:i/>
                <w:iCs/>
                <w:color w:val="2F5496"/>
                <w:sz w:val="20"/>
                <w:szCs w:val="24"/>
                <w:lang w:val="en-029"/>
              </w:rPr>
              <w:t xml:space="preserve"> </w:t>
            </w:r>
            <w:r w:rsidRPr="00800D87">
              <w:rPr>
                <w:rFonts w:ascii="Times New Roman" w:eastAsia="Times New Roman" w:hAnsi="Times New Roman" w:cs="Times New Roman"/>
                <w:sz w:val="20"/>
                <w:szCs w:val="24"/>
                <w:lang w:val="en-029"/>
              </w:rPr>
              <w:t xml:space="preserve">Signature of Bidder </w:t>
            </w:r>
            <w:r w:rsidRPr="00800D87">
              <w:rPr>
                <w:rFonts w:ascii="Times New Roman" w:eastAsia="Times New Roman" w:hAnsi="Times New Roman" w:cs="Times New Roman"/>
                <w:b/>
                <w:i/>
                <w:iCs/>
                <w:color w:val="0070C0"/>
                <w:sz w:val="20"/>
                <w:szCs w:val="24"/>
                <w:lang w:val="en-029"/>
              </w:rPr>
              <w:t>[signature of person signing the Bid</w:t>
            </w:r>
            <w:r w:rsidRPr="00800D87">
              <w:rPr>
                <w:rFonts w:ascii="Times New Roman" w:eastAsia="Times New Roman" w:hAnsi="Times New Roman" w:cs="Times New Roman"/>
                <w:b/>
                <w:i/>
                <w:iCs/>
                <w:color w:val="2F5496"/>
                <w:sz w:val="20"/>
                <w:szCs w:val="24"/>
                <w:lang w:val="en-029"/>
              </w:rPr>
              <w:t>]</w:t>
            </w:r>
            <w:r w:rsidRPr="00800D87">
              <w:rPr>
                <w:rFonts w:ascii="Times New Roman" w:eastAsia="Times New Roman" w:hAnsi="Times New Roman" w:cs="Times New Roman"/>
                <w:i/>
                <w:iCs/>
                <w:color w:val="2F5496"/>
                <w:sz w:val="20"/>
                <w:szCs w:val="24"/>
                <w:lang w:val="en-029"/>
              </w:rPr>
              <w:t xml:space="preserve"> </w:t>
            </w:r>
            <w:r w:rsidRPr="00800D87">
              <w:rPr>
                <w:rFonts w:ascii="Times New Roman" w:eastAsia="Times New Roman" w:hAnsi="Times New Roman" w:cs="Times New Roman"/>
                <w:sz w:val="20"/>
                <w:szCs w:val="24"/>
                <w:lang w:val="en-029"/>
              </w:rPr>
              <w:t xml:space="preserve">Date </w:t>
            </w:r>
            <w:r w:rsidRPr="00800D87">
              <w:rPr>
                <w:rFonts w:ascii="Times New Roman" w:eastAsia="Times New Roman" w:hAnsi="Times New Roman" w:cs="Times New Roman"/>
                <w:b/>
                <w:i/>
                <w:iCs/>
                <w:color w:val="2F5496"/>
                <w:sz w:val="20"/>
                <w:szCs w:val="24"/>
                <w:lang w:val="en-029"/>
              </w:rPr>
              <w:t>[</w:t>
            </w:r>
            <w:r w:rsidRPr="00800D87">
              <w:rPr>
                <w:rFonts w:ascii="Times New Roman" w:eastAsia="Times New Roman" w:hAnsi="Times New Roman" w:cs="Times New Roman"/>
                <w:b/>
                <w:i/>
                <w:iCs/>
                <w:color w:val="0070C0"/>
                <w:sz w:val="20"/>
                <w:szCs w:val="24"/>
                <w:lang w:val="en-029"/>
              </w:rPr>
              <w:t>insert date]</w:t>
            </w:r>
          </w:p>
        </w:tc>
      </w:tr>
    </w:tbl>
    <w:p w14:paraId="1C90A1C6" w14:textId="77777777" w:rsidR="0016273F" w:rsidRPr="00800D87" w:rsidRDefault="0016273F" w:rsidP="00103EF0">
      <w:pPr>
        <w:spacing w:after="0" w:line="240" w:lineRule="auto"/>
        <w:jc w:val="center"/>
        <w:rPr>
          <w:rFonts w:ascii="Times New Roman" w:eastAsia="Times New Roman" w:hAnsi="Times New Roman" w:cs="Times New Roman"/>
          <w:b/>
          <w:bCs/>
          <w:sz w:val="40"/>
          <w:szCs w:val="40"/>
          <w:lang w:val="en-029"/>
        </w:rPr>
        <w:sectPr w:rsidR="0016273F" w:rsidRPr="00800D87" w:rsidSect="00F75CE3">
          <w:pgSz w:w="15840" w:h="12240" w:orient="landscape"/>
          <w:pgMar w:top="1440" w:right="1440" w:bottom="1440" w:left="1440" w:header="720" w:footer="720" w:gutter="0"/>
          <w:cols w:space="720"/>
          <w:docGrid w:linePitch="360"/>
        </w:sectPr>
      </w:pPr>
    </w:p>
    <w:p w14:paraId="6334223F" w14:textId="25BE45BB" w:rsidR="005F4C1D" w:rsidRPr="00800D87" w:rsidRDefault="005F4C1D" w:rsidP="0050725B">
      <w:pPr>
        <w:pStyle w:val="Heading1"/>
        <w:jc w:val="center"/>
        <w:rPr>
          <w:rFonts w:ascii="Times New Roman" w:eastAsia="Times New Roman" w:hAnsi="Times New Roman" w:cs="Times New Roman"/>
          <w:b/>
          <w:bCs/>
          <w:lang w:val="en-029"/>
        </w:rPr>
      </w:pPr>
      <w:bookmarkStart w:id="366" w:name="_Toc125871321"/>
      <w:bookmarkStart w:id="367" w:name="_Toc127160607"/>
      <w:bookmarkStart w:id="368" w:name="_Toc192578498"/>
      <w:bookmarkStart w:id="369" w:name="_Toc225506774"/>
      <w:r w:rsidRPr="00800D87">
        <w:rPr>
          <w:rFonts w:ascii="Times New Roman" w:eastAsia="Times New Roman" w:hAnsi="Times New Roman" w:cs="Times New Roman"/>
          <w:b/>
          <w:bCs/>
          <w:color w:val="000000" w:themeColor="text1"/>
          <w:lang w:val="en-029"/>
        </w:rPr>
        <w:lastRenderedPageBreak/>
        <w:t>Form of Bid-Securing Declaration</w:t>
      </w:r>
      <w:bookmarkEnd w:id="366"/>
      <w:bookmarkEnd w:id="367"/>
      <w:bookmarkEnd w:id="368"/>
      <w:bookmarkEnd w:id="369"/>
    </w:p>
    <w:p w14:paraId="6212AA7E" w14:textId="77777777" w:rsidR="005F4C1D" w:rsidRPr="00800D87" w:rsidRDefault="005F4C1D" w:rsidP="005F4C1D">
      <w:pPr>
        <w:tabs>
          <w:tab w:val="left" w:pos="4968"/>
          <w:tab w:val="left" w:pos="9558"/>
        </w:tabs>
        <w:spacing w:after="0" w:line="276" w:lineRule="auto"/>
        <w:jc w:val="both"/>
        <w:rPr>
          <w:rFonts w:ascii="Times New Roman" w:eastAsia="Times New Roman" w:hAnsi="Times New Roman" w:cs="Times New Roman"/>
          <w:i/>
          <w:sz w:val="24"/>
          <w:szCs w:val="20"/>
          <w:lang w:val="en-029"/>
        </w:rPr>
      </w:pPr>
    </w:p>
    <w:p w14:paraId="01239B4A" w14:textId="77777777" w:rsidR="005F4C1D" w:rsidRPr="00800D87" w:rsidRDefault="005F4C1D" w:rsidP="005F4C1D">
      <w:pPr>
        <w:tabs>
          <w:tab w:val="right" w:pos="9360"/>
        </w:tabs>
        <w:spacing w:after="0" w:line="276" w:lineRule="auto"/>
        <w:ind w:left="720" w:hanging="720"/>
        <w:jc w:val="right"/>
        <w:rPr>
          <w:rFonts w:ascii="Times New Roman" w:eastAsia="Times New Roman" w:hAnsi="Times New Roman" w:cs="Times New Roman"/>
          <w:i/>
          <w:sz w:val="24"/>
          <w:szCs w:val="20"/>
          <w:lang w:val="en-029"/>
        </w:rPr>
      </w:pPr>
      <w:r w:rsidRPr="00800D87">
        <w:rPr>
          <w:rFonts w:ascii="Times New Roman" w:eastAsia="Times New Roman" w:hAnsi="Times New Roman" w:cs="Times New Roman"/>
          <w:sz w:val="24"/>
          <w:szCs w:val="20"/>
          <w:lang w:val="en-029"/>
        </w:rPr>
        <w:t>Date:</w:t>
      </w:r>
      <w:r w:rsidRPr="00800D87">
        <w:rPr>
          <w:rFonts w:ascii="Times New Roman" w:eastAsia="Times New Roman" w:hAnsi="Times New Roman" w:cs="Times New Roman"/>
          <w:i/>
          <w:sz w:val="24"/>
          <w:szCs w:val="20"/>
          <w:lang w:val="en-029"/>
        </w:rPr>
        <w:t xml:space="preserve"> </w:t>
      </w:r>
      <w:r w:rsidRPr="00800D87">
        <w:rPr>
          <w:rFonts w:ascii="Times New Roman" w:eastAsia="Times New Roman" w:hAnsi="Times New Roman" w:cs="Times New Roman"/>
          <w:b/>
          <w:i/>
          <w:color w:val="0070C0"/>
          <w:sz w:val="24"/>
          <w:szCs w:val="20"/>
          <w:lang w:val="en-029"/>
        </w:rPr>
        <w:t>[insert date (as day, month and year)]</w:t>
      </w:r>
    </w:p>
    <w:p w14:paraId="4E090E7E" w14:textId="77777777" w:rsidR="005F4C1D" w:rsidRPr="00800D87" w:rsidRDefault="005F4C1D" w:rsidP="005F4C1D">
      <w:pPr>
        <w:tabs>
          <w:tab w:val="right" w:pos="9360"/>
        </w:tabs>
        <w:spacing w:after="0" w:line="276" w:lineRule="auto"/>
        <w:ind w:left="720" w:hanging="720"/>
        <w:jc w:val="right"/>
        <w:rPr>
          <w:rFonts w:ascii="Times New Roman" w:eastAsia="Times New Roman" w:hAnsi="Times New Roman" w:cs="Times New Roman"/>
          <w:i/>
          <w:sz w:val="24"/>
          <w:szCs w:val="20"/>
          <w:lang w:val="en-029"/>
        </w:rPr>
      </w:pPr>
      <w:r w:rsidRPr="00800D87">
        <w:rPr>
          <w:rFonts w:ascii="Times New Roman" w:eastAsia="Times New Roman" w:hAnsi="Times New Roman" w:cs="Times New Roman"/>
          <w:sz w:val="24"/>
          <w:szCs w:val="20"/>
          <w:lang w:val="en-029"/>
        </w:rPr>
        <w:t>Bid No.:</w:t>
      </w:r>
      <w:r w:rsidRPr="00800D87">
        <w:rPr>
          <w:rFonts w:ascii="Times New Roman" w:eastAsia="Times New Roman" w:hAnsi="Times New Roman" w:cs="Times New Roman"/>
          <w:i/>
          <w:sz w:val="24"/>
          <w:szCs w:val="20"/>
          <w:lang w:val="en-029"/>
        </w:rPr>
        <w:t xml:space="preserve"> </w:t>
      </w:r>
      <w:r w:rsidRPr="00800D87">
        <w:rPr>
          <w:rFonts w:ascii="Times New Roman" w:eastAsia="Times New Roman" w:hAnsi="Times New Roman" w:cs="Times New Roman"/>
          <w:b/>
          <w:i/>
          <w:color w:val="0070C0"/>
          <w:sz w:val="24"/>
          <w:szCs w:val="20"/>
          <w:lang w:val="en-029"/>
        </w:rPr>
        <w:t>[insert number of Bidding process]</w:t>
      </w:r>
    </w:p>
    <w:p w14:paraId="4C7DE2D9" w14:textId="77777777" w:rsidR="005F4C1D" w:rsidRPr="00800D87" w:rsidRDefault="005F4C1D" w:rsidP="005F4C1D">
      <w:pPr>
        <w:tabs>
          <w:tab w:val="right" w:pos="9360"/>
        </w:tabs>
        <w:spacing w:after="0" w:line="276" w:lineRule="auto"/>
        <w:ind w:left="720" w:hanging="720"/>
        <w:jc w:val="right"/>
        <w:rPr>
          <w:rFonts w:ascii="Times New Roman" w:eastAsia="Times New Roman" w:hAnsi="Times New Roman" w:cs="Times New Roman"/>
          <w:i/>
          <w:sz w:val="28"/>
          <w:szCs w:val="20"/>
          <w:lang w:val="en-029"/>
        </w:rPr>
      </w:pPr>
      <w:r w:rsidRPr="00800D87">
        <w:rPr>
          <w:rFonts w:ascii="Times New Roman" w:eastAsia="Times New Roman" w:hAnsi="Times New Roman" w:cs="Times New Roman"/>
          <w:sz w:val="24"/>
          <w:szCs w:val="20"/>
          <w:lang w:val="en-029"/>
        </w:rPr>
        <w:t>Alternative No.:</w:t>
      </w:r>
      <w:r w:rsidRPr="00800D87">
        <w:rPr>
          <w:rFonts w:ascii="Times New Roman" w:eastAsia="Times New Roman" w:hAnsi="Times New Roman" w:cs="Times New Roman"/>
          <w:i/>
          <w:sz w:val="24"/>
          <w:szCs w:val="20"/>
          <w:lang w:val="en-029"/>
        </w:rPr>
        <w:t xml:space="preserve"> </w:t>
      </w:r>
      <w:r w:rsidRPr="00800D87">
        <w:rPr>
          <w:rFonts w:ascii="Times New Roman" w:eastAsia="Times New Roman" w:hAnsi="Times New Roman" w:cs="Times New Roman"/>
          <w:b/>
          <w:i/>
          <w:color w:val="0070C0"/>
          <w:sz w:val="24"/>
          <w:szCs w:val="20"/>
          <w:lang w:val="en-029"/>
        </w:rPr>
        <w:t>[insert identification No if this is a Bid for an alternative]</w:t>
      </w:r>
    </w:p>
    <w:p w14:paraId="1474736E" w14:textId="77777777" w:rsidR="005F4C1D" w:rsidRPr="00800D87" w:rsidRDefault="005F4C1D" w:rsidP="005F4C1D">
      <w:pPr>
        <w:spacing w:after="0" w:line="276" w:lineRule="auto"/>
        <w:jc w:val="both"/>
        <w:rPr>
          <w:rFonts w:ascii="Times New Roman" w:eastAsia="Times New Roman" w:hAnsi="Times New Roman" w:cs="Times New Roman"/>
          <w:i/>
          <w:sz w:val="24"/>
          <w:szCs w:val="20"/>
          <w:lang w:val="en-029"/>
        </w:rPr>
      </w:pPr>
    </w:p>
    <w:p w14:paraId="527CF935" w14:textId="77777777" w:rsidR="005F4C1D" w:rsidRPr="00800D87" w:rsidRDefault="005F4C1D" w:rsidP="005F4C1D">
      <w:pPr>
        <w:spacing w:after="0" w:line="276" w:lineRule="auto"/>
        <w:jc w:val="both"/>
        <w:rPr>
          <w:rFonts w:ascii="Times New Roman" w:eastAsia="Times New Roman" w:hAnsi="Times New Roman" w:cs="Times New Roman"/>
          <w:i/>
          <w:sz w:val="24"/>
          <w:szCs w:val="20"/>
          <w:lang w:val="en-029"/>
        </w:rPr>
      </w:pPr>
      <w:r w:rsidRPr="00800D87">
        <w:rPr>
          <w:rFonts w:ascii="Times New Roman" w:eastAsia="Times New Roman" w:hAnsi="Times New Roman" w:cs="Times New Roman"/>
          <w:sz w:val="24"/>
          <w:szCs w:val="20"/>
          <w:lang w:val="en-029"/>
        </w:rPr>
        <w:t>To:</w:t>
      </w:r>
      <w:r w:rsidRPr="00800D87">
        <w:rPr>
          <w:rFonts w:ascii="Times New Roman" w:eastAsia="Times New Roman" w:hAnsi="Times New Roman" w:cs="Times New Roman"/>
          <w:i/>
          <w:sz w:val="24"/>
          <w:szCs w:val="20"/>
          <w:lang w:val="en-029"/>
        </w:rPr>
        <w:t xml:space="preserve"> </w:t>
      </w:r>
      <w:r w:rsidRPr="00800D87">
        <w:rPr>
          <w:rFonts w:ascii="Times New Roman" w:eastAsia="Times New Roman" w:hAnsi="Times New Roman" w:cs="Times New Roman"/>
          <w:b/>
          <w:i/>
          <w:color w:val="0070C0"/>
          <w:sz w:val="24"/>
          <w:szCs w:val="20"/>
          <w:lang w:val="en-029"/>
        </w:rPr>
        <w:t>[insert complete name of Purchaser]</w:t>
      </w:r>
    </w:p>
    <w:p w14:paraId="1F715394" w14:textId="77777777" w:rsidR="005F4C1D" w:rsidRPr="00800D87" w:rsidRDefault="005F4C1D" w:rsidP="005F4C1D">
      <w:pPr>
        <w:spacing w:after="0" w:line="276" w:lineRule="auto"/>
        <w:jc w:val="both"/>
        <w:rPr>
          <w:rFonts w:ascii="Times New Roman" w:eastAsia="Times New Roman" w:hAnsi="Times New Roman" w:cs="Times New Roman"/>
          <w:sz w:val="24"/>
          <w:szCs w:val="20"/>
          <w:lang w:val="en-029"/>
        </w:rPr>
      </w:pPr>
    </w:p>
    <w:p w14:paraId="59A008C4" w14:textId="77777777" w:rsidR="005F4C1D" w:rsidRPr="00800D87" w:rsidRDefault="005F4C1D" w:rsidP="005F4C1D">
      <w:pPr>
        <w:spacing w:after="0" w:line="276"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We, the undersigned, declare that: </w:t>
      </w:r>
      <w:r w:rsidRPr="00800D87">
        <w:rPr>
          <w:rFonts w:ascii="Times New Roman" w:eastAsia="Times New Roman" w:hAnsi="Times New Roman" w:cs="Times New Roman"/>
          <w:sz w:val="24"/>
          <w:szCs w:val="20"/>
          <w:lang w:val="en-029"/>
        </w:rPr>
        <w:tab/>
      </w:r>
      <w:r w:rsidRPr="00800D87">
        <w:rPr>
          <w:rFonts w:ascii="Times New Roman" w:eastAsia="Times New Roman" w:hAnsi="Times New Roman" w:cs="Times New Roman"/>
          <w:sz w:val="24"/>
          <w:szCs w:val="20"/>
          <w:lang w:val="en-029"/>
        </w:rPr>
        <w:tab/>
      </w:r>
      <w:r w:rsidRPr="00800D87">
        <w:rPr>
          <w:rFonts w:ascii="Times New Roman" w:eastAsia="Times New Roman" w:hAnsi="Times New Roman" w:cs="Times New Roman"/>
          <w:sz w:val="24"/>
          <w:szCs w:val="20"/>
          <w:lang w:val="en-029"/>
        </w:rPr>
        <w:tab/>
      </w:r>
    </w:p>
    <w:p w14:paraId="6B7D234A" w14:textId="77777777" w:rsidR="005F4C1D" w:rsidRPr="00800D87" w:rsidRDefault="005F4C1D" w:rsidP="005F4C1D">
      <w:pPr>
        <w:spacing w:after="0" w:line="276" w:lineRule="auto"/>
        <w:jc w:val="both"/>
        <w:rPr>
          <w:rFonts w:ascii="Times New Roman" w:eastAsia="Arial Unicode MS" w:hAnsi="Times New Roman" w:cs="Times New Roman Bold"/>
          <w:sz w:val="24"/>
          <w:szCs w:val="20"/>
          <w:lang w:val="en-029"/>
        </w:rPr>
      </w:pPr>
    </w:p>
    <w:p w14:paraId="3ABFB0CA" w14:textId="77777777" w:rsidR="005F4C1D" w:rsidRPr="00800D87" w:rsidRDefault="005F4C1D" w:rsidP="005F4C1D">
      <w:pPr>
        <w:spacing w:after="0" w:line="276" w:lineRule="auto"/>
        <w:jc w:val="both"/>
        <w:rPr>
          <w:rFonts w:ascii="Times New Roman" w:eastAsia="Arial Unicode MS" w:hAnsi="Times New Roman" w:cs="Times New Roman Bold"/>
          <w:sz w:val="24"/>
          <w:szCs w:val="20"/>
          <w:lang w:val="en-029"/>
        </w:rPr>
      </w:pPr>
      <w:r w:rsidRPr="00800D87">
        <w:rPr>
          <w:rFonts w:ascii="Times New Roman" w:eastAsia="Arial Unicode MS" w:hAnsi="Times New Roman" w:cs="Times New Roman Bold"/>
          <w:sz w:val="24"/>
          <w:szCs w:val="20"/>
          <w:lang w:val="en-029"/>
        </w:rPr>
        <w:t>We understand that, according to your conditions, Bids must be supported by a Bid-Securing Declaration.</w:t>
      </w:r>
    </w:p>
    <w:p w14:paraId="66EE063A" w14:textId="77777777" w:rsidR="005F4C1D" w:rsidRPr="00800D87" w:rsidRDefault="005F4C1D" w:rsidP="005F4C1D">
      <w:pPr>
        <w:spacing w:after="0" w:line="276" w:lineRule="auto"/>
        <w:jc w:val="both"/>
        <w:rPr>
          <w:rFonts w:ascii="Times New Roman" w:eastAsia="Arial Unicode MS" w:hAnsi="Times New Roman" w:cs="Times New Roman Bold"/>
          <w:sz w:val="24"/>
          <w:szCs w:val="20"/>
          <w:lang w:val="en-029"/>
        </w:rPr>
      </w:pPr>
    </w:p>
    <w:p w14:paraId="5471DEE6" w14:textId="6BF14F1B" w:rsidR="005F4C1D" w:rsidRPr="00800D87" w:rsidRDefault="3086CD6C" w:rsidP="005F4C1D">
      <w:pPr>
        <w:spacing w:after="0" w:line="276" w:lineRule="auto"/>
        <w:jc w:val="both"/>
        <w:rPr>
          <w:rFonts w:ascii="Times New Roman" w:eastAsia="Arial Unicode MS" w:hAnsi="Times New Roman" w:cs="Times New Roman Bold"/>
          <w:sz w:val="24"/>
          <w:szCs w:val="24"/>
          <w:lang w:val="en-029"/>
        </w:rPr>
      </w:pPr>
      <w:r w:rsidRPr="00800D87">
        <w:rPr>
          <w:rFonts w:ascii="Times New Roman" w:eastAsia="Arial Unicode MS" w:hAnsi="Times New Roman" w:cs="Times New Roman Bold"/>
          <w:sz w:val="24"/>
          <w:szCs w:val="24"/>
          <w:lang w:val="en-029"/>
        </w:rPr>
        <w:t xml:space="preserve">We accept that we will automatically be suspended from being eligible for Bidding in any contract with the Recipient for the period </w:t>
      </w:r>
      <w:r w:rsidR="001E791F" w:rsidRPr="00800D87">
        <w:rPr>
          <w:rFonts w:ascii="Times New Roman" w:eastAsia="Arial Unicode MS" w:hAnsi="Times New Roman" w:cs="Times New Roman Bold"/>
          <w:b/>
          <w:bCs/>
          <w:i/>
          <w:iCs/>
          <w:color w:val="0070C0"/>
          <w:sz w:val="24"/>
          <w:szCs w:val="24"/>
          <w:lang w:val="en-029"/>
        </w:rPr>
        <w:t>Two (</w:t>
      </w:r>
      <w:r w:rsidRPr="00800D87">
        <w:rPr>
          <w:rFonts w:ascii="Times New Roman" w:eastAsia="Arial Unicode MS" w:hAnsi="Times New Roman" w:cs="Times New Roman Bold"/>
          <w:b/>
          <w:bCs/>
          <w:i/>
          <w:iCs/>
          <w:color w:val="0070C0"/>
          <w:sz w:val="24"/>
          <w:szCs w:val="24"/>
          <w:lang w:val="en-029"/>
        </w:rPr>
        <w:t>2)</w:t>
      </w:r>
      <w:r w:rsidR="001E791F" w:rsidRPr="00800D87">
        <w:rPr>
          <w:rFonts w:ascii="Times New Roman" w:eastAsia="Arial Unicode MS" w:hAnsi="Times New Roman" w:cs="Times New Roman Bold"/>
          <w:b/>
          <w:bCs/>
          <w:i/>
          <w:iCs/>
          <w:color w:val="0070C0"/>
          <w:sz w:val="24"/>
          <w:szCs w:val="24"/>
          <w:lang w:val="en-029"/>
        </w:rPr>
        <w:t xml:space="preserve"> ye</w:t>
      </w:r>
      <w:r w:rsidR="00DC3255" w:rsidRPr="00800D87">
        <w:rPr>
          <w:rFonts w:ascii="Times New Roman" w:eastAsia="Arial Unicode MS" w:hAnsi="Times New Roman" w:cs="Times New Roman Bold"/>
          <w:b/>
          <w:bCs/>
          <w:i/>
          <w:iCs/>
          <w:color w:val="0070C0"/>
          <w:sz w:val="24"/>
          <w:szCs w:val="24"/>
          <w:lang w:val="en-029"/>
        </w:rPr>
        <w:t>ars</w:t>
      </w:r>
      <w:r w:rsidRPr="00800D87">
        <w:rPr>
          <w:rFonts w:ascii="Times New Roman" w:eastAsia="Arial Unicode MS" w:hAnsi="Times New Roman" w:cs="Times New Roman Bold"/>
          <w:i/>
          <w:iCs/>
          <w:color w:val="2F5496" w:themeColor="accent1" w:themeShade="BF"/>
          <w:sz w:val="24"/>
          <w:szCs w:val="24"/>
          <w:lang w:val="en-029"/>
        </w:rPr>
        <w:t xml:space="preserve"> </w:t>
      </w:r>
      <w:r w:rsidRPr="00800D87">
        <w:rPr>
          <w:rFonts w:ascii="Times New Roman" w:eastAsia="Arial Unicode MS" w:hAnsi="Times New Roman" w:cs="Times New Roman Bold"/>
          <w:sz w:val="24"/>
          <w:szCs w:val="24"/>
          <w:lang w:val="en-029"/>
        </w:rPr>
        <w:t>starting on</w:t>
      </w:r>
      <w:r w:rsidRPr="00800D87">
        <w:rPr>
          <w:rFonts w:ascii="Times New Roman" w:eastAsia="Arial Unicode MS" w:hAnsi="Times New Roman" w:cs="Times New Roman Bold"/>
          <w:i/>
          <w:iCs/>
          <w:sz w:val="24"/>
          <w:szCs w:val="24"/>
          <w:lang w:val="en-029"/>
        </w:rPr>
        <w:t xml:space="preserve"> </w:t>
      </w:r>
      <w:r w:rsidRPr="00800D87">
        <w:rPr>
          <w:rFonts w:ascii="Times New Roman" w:eastAsia="Arial Unicode MS" w:hAnsi="Times New Roman" w:cs="Times New Roman Bold"/>
          <w:b/>
          <w:bCs/>
          <w:i/>
          <w:iCs/>
          <w:color w:val="0070C0"/>
          <w:sz w:val="24"/>
          <w:szCs w:val="24"/>
          <w:lang w:val="en-029"/>
        </w:rPr>
        <w:t>[insert date]</w:t>
      </w:r>
      <w:r w:rsidRPr="00800D87">
        <w:rPr>
          <w:rFonts w:ascii="Times New Roman" w:eastAsia="Arial Unicode MS" w:hAnsi="Times New Roman" w:cs="Times New Roman Bold"/>
          <w:sz w:val="24"/>
          <w:szCs w:val="24"/>
          <w:lang w:val="en-029"/>
        </w:rPr>
        <w:t>, if we are in breach of our obligation(s) under the Bid conditions, because we:</w:t>
      </w:r>
    </w:p>
    <w:p w14:paraId="2F80F2C0" w14:textId="77777777" w:rsidR="005F4C1D" w:rsidRPr="00800D87" w:rsidRDefault="005F4C1D" w:rsidP="005F4C1D">
      <w:pPr>
        <w:spacing w:after="0" w:line="276" w:lineRule="auto"/>
        <w:jc w:val="both"/>
        <w:rPr>
          <w:rFonts w:ascii="Times New Roman" w:eastAsia="Arial Unicode MS" w:hAnsi="Times New Roman" w:cs="Times New Roman Bold"/>
          <w:sz w:val="24"/>
          <w:szCs w:val="20"/>
          <w:lang w:val="en-029"/>
        </w:rPr>
      </w:pPr>
    </w:p>
    <w:p w14:paraId="00ED7763" w14:textId="77777777" w:rsidR="005F4C1D" w:rsidRPr="00800D87" w:rsidRDefault="005F4C1D" w:rsidP="00C80DAC">
      <w:pPr>
        <w:numPr>
          <w:ilvl w:val="2"/>
          <w:numId w:val="58"/>
        </w:numPr>
        <w:tabs>
          <w:tab w:val="num" w:pos="1440"/>
        </w:tabs>
        <w:spacing w:after="0" w:line="276" w:lineRule="auto"/>
        <w:ind w:left="1440" w:hanging="720"/>
        <w:jc w:val="both"/>
        <w:rPr>
          <w:rFonts w:ascii="Times New Roman" w:eastAsia="Arial Unicode MS" w:hAnsi="Times New Roman" w:cs="Times New Roman Bold"/>
          <w:sz w:val="24"/>
          <w:szCs w:val="20"/>
          <w:lang w:val="en-029"/>
        </w:rPr>
      </w:pPr>
      <w:r w:rsidRPr="00800D87">
        <w:rPr>
          <w:rFonts w:ascii="Times New Roman" w:eastAsia="Arial Unicode MS" w:hAnsi="Times New Roman" w:cs="Times New Roman Bold"/>
          <w:sz w:val="24"/>
          <w:szCs w:val="20"/>
          <w:lang w:val="en-029"/>
        </w:rPr>
        <w:t>have withdrawn our Bid during the period of Bid validity specified in the Letter of Bid; or</w:t>
      </w:r>
    </w:p>
    <w:p w14:paraId="3109B6F4" w14:textId="77777777" w:rsidR="005F4C1D" w:rsidRPr="00800D87" w:rsidRDefault="005F4C1D" w:rsidP="005F4C1D">
      <w:pPr>
        <w:spacing w:after="0" w:line="276" w:lineRule="auto"/>
        <w:ind w:left="864"/>
        <w:jc w:val="both"/>
        <w:rPr>
          <w:rFonts w:ascii="Times New Roman" w:eastAsia="Arial Unicode MS" w:hAnsi="Times New Roman" w:cs="Times New Roman Bold"/>
          <w:sz w:val="24"/>
          <w:szCs w:val="20"/>
          <w:lang w:val="en-029"/>
        </w:rPr>
      </w:pPr>
    </w:p>
    <w:p w14:paraId="5CBC8C00" w14:textId="77777777" w:rsidR="005F4C1D" w:rsidRPr="00800D87" w:rsidRDefault="005F4C1D" w:rsidP="005F4C1D">
      <w:pPr>
        <w:spacing w:after="0" w:line="276" w:lineRule="auto"/>
        <w:ind w:left="1440" w:hanging="720"/>
        <w:jc w:val="both"/>
        <w:rPr>
          <w:rFonts w:ascii="Times New Roman" w:eastAsia="Arial Unicode MS" w:hAnsi="Times New Roman" w:cs="Times New Roman Bold"/>
          <w:sz w:val="24"/>
          <w:szCs w:val="20"/>
          <w:lang w:val="en-029"/>
        </w:rPr>
      </w:pPr>
      <w:r w:rsidRPr="00800D87">
        <w:rPr>
          <w:rFonts w:ascii="Times New Roman" w:eastAsia="Arial Unicode MS" w:hAnsi="Times New Roman" w:cs="Times New Roman Bold"/>
          <w:sz w:val="24"/>
          <w:szCs w:val="20"/>
          <w:lang w:val="en-029"/>
        </w:rPr>
        <w:t>(b)</w:t>
      </w:r>
      <w:r w:rsidRPr="00800D87">
        <w:rPr>
          <w:rFonts w:ascii="Times New Roman" w:eastAsia="Arial Unicode MS" w:hAnsi="Times New Roman" w:cs="Times New Roman Bold"/>
          <w:sz w:val="24"/>
          <w:szCs w:val="20"/>
          <w:lang w:val="en-029"/>
        </w:rPr>
        <w:tab/>
        <w:t>having been notified of the acceptance of our Bid by the Purchaser during the period of Bid validity, (i) fail or refuse to execute the Contract, if required, or (ii) fail or refuse to furnish the Performance Security, in accordance with the ITB.</w:t>
      </w:r>
    </w:p>
    <w:p w14:paraId="4853CDC7" w14:textId="77777777" w:rsidR="005F4C1D" w:rsidRPr="00800D87" w:rsidRDefault="005F4C1D" w:rsidP="005F4C1D">
      <w:pPr>
        <w:spacing w:after="0" w:line="276" w:lineRule="auto"/>
        <w:jc w:val="both"/>
        <w:rPr>
          <w:rFonts w:ascii="Times New Roman" w:eastAsia="Arial Unicode MS" w:hAnsi="Times New Roman" w:cs="Times New Roman Bold"/>
          <w:sz w:val="24"/>
          <w:szCs w:val="20"/>
          <w:lang w:val="en-029"/>
        </w:rPr>
      </w:pPr>
    </w:p>
    <w:p w14:paraId="520A317F" w14:textId="77777777" w:rsidR="005F4C1D" w:rsidRPr="00800D87" w:rsidRDefault="005F4C1D" w:rsidP="005F4C1D">
      <w:pPr>
        <w:spacing w:after="0" w:line="276" w:lineRule="auto"/>
        <w:jc w:val="both"/>
        <w:rPr>
          <w:rFonts w:ascii="Times New Roman" w:eastAsia="Arial Unicode MS" w:hAnsi="Times New Roman" w:cs="Times New Roman Bold"/>
          <w:sz w:val="24"/>
          <w:szCs w:val="20"/>
          <w:lang w:val="en-029"/>
        </w:rPr>
      </w:pPr>
      <w:r w:rsidRPr="00800D87">
        <w:rPr>
          <w:rFonts w:ascii="Times New Roman" w:eastAsia="Arial Unicode MS" w:hAnsi="Times New Roman" w:cs="Times New Roman Bold"/>
          <w:sz w:val="24"/>
          <w:szCs w:val="20"/>
          <w:lang w:val="en-029"/>
        </w:rPr>
        <w:t>We understand this Bid-Securing Declaration shall expire if we are not the successful Bidder, upon the earlier of (i) our receipt of your notification to us of the name of the successful Bidder; or (ii) twenty-eight days after the expiration of our Bid.</w:t>
      </w:r>
    </w:p>
    <w:p w14:paraId="6C19A5AF" w14:textId="77777777" w:rsidR="005F4C1D" w:rsidRPr="00800D87" w:rsidRDefault="005F4C1D" w:rsidP="005F4C1D">
      <w:pPr>
        <w:tabs>
          <w:tab w:val="left" w:pos="6120"/>
        </w:tabs>
        <w:spacing w:after="0" w:line="276" w:lineRule="auto"/>
        <w:jc w:val="both"/>
        <w:rPr>
          <w:rFonts w:ascii="Times New Roman" w:eastAsia="Times New Roman" w:hAnsi="Times New Roman" w:cs="Times New Roman"/>
          <w:sz w:val="24"/>
          <w:szCs w:val="20"/>
          <w:lang w:val="en-029"/>
        </w:rPr>
      </w:pPr>
    </w:p>
    <w:p w14:paraId="2EF60E88" w14:textId="77777777" w:rsidR="005F4C1D" w:rsidRPr="00800D87" w:rsidRDefault="005F4C1D" w:rsidP="005F4C1D">
      <w:pPr>
        <w:tabs>
          <w:tab w:val="left" w:pos="6120"/>
        </w:tabs>
        <w:spacing w:after="0" w:line="276" w:lineRule="auto"/>
        <w:jc w:val="both"/>
        <w:rPr>
          <w:rFonts w:ascii="Times New Roman" w:eastAsia="Times New Roman" w:hAnsi="Times New Roman" w:cs="Times New Roman"/>
          <w:i/>
          <w:color w:val="0070C0"/>
          <w:sz w:val="24"/>
          <w:szCs w:val="20"/>
          <w:lang w:val="en-029"/>
        </w:rPr>
      </w:pPr>
      <w:r w:rsidRPr="00800D87">
        <w:rPr>
          <w:rFonts w:ascii="Times New Roman" w:eastAsia="Times New Roman" w:hAnsi="Times New Roman" w:cs="Times New Roman"/>
          <w:sz w:val="24"/>
          <w:szCs w:val="20"/>
          <w:lang w:val="en-029"/>
        </w:rPr>
        <w:t xml:space="preserve">Signed: </w:t>
      </w:r>
      <w:r w:rsidRPr="00800D87">
        <w:rPr>
          <w:rFonts w:ascii="Times New Roman" w:eastAsia="Times New Roman" w:hAnsi="Times New Roman" w:cs="Times New Roman"/>
          <w:b/>
          <w:i/>
          <w:color w:val="0070C0"/>
          <w:sz w:val="24"/>
          <w:szCs w:val="20"/>
          <w:lang w:val="en-029"/>
        </w:rPr>
        <w:t>[insert signature of person whose name and capacity are shown</w:t>
      </w:r>
      <w:r w:rsidRPr="00800D87">
        <w:rPr>
          <w:rFonts w:ascii="Times New Roman" w:eastAsia="Times New Roman" w:hAnsi="Times New Roman" w:cs="Times New Roman"/>
          <w:b/>
          <w:i/>
          <w:color w:val="2F5496"/>
          <w:sz w:val="24"/>
          <w:szCs w:val="20"/>
          <w:lang w:val="en-029"/>
        </w:rPr>
        <w:t>]</w:t>
      </w:r>
      <w:r w:rsidRPr="00800D87">
        <w:rPr>
          <w:rFonts w:ascii="Times New Roman" w:eastAsia="Times New Roman" w:hAnsi="Times New Roman" w:cs="Times New Roman"/>
          <w:i/>
          <w:sz w:val="24"/>
          <w:szCs w:val="20"/>
          <w:lang w:val="en-029"/>
        </w:rPr>
        <w:t xml:space="preserve"> </w:t>
      </w:r>
      <w:r w:rsidRPr="00800D87">
        <w:rPr>
          <w:rFonts w:ascii="Times New Roman" w:eastAsia="Times New Roman" w:hAnsi="Times New Roman" w:cs="Times New Roman"/>
          <w:sz w:val="24"/>
          <w:szCs w:val="20"/>
          <w:lang w:val="en-029"/>
        </w:rPr>
        <w:t>In the capacity of</w:t>
      </w:r>
      <w:r w:rsidRPr="00800D87">
        <w:rPr>
          <w:rFonts w:ascii="Times New Roman" w:eastAsia="Times New Roman" w:hAnsi="Times New Roman" w:cs="Times New Roman"/>
          <w:i/>
          <w:sz w:val="24"/>
          <w:szCs w:val="20"/>
          <w:lang w:val="en-029"/>
        </w:rPr>
        <w:t xml:space="preserve"> </w:t>
      </w:r>
      <w:r w:rsidRPr="00800D87">
        <w:rPr>
          <w:rFonts w:ascii="Times New Roman" w:eastAsia="Times New Roman" w:hAnsi="Times New Roman" w:cs="Times New Roman"/>
          <w:b/>
          <w:i/>
          <w:color w:val="0070C0"/>
          <w:sz w:val="24"/>
          <w:szCs w:val="20"/>
          <w:lang w:val="en-029"/>
        </w:rPr>
        <w:t>[insert legal capacity of person signing the Bid-Securing Declaration]</w:t>
      </w:r>
      <w:r w:rsidRPr="00800D87">
        <w:rPr>
          <w:rFonts w:ascii="Times New Roman" w:eastAsia="Times New Roman" w:hAnsi="Times New Roman" w:cs="Times New Roman"/>
          <w:i/>
          <w:color w:val="0070C0"/>
          <w:sz w:val="24"/>
          <w:szCs w:val="20"/>
          <w:lang w:val="en-029"/>
        </w:rPr>
        <w:t xml:space="preserve"> </w:t>
      </w:r>
    </w:p>
    <w:p w14:paraId="309836DF" w14:textId="77777777" w:rsidR="005F4C1D" w:rsidRPr="00800D87" w:rsidRDefault="005F4C1D" w:rsidP="005F4C1D">
      <w:pPr>
        <w:tabs>
          <w:tab w:val="left" w:pos="6120"/>
        </w:tabs>
        <w:spacing w:after="0" w:line="276" w:lineRule="auto"/>
        <w:jc w:val="both"/>
        <w:rPr>
          <w:rFonts w:ascii="Times New Roman" w:eastAsia="Times New Roman" w:hAnsi="Times New Roman" w:cs="Times New Roman"/>
          <w:sz w:val="24"/>
          <w:szCs w:val="20"/>
          <w:lang w:val="en-029"/>
        </w:rPr>
      </w:pPr>
    </w:p>
    <w:p w14:paraId="5A7DDD14" w14:textId="77777777" w:rsidR="005F4C1D" w:rsidRPr="00800D87" w:rsidRDefault="005F4C1D" w:rsidP="005F4C1D">
      <w:pPr>
        <w:tabs>
          <w:tab w:val="left" w:pos="6120"/>
        </w:tabs>
        <w:spacing w:after="0" w:line="276" w:lineRule="auto"/>
        <w:jc w:val="both"/>
        <w:rPr>
          <w:rFonts w:ascii="Times New Roman" w:eastAsia="Times New Roman" w:hAnsi="Times New Roman" w:cs="Times New Roman"/>
          <w:i/>
          <w:color w:val="0070C0"/>
          <w:sz w:val="24"/>
          <w:szCs w:val="20"/>
          <w:lang w:val="en-029"/>
        </w:rPr>
      </w:pPr>
      <w:r w:rsidRPr="00800D87">
        <w:rPr>
          <w:rFonts w:ascii="Times New Roman" w:eastAsia="Times New Roman" w:hAnsi="Times New Roman" w:cs="Times New Roman"/>
          <w:sz w:val="24"/>
          <w:szCs w:val="20"/>
          <w:lang w:val="en-029"/>
        </w:rPr>
        <w:t>Name:</w:t>
      </w:r>
      <w:r w:rsidRPr="00800D87">
        <w:rPr>
          <w:rFonts w:ascii="Times New Roman" w:eastAsia="Times New Roman" w:hAnsi="Times New Roman" w:cs="Times New Roman"/>
          <w:i/>
          <w:sz w:val="24"/>
          <w:szCs w:val="20"/>
          <w:lang w:val="en-029"/>
        </w:rPr>
        <w:t xml:space="preserve"> </w:t>
      </w:r>
      <w:r w:rsidRPr="00800D87">
        <w:rPr>
          <w:rFonts w:ascii="Times New Roman" w:eastAsia="Times New Roman" w:hAnsi="Times New Roman" w:cs="Times New Roman"/>
          <w:b/>
          <w:i/>
          <w:color w:val="0070C0"/>
          <w:sz w:val="24"/>
          <w:szCs w:val="20"/>
          <w:lang w:val="en-029"/>
        </w:rPr>
        <w:t>[insert complete name of person signing the Bid-Securing Declaration]</w:t>
      </w:r>
    </w:p>
    <w:p w14:paraId="299740D4" w14:textId="77777777" w:rsidR="005F4C1D" w:rsidRPr="00800D87" w:rsidRDefault="005F4C1D" w:rsidP="005F4C1D">
      <w:pPr>
        <w:tabs>
          <w:tab w:val="left" w:pos="5238"/>
          <w:tab w:val="left" w:pos="5474"/>
          <w:tab w:val="left" w:pos="9468"/>
        </w:tabs>
        <w:spacing w:after="0" w:line="276" w:lineRule="auto"/>
        <w:jc w:val="both"/>
        <w:rPr>
          <w:rFonts w:ascii="Times New Roman" w:eastAsia="Times New Roman" w:hAnsi="Times New Roman" w:cs="Times New Roman"/>
          <w:sz w:val="24"/>
          <w:szCs w:val="20"/>
          <w:lang w:val="en-029"/>
        </w:rPr>
      </w:pPr>
    </w:p>
    <w:p w14:paraId="2A9EC275" w14:textId="77777777" w:rsidR="005F4C1D" w:rsidRPr="00800D87" w:rsidRDefault="005F4C1D" w:rsidP="005F4C1D">
      <w:pPr>
        <w:tabs>
          <w:tab w:val="left" w:pos="5238"/>
          <w:tab w:val="left" w:pos="5474"/>
          <w:tab w:val="left" w:pos="9468"/>
        </w:tabs>
        <w:spacing w:after="0" w:line="276" w:lineRule="auto"/>
        <w:jc w:val="both"/>
        <w:rPr>
          <w:rFonts w:ascii="Times New Roman" w:eastAsia="Times New Roman" w:hAnsi="Times New Roman" w:cs="Times New Roman"/>
          <w:i/>
          <w:sz w:val="24"/>
          <w:szCs w:val="20"/>
          <w:lang w:val="en-029"/>
        </w:rPr>
      </w:pPr>
      <w:r w:rsidRPr="00800D87">
        <w:rPr>
          <w:rFonts w:ascii="Times New Roman" w:eastAsia="Times New Roman" w:hAnsi="Times New Roman" w:cs="Times New Roman"/>
          <w:sz w:val="24"/>
          <w:szCs w:val="20"/>
          <w:lang w:val="en-029"/>
        </w:rPr>
        <w:t>Duly authorised to sign the Bid for and on behalf of:</w:t>
      </w:r>
      <w:r w:rsidRPr="00800D87">
        <w:rPr>
          <w:rFonts w:ascii="Times New Roman" w:eastAsia="Times New Roman" w:hAnsi="Times New Roman" w:cs="Times New Roman"/>
          <w:i/>
          <w:sz w:val="24"/>
          <w:szCs w:val="20"/>
          <w:lang w:val="en-029"/>
        </w:rPr>
        <w:t xml:space="preserve"> </w:t>
      </w:r>
      <w:r w:rsidRPr="00800D87">
        <w:rPr>
          <w:rFonts w:ascii="Times New Roman" w:eastAsia="Times New Roman" w:hAnsi="Times New Roman" w:cs="Times New Roman"/>
          <w:b/>
          <w:i/>
          <w:color w:val="0070C0"/>
          <w:sz w:val="24"/>
          <w:szCs w:val="20"/>
          <w:lang w:val="en-029"/>
        </w:rPr>
        <w:t>[insert complete name of Bidder]</w:t>
      </w:r>
    </w:p>
    <w:p w14:paraId="2796DA3F" w14:textId="77777777" w:rsidR="005F4C1D" w:rsidRPr="00800D87" w:rsidRDefault="005F4C1D" w:rsidP="005F4C1D">
      <w:pPr>
        <w:spacing w:after="0" w:line="276" w:lineRule="auto"/>
        <w:jc w:val="both"/>
        <w:rPr>
          <w:rFonts w:ascii="Times New Roman" w:eastAsia="Times New Roman" w:hAnsi="Times New Roman" w:cs="Times New Roman"/>
          <w:sz w:val="24"/>
          <w:szCs w:val="20"/>
          <w:lang w:val="en-029"/>
        </w:rPr>
      </w:pPr>
    </w:p>
    <w:p w14:paraId="613F7143" w14:textId="77777777" w:rsidR="005F4C1D" w:rsidRPr="00800D87" w:rsidRDefault="005F4C1D" w:rsidP="005F4C1D">
      <w:pPr>
        <w:spacing w:after="0" w:line="276" w:lineRule="auto"/>
        <w:jc w:val="both"/>
        <w:rPr>
          <w:rFonts w:ascii="Times New Roman" w:eastAsia="Times New Roman" w:hAnsi="Times New Roman" w:cs="Times New Roman"/>
          <w:i/>
          <w:sz w:val="24"/>
          <w:szCs w:val="20"/>
          <w:lang w:val="en-029"/>
        </w:rPr>
      </w:pPr>
      <w:r w:rsidRPr="00800D87">
        <w:rPr>
          <w:rFonts w:ascii="Times New Roman" w:eastAsia="Times New Roman" w:hAnsi="Times New Roman" w:cs="Times New Roman"/>
          <w:sz w:val="24"/>
          <w:szCs w:val="20"/>
          <w:lang w:val="en-029"/>
        </w:rPr>
        <w:t>Dated on ____________ day of __________________, _______</w:t>
      </w:r>
      <w:r w:rsidRPr="00800D87">
        <w:rPr>
          <w:rFonts w:ascii="Times New Roman" w:eastAsia="Times New Roman" w:hAnsi="Times New Roman" w:cs="Times New Roman"/>
          <w:i/>
          <w:sz w:val="24"/>
          <w:szCs w:val="20"/>
          <w:lang w:val="en-029"/>
        </w:rPr>
        <w:t xml:space="preserve"> </w:t>
      </w:r>
      <w:r w:rsidRPr="00800D87">
        <w:rPr>
          <w:rFonts w:ascii="Times New Roman" w:eastAsia="Times New Roman" w:hAnsi="Times New Roman" w:cs="Times New Roman"/>
          <w:b/>
          <w:i/>
          <w:color w:val="0070C0"/>
          <w:sz w:val="24"/>
          <w:szCs w:val="20"/>
          <w:lang w:val="en-029"/>
        </w:rPr>
        <w:t>[insert date of signing]</w:t>
      </w:r>
    </w:p>
    <w:p w14:paraId="59E8F107" w14:textId="77777777" w:rsidR="005F4C1D" w:rsidRPr="00800D87" w:rsidRDefault="005F4C1D" w:rsidP="005F4C1D">
      <w:pPr>
        <w:spacing w:after="0" w:line="276" w:lineRule="auto"/>
        <w:jc w:val="both"/>
        <w:rPr>
          <w:rFonts w:ascii="Times New Roman" w:eastAsia="Times New Roman" w:hAnsi="Times New Roman" w:cs="Times New Roman"/>
          <w:i/>
          <w:color w:val="0070C0"/>
          <w:sz w:val="24"/>
          <w:szCs w:val="20"/>
          <w:lang w:val="en-029"/>
        </w:rPr>
      </w:pPr>
      <w:r w:rsidRPr="00800D87">
        <w:rPr>
          <w:rFonts w:ascii="Times New Roman" w:eastAsia="Times New Roman" w:hAnsi="Times New Roman" w:cs="Times New Roman"/>
          <w:sz w:val="24"/>
          <w:szCs w:val="20"/>
          <w:lang w:val="en-029"/>
        </w:rPr>
        <w:t xml:space="preserve">Corporate </w:t>
      </w:r>
      <w:r w:rsidRPr="00800D87">
        <w:rPr>
          <w:rFonts w:ascii="Times New Roman" w:eastAsia="Times New Roman" w:hAnsi="Times New Roman" w:cs="Times New Roman"/>
          <w:color w:val="000000" w:themeColor="text1"/>
          <w:sz w:val="24"/>
          <w:szCs w:val="20"/>
          <w:lang w:val="en-029"/>
        </w:rPr>
        <w:t>Seal</w:t>
      </w:r>
      <w:r w:rsidRPr="00800D87">
        <w:rPr>
          <w:rFonts w:ascii="Times New Roman" w:eastAsia="Times New Roman" w:hAnsi="Times New Roman" w:cs="Times New Roman"/>
          <w:i/>
          <w:color w:val="0070C0"/>
          <w:sz w:val="24"/>
          <w:szCs w:val="20"/>
          <w:lang w:val="en-029"/>
        </w:rPr>
        <w:t xml:space="preserve"> </w:t>
      </w:r>
      <w:r w:rsidRPr="00800D87">
        <w:rPr>
          <w:rFonts w:ascii="Times New Roman" w:eastAsia="Times New Roman" w:hAnsi="Times New Roman" w:cs="Times New Roman"/>
          <w:b/>
          <w:i/>
          <w:color w:val="0070C0"/>
          <w:sz w:val="24"/>
          <w:szCs w:val="20"/>
          <w:lang w:val="en-029"/>
        </w:rPr>
        <w:t>(where appropriate)</w:t>
      </w:r>
    </w:p>
    <w:p w14:paraId="587383A4" w14:textId="77777777" w:rsidR="005F4C1D" w:rsidRPr="00800D87" w:rsidRDefault="005F4C1D" w:rsidP="005F4C1D">
      <w:pPr>
        <w:tabs>
          <w:tab w:val="right" w:pos="9000"/>
        </w:tabs>
        <w:suppressAutoHyphens/>
        <w:spacing w:after="0" w:line="276" w:lineRule="auto"/>
        <w:jc w:val="both"/>
        <w:rPr>
          <w:rFonts w:ascii="Arial" w:eastAsia="Times New Roman" w:hAnsi="Arial" w:cs="Times New Roman"/>
          <w:b/>
          <w:color w:val="0070C0"/>
          <w:spacing w:val="-2"/>
          <w:sz w:val="20"/>
          <w:szCs w:val="20"/>
          <w:lang w:val="en-029"/>
        </w:rPr>
      </w:pPr>
      <w:r w:rsidRPr="00800D87">
        <w:rPr>
          <w:rFonts w:ascii="Times New Roman" w:eastAsia="Times New Roman" w:hAnsi="Times New Roman" w:cs="Times New Roman"/>
          <w:b/>
          <w:i/>
          <w:iCs/>
          <w:color w:val="0070C0"/>
          <w:sz w:val="24"/>
          <w:szCs w:val="20"/>
          <w:lang w:val="en-029"/>
        </w:rPr>
        <w:t>[Note: In case of a Joint Venture, the Bid-Securing Declaration must be in the name of all partners to the Joint Venture that submits the Bid.]</w:t>
      </w:r>
    </w:p>
    <w:p w14:paraId="7F495FFC" w14:textId="59600F9D" w:rsidR="003E45D6" w:rsidRPr="00800D87" w:rsidRDefault="005F4C1D" w:rsidP="005F4C1D">
      <w:pPr>
        <w:spacing w:after="0" w:line="240" w:lineRule="auto"/>
        <w:jc w:val="both"/>
        <w:rPr>
          <w:rFonts w:ascii="Times New Roman" w:eastAsia="Times New Roman" w:hAnsi="Times New Roman" w:cs="Times New Roman"/>
          <w:b/>
          <w:i/>
          <w:iCs/>
          <w:color w:val="2F5496"/>
          <w:sz w:val="24"/>
          <w:szCs w:val="20"/>
          <w:lang w:val="en-029"/>
        </w:rPr>
      </w:pPr>
      <w:r w:rsidRPr="00800D87">
        <w:rPr>
          <w:rFonts w:eastAsia="Times New Roman"/>
          <w:highlight w:val="green"/>
          <w:lang w:val="en-029"/>
        </w:rPr>
        <w:lastRenderedPageBreak/>
        <w:br w:type="page"/>
      </w:r>
      <w:bookmarkEnd w:id="345"/>
    </w:p>
    <w:p w14:paraId="544E9B9F" w14:textId="77777777" w:rsidR="005F4C1D" w:rsidRPr="00800D87" w:rsidRDefault="005F4C1D" w:rsidP="005F4C1D">
      <w:pPr>
        <w:spacing w:after="0" w:line="240" w:lineRule="auto"/>
        <w:jc w:val="both"/>
        <w:rPr>
          <w:rFonts w:ascii="Times New Roman" w:eastAsia="Times New Roman" w:hAnsi="Times New Roman" w:cs="Times New Roman"/>
          <w:b/>
          <w:i/>
          <w:iCs/>
          <w:color w:val="2F5496"/>
          <w:sz w:val="24"/>
          <w:szCs w:val="20"/>
          <w:lang w:val="en-029"/>
        </w:rPr>
        <w:sectPr w:rsidR="005F4C1D" w:rsidRPr="00800D87" w:rsidSect="007B1696">
          <w:headerReference w:type="default" r:id="rId37"/>
          <w:headerReference w:type="first" r:id="rId38"/>
          <w:footnotePr>
            <w:numRestart w:val="eachSect"/>
          </w:footnotePr>
          <w:pgSz w:w="12240" w:h="15840" w:code="1"/>
          <w:pgMar w:top="1440" w:right="1440" w:bottom="1440" w:left="1440" w:header="720" w:footer="720" w:gutter="0"/>
          <w:paperSrc w:first="19532" w:other="19532"/>
          <w:cols w:space="720"/>
          <w:titlePg/>
          <w:docGrid w:linePitch="326"/>
        </w:sectPr>
      </w:pPr>
    </w:p>
    <w:p w14:paraId="66B51780" w14:textId="77777777" w:rsidR="005F4C1D" w:rsidRPr="00800D87" w:rsidRDefault="005F4C1D" w:rsidP="007A6492">
      <w:pPr>
        <w:pStyle w:val="Heading1"/>
        <w:jc w:val="center"/>
        <w:rPr>
          <w:rFonts w:ascii="Times New Roman" w:eastAsia="Times New Roman" w:hAnsi="Times New Roman" w:cs="Times New Roman"/>
          <w:b/>
          <w:bCs/>
          <w:color w:val="000000" w:themeColor="text1"/>
          <w:lang w:val="en-029"/>
        </w:rPr>
      </w:pPr>
      <w:r w:rsidRPr="00800D87">
        <w:rPr>
          <w:rFonts w:ascii="Times New Roman" w:eastAsia="Times New Roman" w:hAnsi="Times New Roman" w:cs="Times New Roman"/>
          <w:b/>
          <w:bCs/>
          <w:color w:val="000000" w:themeColor="text1"/>
          <w:lang w:val="en-029"/>
        </w:rPr>
        <w:lastRenderedPageBreak/>
        <w:t>Section V. Eligible Countries</w:t>
      </w:r>
    </w:p>
    <w:p w14:paraId="4C537A31" w14:textId="77777777" w:rsidR="005F4C1D" w:rsidRPr="00800D87" w:rsidRDefault="005F4C1D" w:rsidP="005F4C1D">
      <w:pPr>
        <w:spacing w:after="0" w:line="276" w:lineRule="auto"/>
        <w:jc w:val="center"/>
        <w:rPr>
          <w:rFonts w:ascii="Times New Roman" w:eastAsia="Times New Roman" w:hAnsi="Times New Roman" w:cs="Times New Roman"/>
          <w:b/>
          <w:sz w:val="24"/>
          <w:szCs w:val="20"/>
          <w:lang w:val="en-029"/>
        </w:rPr>
      </w:pPr>
    </w:p>
    <w:p w14:paraId="314B246D" w14:textId="77777777" w:rsidR="005D7523" w:rsidRPr="00800D87" w:rsidRDefault="005F4C1D" w:rsidP="00C80DAC">
      <w:pPr>
        <w:widowControl w:val="0"/>
        <w:numPr>
          <w:ilvl w:val="6"/>
          <w:numId w:val="52"/>
        </w:numPr>
        <w:autoSpaceDE w:val="0"/>
        <w:autoSpaceDN w:val="0"/>
        <w:spacing w:after="0" w:line="276" w:lineRule="auto"/>
        <w:ind w:left="720" w:hanging="720"/>
        <w:jc w:val="both"/>
        <w:rPr>
          <w:rFonts w:ascii="Times New Roman" w:hAnsi="Times New Roman" w:cs="Times New Roman"/>
          <w:i/>
          <w:iCs/>
          <w:lang w:val="en-029"/>
        </w:rPr>
      </w:pPr>
      <w:r w:rsidRPr="00800D87">
        <w:rPr>
          <w:rFonts w:ascii="Times New Roman" w:eastAsia="Times New Roman" w:hAnsi="Times New Roman" w:cs="Times New Roman"/>
          <w:spacing w:val="-2"/>
          <w:sz w:val="24"/>
          <w:szCs w:val="24"/>
          <w:lang w:val="en-029"/>
        </w:rPr>
        <w:t xml:space="preserve">In reference to </w:t>
      </w:r>
      <w:r w:rsidRPr="00800D87">
        <w:rPr>
          <w:rFonts w:ascii="Times New Roman" w:eastAsia="Times New Roman" w:hAnsi="Times New Roman" w:cs="Times New Roman"/>
          <w:b/>
          <w:bCs/>
          <w:spacing w:val="-2"/>
          <w:sz w:val="24"/>
          <w:szCs w:val="24"/>
          <w:lang w:val="en-029"/>
        </w:rPr>
        <w:t>ITB 4.3</w:t>
      </w:r>
      <w:r w:rsidRPr="00800D87">
        <w:rPr>
          <w:rFonts w:ascii="Times New Roman" w:eastAsia="Times New Roman" w:hAnsi="Times New Roman" w:cs="Times New Roman"/>
          <w:spacing w:val="-2"/>
          <w:sz w:val="24"/>
          <w:szCs w:val="24"/>
          <w:lang w:val="en-029"/>
        </w:rPr>
        <w:t xml:space="preserve"> eligible countries are </w:t>
      </w:r>
      <w:r w:rsidR="005D7523" w:rsidRPr="00800D87">
        <w:rPr>
          <w:rFonts w:ascii="Times New Roman" w:hAnsi="Times New Roman" w:cs="Times New Roman"/>
          <w:color w:val="000000" w:themeColor="text1"/>
          <w:sz w:val="24"/>
          <w:szCs w:val="24"/>
          <w:u w:val="single"/>
          <w:lang w:val="en-029"/>
        </w:rPr>
        <w:t>countries of CDB as well as the eligible countries as per the Participation in Procedures for the awarding of procurement contracts or grant contracts for the Caribbean Action for Resilience Enhancement (CARE) Programme</w:t>
      </w:r>
      <w:r w:rsidR="005D7523" w:rsidRPr="00800D87">
        <w:rPr>
          <w:rStyle w:val="FootnoteReference"/>
          <w:rFonts w:ascii="Times New Roman" w:hAnsi="Times New Roman" w:cs="Times New Roman"/>
          <w:sz w:val="24"/>
          <w:szCs w:val="24"/>
          <w:lang w:val="en-029"/>
        </w:rPr>
        <w:footnoteReference w:id="4"/>
      </w:r>
      <w:r w:rsidR="005D7523" w:rsidRPr="00800D87">
        <w:rPr>
          <w:rFonts w:ascii="Times New Roman" w:hAnsi="Times New Roman" w:cs="Times New Roman"/>
          <w:sz w:val="24"/>
          <w:szCs w:val="24"/>
          <w:lang w:val="en-029"/>
        </w:rPr>
        <w:t xml:space="preserve">. Bidders are advised to review the relevant eligibility criteria detailed in Section 4 and conflict of interest provisions in Section 5 of the </w:t>
      </w:r>
      <w:r w:rsidR="005D7523" w:rsidRPr="00800D87">
        <w:rPr>
          <w:rFonts w:ascii="Times New Roman" w:hAnsi="Times New Roman" w:cs="Times New Roman"/>
          <w:color w:val="000000" w:themeColor="text1"/>
          <w:sz w:val="24"/>
          <w:szCs w:val="24"/>
          <w:u w:val="single"/>
          <w:lang w:val="en-029"/>
        </w:rPr>
        <w:t>Procurement Procedures for Projects Financed by CDB (January 2021), as published on CDB’s website</w:t>
      </w:r>
      <w:r w:rsidR="005D7523" w:rsidRPr="00800D87">
        <w:rPr>
          <w:rFonts w:ascii="Times New Roman" w:hAnsi="Times New Roman" w:cs="Times New Roman"/>
          <w:color w:val="0070C0"/>
          <w:sz w:val="24"/>
          <w:szCs w:val="24"/>
          <w:lang w:val="en-029"/>
        </w:rPr>
        <w:t>.</w:t>
      </w:r>
    </w:p>
    <w:p w14:paraId="39838AD5" w14:textId="2AC1325B" w:rsidR="005F4C1D" w:rsidRPr="00800D87" w:rsidRDefault="005F4C1D" w:rsidP="00426069">
      <w:pPr>
        <w:widowControl w:val="0"/>
        <w:autoSpaceDE w:val="0"/>
        <w:autoSpaceDN w:val="0"/>
        <w:spacing w:after="0" w:line="276" w:lineRule="auto"/>
        <w:ind w:left="720"/>
        <w:jc w:val="both"/>
        <w:rPr>
          <w:rFonts w:ascii="Times New Roman" w:eastAsia="Times New Roman" w:hAnsi="Times New Roman" w:cs="Times New Roman"/>
          <w:b/>
          <w:i/>
          <w:color w:val="0070C0"/>
          <w:spacing w:val="-2"/>
          <w:sz w:val="24"/>
          <w:szCs w:val="24"/>
          <w:lang w:val="en-029"/>
        </w:rPr>
      </w:pPr>
    </w:p>
    <w:p w14:paraId="0671EFD7" w14:textId="77777777" w:rsidR="005F4C1D" w:rsidRPr="00800D87" w:rsidRDefault="005F4C1D" w:rsidP="005F4C1D">
      <w:pPr>
        <w:widowControl w:val="0"/>
        <w:autoSpaceDE w:val="0"/>
        <w:autoSpaceDN w:val="0"/>
        <w:spacing w:after="0" w:line="276" w:lineRule="auto"/>
        <w:ind w:left="2520"/>
        <w:jc w:val="both"/>
        <w:rPr>
          <w:rFonts w:ascii="Times New Roman" w:eastAsia="Times New Roman" w:hAnsi="Times New Roman" w:cs="Times New Roman"/>
          <w:spacing w:val="-5"/>
          <w:sz w:val="24"/>
          <w:szCs w:val="24"/>
          <w:lang w:val="en-029"/>
        </w:rPr>
      </w:pPr>
    </w:p>
    <w:p w14:paraId="5C0AB224" w14:textId="77777777" w:rsidR="005F4C1D" w:rsidRPr="00800D87" w:rsidRDefault="005F4C1D" w:rsidP="00C80DAC">
      <w:pPr>
        <w:widowControl w:val="0"/>
        <w:numPr>
          <w:ilvl w:val="0"/>
          <w:numId w:val="52"/>
        </w:numPr>
        <w:tabs>
          <w:tab w:val="left" w:pos="720"/>
        </w:tabs>
        <w:autoSpaceDE w:val="0"/>
        <w:autoSpaceDN w:val="0"/>
        <w:spacing w:after="0" w:line="276" w:lineRule="auto"/>
        <w:ind w:left="720" w:hanging="720"/>
        <w:jc w:val="both"/>
        <w:rPr>
          <w:rFonts w:ascii="Times New Roman" w:eastAsia="Times New Roman" w:hAnsi="Times New Roman" w:cs="Times New Roman"/>
          <w:spacing w:val="-2"/>
          <w:sz w:val="24"/>
          <w:szCs w:val="24"/>
          <w:lang w:val="en-029"/>
        </w:rPr>
      </w:pPr>
      <w:r w:rsidRPr="00800D87">
        <w:rPr>
          <w:rFonts w:ascii="Times New Roman" w:eastAsia="Times New Roman" w:hAnsi="Times New Roman" w:cs="Times New Roman"/>
          <w:spacing w:val="-2"/>
          <w:sz w:val="24"/>
          <w:szCs w:val="24"/>
          <w:lang w:val="en-029"/>
        </w:rPr>
        <w:t xml:space="preserve">In reference to </w:t>
      </w:r>
      <w:r w:rsidRPr="00800D87">
        <w:rPr>
          <w:rFonts w:ascii="Times New Roman" w:eastAsia="Times New Roman" w:hAnsi="Times New Roman" w:cs="Times New Roman"/>
          <w:b/>
          <w:bCs/>
          <w:spacing w:val="-2"/>
          <w:sz w:val="24"/>
          <w:szCs w:val="24"/>
          <w:lang w:val="en-029"/>
        </w:rPr>
        <w:t>ITB 4.9</w:t>
      </w:r>
      <w:r w:rsidRPr="00800D87">
        <w:rPr>
          <w:rFonts w:ascii="Times New Roman" w:eastAsia="Times New Roman" w:hAnsi="Times New Roman" w:cs="Times New Roman"/>
          <w:spacing w:val="-2"/>
          <w:sz w:val="24"/>
          <w:szCs w:val="24"/>
          <w:lang w:val="en-029"/>
        </w:rPr>
        <w:t>, for the information of the Bidders, at the present time firms and individuals, supply of goods, or contracting of works or services, from the following countries are excluded from this bidding process:</w:t>
      </w:r>
    </w:p>
    <w:p w14:paraId="21610145" w14:textId="77777777" w:rsidR="005F4C1D" w:rsidRPr="00800D87" w:rsidRDefault="005F4C1D" w:rsidP="005F4C1D">
      <w:pPr>
        <w:widowControl w:val="0"/>
        <w:tabs>
          <w:tab w:val="left" w:pos="720"/>
        </w:tabs>
        <w:autoSpaceDE w:val="0"/>
        <w:autoSpaceDN w:val="0"/>
        <w:spacing w:after="0" w:line="276" w:lineRule="auto"/>
        <w:ind w:left="3420"/>
        <w:jc w:val="both"/>
        <w:rPr>
          <w:rFonts w:ascii="Times New Roman" w:eastAsia="Times New Roman" w:hAnsi="Times New Roman" w:cs="Times New Roman"/>
          <w:spacing w:val="-2"/>
          <w:sz w:val="24"/>
          <w:szCs w:val="24"/>
          <w:lang w:val="en-029"/>
        </w:rPr>
      </w:pPr>
    </w:p>
    <w:p w14:paraId="217A8704" w14:textId="64A0397E" w:rsidR="005F4C1D" w:rsidRPr="00800D87" w:rsidRDefault="005F4C1D" w:rsidP="005F4C1D">
      <w:pPr>
        <w:widowControl w:val="0"/>
        <w:tabs>
          <w:tab w:val="left" w:pos="720"/>
        </w:tabs>
        <w:autoSpaceDE w:val="0"/>
        <w:autoSpaceDN w:val="0"/>
        <w:spacing w:after="0" w:line="276" w:lineRule="auto"/>
        <w:ind w:left="720"/>
        <w:jc w:val="both"/>
        <w:rPr>
          <w:rFonts w:ascii="Times New Roman" w:eastAsia="Times New Roman" w:hAnsi="Times New Roman" w:cs="Times New Roman"/>
          <w:color w:val="0070C0"/>
          <w:spacing w:val="-2"/>
          <w:sz w:val="24"/>
          <w:szCs w:val="24"/>
          <w:lang w:val="en-029"/>
        </w:rPr>
      </w:pPr>
      <w:r w:rsidRPr="00800D87">
        <w:rPr>
          <w:rFonts w:ascii="Times New Roman" w:eastAsia="Times New Roman" w:hAnsi="Times New Roman" w:cs="Times New Roman"/>
          <w:spacing w:val="-2"/>
          <w:sz w:val="24"/>
          <w:szCs w:val="24"/>
          <w:lang w:val="en-029"/>
        </w:rPr>
        <w:t xml:space="preserve">Under </w:t>
      </w:r>
      <w:r w:rsidRPr="00800D87">
        <w:rPr>
          <w:rFonts w:ascii="Times New Roman" w:eastAsia="Times New Roman" w:hAnsi="Times New Roman" w:cs="Times New Roman"/>
          <w:b/>
          <w:bCs/>
          <w:spacing w:val="-2"/>
          <w:sz w:val="24"/>
          <w:szCs w:val="24"/>
          <w:lang w:val="en-029"/>
        </w:rPr>
        <w:t>ITB 4.9(a):</w:t>
      </w:r>
      <w:r w:rsidRPr="00800D87">
        <w:rPr>
          <w:rFonts w:ascii="Times New Roman" w:eastAsia="Times New Roman" w:hAnsi="Times New Roman" w:cs="Times New Roman"/>
          <w:spacing w:val="-2"/>
          <w:sz w:val="24"/>
          <w:szCs w:val="24"/>
          <w:lang w:val="en-029"/>
        </w:rPr>
        <w:t xml:space="preserve"> </w:t>
      </w:r>
      <w:r w:rsidR="00954B28" w:rsidRPr="00800D87">
        <w:rPr>
          <w:rFonts w:ascii="Times New Roman" w:eastAsia="Times New Roman" w:hAnsi="Times New Roman" w:cs="Times New Roman"/>
          <w:b/>
          <w:iCs/>
          <w:color w:val="000000" w:themeColor="text1"/>
          <w:spacing w:val="-2"/>
          <w:sz w:val="24"/>
          <w:szCs w:val="24"/>
          <w:u w:val="single"/>
          <w:lang w:val="en-029"/>
        </w:rPr>
        <w:t>See list in 1) above</w:t>
      </w:r>
    </w:p>
    <w:p w14:paraId="749A5AD9" w14:textId="77777777" w:rsidR="005F4C1D" w:rsidRPr="00800D87" w:rsidRDefault="005F4C1D" w:rsidP="005F4C1D">
      <w:pPr>
        <w:spacing w:after="0" w:line="276" w:lineRule="auto"/>
        <w:ind w:left="426"/>
        <w:jc w:val="both"/>
        <w:rPr>
          <w:rFonts w:ascii="Times New Roman" w:eastAsia="Times New Roman" w:hAnsi="Times New Roman" w:cs="Times New Roman"/>
          <w:spacing w:val="-2"/>
          <w:sz w:val="24"/>
          <w:szCs w:val="24"/>
          <w:lang w:val="en-029"/>
        </w:rPr>
      </w:pPr>
    </w:p>
    <w:p w14:paraId="633A6E8D" w14:textId="00232D66" w:rsidR="005F4C1D" w:rsidRPr="00800D87" w:rsidRDefault="005F4C1D" w:rsidP="005F4C1D">
      <w:pPr>
        <w:autoSpaceDE w:val="0"/>
        <w:autoSpaceDN w:val="0"/>
        <w:adjustRightInd w:val="0"/>
        <w:spacing w:after="0" w:line="276" w:lineRule="auto"/>
        <w:ind w:left="720"/>
        <w:jc w:val="both"/>
        <w:rPr>
          <w:rFonts w:ascii="Times New Roman" w:eastAsia="Times New Roman" w:hAnsi="Times New Roman" w:cs="Times New Roman"/>
          <w:color w:val="2F5496"/>
          <w:spacing w:val="-2"/>
          <w:sz w:val="24"/>
          <w:szCs w:val="24"/>
          <w:lang w:val="en-029"/>
        </w:rPr>
      </w:pPr>
      <w:r w:rsidRPr="00800D87">
        <w:rPr>
          <w:rFonts w:ascii="Times New Roman" w:eastAsia="Times New Roman" w:hAnsi="Times New Roman" w:cs="Times New Roman"/>
          <w:spacing w:val="-2"/>
          <w:sz w:val="24"/>
          <w:szCs w:val="24"/>
          <w:lang w:val="en-029"/>
        </w:rPr>
        <w:t xml:space="preserve">Under </w:t>
      </w:r>
      <w:r w:rsidRPr="00800D87">
        <w:rPr>
          <w:rFonts w:ascii="Times New Roman" w:eastAsia="Times New Roman" w:hAnsi="Times New Roman" w:cs="Times New Roman"/>
          <w:b/>
          <w:bCs/>
          <w:spacing w:val="-2"/>
          <w:sz w:val="24"/>
          <w:szCs w:val="24"/>
          <w:lang w:val="en-029"/>
        </w:rPr>
        <w:t>ITB 4.9(b):</w:t>
      </w:r>
      <w:r w:rsidRPr="00800D87">
        <w:rPr>
          <w:rFonts w:ascii="Times New Roman" w:eastAsia="Times New Roman" w:hAnsi="Times New Roman" w:cs="Times New Roman"/>
          <w:spacing w:val="-2"/>
          <w:sz w:val="24"/>
          <w:szCs w:val="24"/>
          <w:lang w:val="en-029"/>
        </w:rPr>
        <w:t xml:space="preserve"> </w:t>
      </w:r>
      <w:r w:rsidR="00954B28" w:rsidRPr="00800D87">
        <w:rPr>
          <w:rFonts w:ascii="Times New Roman" w:eastAsia="Times New Roman" w:hAnsi="Times New Roman" w:cs="Times New Roman"/>
          <w:b/>
          <w:iCs/>
          <w:color w:val="000000" w:themeColor="text1"/>
          <w:spacing w:val="-2"/>
          <w:sz w:val="24"/>
          <w:szCs w:val="24"/>
          <w:u w:val="single"/>
          <w:lang w:val="en-029"/>
        </w:rPr>
        <w:t>See list in 1) above</w:t>
      </w:r>
    </w:p>
    <w:p w14:paraId="53AFFB07" w14:textId="77777777" w:rsidR="005F4C1D" w:rsidRPr="00800D87" w:rsidRDefault="005F4C1D" w:rsidP="005F4C1D">
      <w:pPr>
        <w:autoSpaceDE w:val="0"/>
        <w:autoSpaceDN w:val="0"/>
        <w:adjustRightInd w:val="0"/>
        <w:spacing w:after="0" w:line="276" w:lineRule="auto"/>
        <w:ind w:left="720"/>
        <w:jc w:val="both"/>
        <w:rPr>
          <w:rFonts w:ascii="Times New Roman" w:eastAsia="Times New Roman" w:hAnsi="Times New Roman" w:cs="Times New Roman"/>
          <w:color w:val="2F5496"/>
          <w:spacing w:val="-2"/>
          <w:sz w:val="24"/>
          <w:szCs w:val="24"/>
          <w:lang w:val="en-029"/>
        </w:rPr>
      </w:pPr>
    </w:p>
    <w:p w14:paraId="213E1349" w14:textId="77777777" w:rsidR="005F4C1D" w:rsidRPr="00800D87" w:rsidRDefault="005F4C1D" w:rsidP="005F4C1D">
      <w:pPr>
        <w:autoSpaceDE w:val="0"/>
        <w:autoSpaceDN w:val="0"/>
        <w:adjustRightInd w:val="0"/>
        <w:spacing w:after="0" w:line="276" w:lineRule="auto"/>
        <w:ind w:left="720"/>
        <w:jc w:val="both"/>
        <w:rPr>
          <w:rFonts w:ascii="Times New Roman" w:eastAsia="Times New Roman" w:hAnsi="Times New Roman" w:cs="Times New Roman"/>
          <w:color w:val="2F5496"/>
          <w:spacing w:val="-2"/>
          <w:sz w:val="24"/>
          <w:szCs w:val="24"/>
          <w:lang w:val="en-029"/>
        </w:rPr>
      </w:pPr>
    </w:p>
    <w:p w14:paraId="6576A5E4" w14:textId="77777777" w:rsidR="005F4C1D" w:rsidRPr="00800D87" w:rsidRDefault="005F4C1D" w:rsidP="005F4C1D">
      <w:pPr>
        <w:autoSpaceDE w:val="0"/>
        <w:autoSpaceDN w:val="0"/>
        <w:adjustRightInd w:val="0"/>
        <w:spacing w:after="0" w:line="276" w:lineRule="auto"/>
        <w:ind w:left="720"/>
        <w:jc w:val="both"/>
        <w:rPr>
          <w:rFonts w:ascii="Times New Roman" w:eastAsia="Times New Roman" w:hAnsi="Times New Roman" w:cs="Times New Roman"/>
          <w:b/>
          <w:color w:val="221E1F"/>
          <w:sz w:val="24"/>
          <w:szCs w:val="24"/>
          <w:u w:val="single"/>
          <w:lang w:val="en-029"/>
        </w:rPr>
      </w:pPr>
    </w:p>
    <w:p w14:paraId="13C71BE2" w14:textId="77777777" w:rsidR="005F4C1D" w:rsidRPr="00800D87" w:rsidRDefault="005F4C1D" w:rsidP="005F4C1D">
      <w:pPr>
        <w:spacing w:after="0" w:line="240" w:lineRule="auto"/>
        <w:jc w:val="both"/>
        <w:rPr>
          <w:rFonts w:ascii="Times New Roman" w:eastAsia="Times New Roman" w:hAnsi="Times New Roman" w:cs="Times New Roman"/>
          <w:b/>
          <w:i/>
          <w:iCs/>
          <w:color w:val="2F5496"/>
          <w:sz w:val="24"/>
          <w:szCs w:val="20"/>
          <w:lang w:val="en-029"/>
        </w:rPr>
      </w:pPr>
    </w:p>
    <w:p w14:paraId="588570D6" w14:textId="77777777" w:rsidR="005F4C1D" w:rsidRPr="00800D87" w:rsidRDefault="005F4C1D" w:rsidP="005F4C1D">
      <w:pPr>
        <w:spacing w:after="0" w:line="240" w:lineRule="auto"/>
        <w:jc w:val="both"/>
        <w:rPr>
          <w:rFonts w:ascii="Times New Roman" w:eastAsia="Times New Roman" w:hAnsi="Times New Roman" w:cs="Times New Roman"/>
          <w:b/>
          <w:i/>
          <w:iCs/>
          <w:color w:val="2F5496"/>
          <w:sz w:val="24"/>
          <w:szCs w:val="20"/>
          <w:lang w:val="en-029"/>
        </w:rPr>
        <w:sectPr w:rsidR="005F4C1D" w:rsidRPr="00800D87" w:rsidSect="00DB7E3C">
          <w:headerReference w:type="first" r:id="rId39"/>
          <w:footnotePr>
            <w:numRestart w:val="eachSect"/>
          </w:footnotePr>
          <w:pgSz w:w="12240" w:h="15840" w:code="1"/>
          <w:pgMar w:top="1440" w:right="1440" w:bottom="1440" w:left="1440" w:header="720" w:footer="720" w:gutter="0"/>
          <w:paperSrc w:first="19532" w:other="19532"/>
          <w:cols w:space="720"/>
          <w:titlePg/>
          <w:docGrid w:linePitch="326"/>
        </w:sectPr>
      </w:pPr>
    </w:p>
    <w:p w14:paraId="1246A360" w14:textId="5A8694B1" w:rsidR="005F4C1D" w:rsidRPr="00800D87" w:rsidRDefault="005F4C1D" w:rsidP="00B01A05">
      <w:pPr>
        <w:pStyle w:val="Heading1"/>
        <w:jc w:val="center"/>
        <w:rPr>
          <w:rFonts w:ascii="Times New Roman" w:eastAsia="Times New Roman" w:hAnsi="Times New Roman" w:cs="Times New Roman"/>
          <w:b/>
          <w:bCs/>
          <w:color w:val="000000" w:themeColor="text1"/>
          <w:lang w:val="en-029"/>
        </w:rPr>
      </w:pPr>
      <w:r w:rsidRPr="00800D87">
        <w:rPr>
          <w:rFonts w:ascii="Times New Roman" w:eastAsia="Times New Roman" w:hAnsi="Times New Roman" w:cs="Times New Roman"/>
          <w:b/>
          <w:bCs/>
          <w:color w:val="000000" w:themeColor="text1"/>
          <w:lang w:val="en-029"/>
        </w:rPr>
        <w:lastRenderedPageBreak/>
        <w:t>Section VI. Prohibited Practices and Other Integrity Related Matters</w:t>
      </w:r>
    </w:p>
    <w:p w14:paraId="3AF6675A" w14:textId="77777777" w:rsidR="005F4C1D" w:rsidRPr="00800D87" w:rsidRDefault="005F4C1D" w:rsidP="005F4C1D">
      <w:pPr>
        <w:spacing w:after="0" w:line="240" w:lineRule="auto"/>
        <w:jc w:val="both"/>
        <w:rPr>
          <w:rFonts w:ascii="Times New Roman" w:eastAsia="Times New Roman" w:hAnsi="Times New Roman" w:cs="Times New Roman"/>
          <w:sz w:val="24"/>
          <w:szCs w:val="20"/>
          <w:lang w:val="en-029"/>
        </w:rPr>
      </w:pPr>
    </w:p>
    <w:p w14:paraId="69EA4299" w14:textId="77777777" w:rsidR="005F4C1D" w:rsidRPr="00800D87" w:rsidRDefault="005F4C1D" w:rsidP="005F4C1D">
      <w:pPr>
        <w:spacing w:after="0" w:line="240" w:lineRule="auto"/>
        <w:rPr>
          <w:rFonts w:ascii="Times New Roman" w:eastAsia="Times New Roman" w:hAnsi="Times New Roman" w:cs="Times New Roman"/>
          <w:sz w:val="24"/>
          <w:szCs w:val="24"/>
          <w:lang w:val="en-029"/>
        </w:rPr>
      </w:pPr>
    </w:p>
    <w:p w14:paraId="5B09C4B7" w14:textId="77777777" w:rsidR="005F4C1D" w:rsidRPr="00800D87" w:rsidRDefault="005F4C1D" w:rsidP="00C80DAC">
      <w:pPr>
        <w:widowControl w:val="0"/>
        <w:numPr>
          <w:ilvl w:val="0"/>
          <w:numId w:val="62"/>
        </w:numPr>
        <w:autoSpaceDE w:val="0"/>
        <w:autoSpaceDN w:val="0"/>
        <w:spacing w:after="0" w:line="240" w:lineRule="auto"/>
        <w:ind w:hanging="720"/>
        <w:contextualSpacing/>
        <w:jc w:val="both"/>
        <w:rPr>
          <w:rFonts w:ascii="Times New Roman" w:eastAsia="Calibri" w:hAnsi="Times New Roman" w:cs="Times New Roman"/>
          <w:sz w:val="24"/>
          <w:szCs w:val="24"/>
          <w:lang w:val="en-029"/>
        </w:rPr>
      </w:pPr>
      <w:r w:rsidRPr="00800D87">
        <w:rPr>
          <w:rFonts w:ascii="Times New Roman" w:eastAsia="Calibri" w:hAnsi="Times New Roman" w:cs="Times New Roman"/>
          <w:sz w:val="24"/>
          <w:szCs w:val="24"/>
          <w:lang w:val="en-029"/>
        </w:rPr>
        <w:t>CDB</w:t>
      </w:r>
      <w:r w:rsidRPr="00800D87">
        <w:rPr>
          <w:rFonts w:ascii="Times New Roman" w:eastAsia="Calibri" w:hAnsi="Times New Roman" w:cs="Times New Roman"/>
          <w:b/>
          <w:sz w:val="24"/>
          <w:szCs w:val="24"/>
          <w:lang w:val="en-029"/>
        </w:rPr>
        <w:t xml:space="preserve"> </w:t>
      </w:r>
      <w:r w:rsidRPr="00800D87">
        <w:rPr>
          <w:rFonts w:ascii="Times New Roman" w:eastAsia="Calibri" w:hAnsi="Times New Roman" w:cs="Times New Roman"/>
          <w:sz w:val="24"/>
          <w:szCs w:val="24"/>
          <w:lang w:val="en-029"/>
        </w:rPr>
        <w:t>has a Strategic Framework for Integrity, Compliance and Accountability that articulates CDB’s adherence to the highest standards of integrity, ethics and accountability with zero tolerance for fraud, corruption money laundering, terrorist financing and similarly corrosive conduct. CDB requires that recipients, as well as bidders, proposers, firms, suppliers, Subsuppliers, service providers, contractors, Subcontractors, Consultants, subconsultants, project promoters, sponsors, beneficiaries of CDB financing and parties bound by special provisions pursuant to CDB financed contracts, as well as their respective officers, employees and agents, observe the highest standard of integrity during the procurement and/or the execution of CDB-financed contracts and refrain from integrity violations, particularly Prohibited Practices (as defined below). In pursuance of this requirement, CDB:</w:t>
      </w:r>
    </w:p>
    <w:p w14:paraId="20CC9838" w14:textId="77777777" w:rsidR="005F4C1D" w:rsidRPr="00800D87" w:rsidRDefault="005F4C1D" w:rsidP="005F4C1D">
      <w:pPr>
        <w:spacing w:after="0" w:line="240" w:lineRule="auto"/>
        <w:jc w:val="both"/>
        <w:rPr>
          <w:rFonts w:ascii="Times New Roman" w:eastAsia="Times New Roman" w:hAnsi="Times New Roman" w:cs="Times New Roman"/>
          <w:sz w:val="24"/>
          <w:szCs w:val="20"/>
          <w:lang w:val="en-029"/>
        </w:rPr>
      </w:pPr>
    </w:p>
    <w:p w14:paraId="63F859DC" w14:textId="77777777" w:rsidR="005F4C1D" w:rsidRPr="00800D87" w:rsidRDefault="005F4C1D" w:rsidP="00C80DAC">
      <w:pPr>
        <w:widowControl w:val="0"/>
        <w:numPr>
          <w:ilvl w:val="0"/>
          <w:numId w:val="60"/>
        </w:numPr>
        <w:autoSpaceDE w:val="0"/>
        <w:autoSpaceDN w:val="0"/>
        <w:spacing w:after="0" w:line="240" w:lineRule="auto"/>
        <w:ind w:left="2160" w:hanging="720"/>
        <w:jc w:val="both"/>
        <w:rPr>
          <w:rFonts w:ascii="Times New Roman" w:eastAsia="Calibri" w:hAnsi="Times New Roman" w:cs="Times New Roman"/>
          <w:sz w:val="24"/>
          <w:szCs w:val="24"/>
          <w:lang w:val="en-029"/>
        </w:rPr>
      </w:pPr>
      <w:r w:rsidRPr="00800D87">
        <w:rPr>
          <w:rFonts w:ascii="Times New Roman" w:eastAsia="Calibri" w:hAnsi="Times New Roman" w:cs="Times New Roman"/>
          <w:sz w:val="24"/>
          <w:szCs w:val="24"/>
          <w:lang w:val="en-029"/>
        </w:rPr>
        <w:t>defines, for the purposes of this provision, Prohibited Practices</w:t>
      </w:r>
      <w:r w:rsidRPr="00800D87" w:rsidDel="009B4CC5">
        <w:rPr>
          <w:rFonts w:ascii="Times New Roman" w:eastAsia="Calibri" w:hAnsi="Times New Roman" w:cs="Times New Roman"/>
          <w:sz w:val="24"/>
          <w:szCs w:val="24"/>
          <w:lang w:val="en-029"/>
        </w:rPr>
        <w:t xml:space="preserve"> </w:t>
      </w:r>
      <w:r w:rsidRPr="00800D87">
        <w:rPr>
          <w:rFonts w:ascii="Times New Roman" w:eastAsia="Calibri" w:hAnsi="Times New Roman" w:cs="Times New Roman"/>
          <w:sz w:val="24"/>
          <w:szCs w:val="24"/>
          <w:lang w:val="en-029"/>
        </w:rPr>
        <w:t>as follows:</w:t>
      </w:r>
    </w:p>
    <w:p w14:paraId="499C2BA2" w14:textId="77777777" w:rsidR="005F4C1D" w:rsidRPr="00800D87" w:rsidRDefault="005F4C1D" w:rsidP="005F4C1D">
      <w:pPr>
        <w:spacing w:after="0" w:line="240" w:lineRule="auto"/>
        <w:ind w:left="2160" w:hanging="720"/>
        <w:jc w:val="both"/>
        <w:rPr>
          <w:rFonts w:ascii="Times New Roman" w:eastAsia="Calibri" w:hAnsi="Times New Roman" w:cs="Times New Roman"/>
          <w:sz w:val="24"/>
          <w:szCs w:val="24"/>
          <w:lang w:val="en-029"/>
        </w:rPr>
      </w:pPr>
    </w:p>
    <w:p w14:paraId="0742B01C" w14:textId="77777777" w:rsidR="005F4C1D" w:rsidRPr="00800D87" w:rsidRDefault="005F4C1D" w:rsidP="00C80DAC">
      <w:pPr>
        <w:widowControl w:val="0"/>
        <w:numPr>
          <w:ilvl w:val="0"/>
          <w:numId w:val="59"/>
        </w:numPr>
        <w:autoSpaceDE w:val="0"/>
        <w:autoSpaceDN w:val="0"/>
        <w:spacing w:after="0" w:line="240" w:lineRule="auto"/>
        <w:ind w:left="2880"/>
        <w:jc w:val="both"/>
        <w:rPr>
          <w:rFonts w:ascii="Times New Roman" w:eastAsia="Calibri" w:hAnsi="Times New Roman" w:cs="Times New Roman"/>
          <w:sz w:val="24"/>
          <w:szCs w:val="24"/>
          <w:lang w:val="en-029"/>
        </w:rPr>
      </w:pPr>
      <w:r w:rsidRPr="00800D87">
        <w:rPr>
          <w:rFonts w:ascii="Times New Roman" w:eastAsia="Calibri" w:hAnsi="Times New Roman" w:cs="Times New Roman"/>
          <w:b/>
          <w:sz w:val="24"/>
          <w:szCs w:val="24"/>
          <w:lang w:val="en-029"/>
        </w:rPr>
        <w:t>“corrupt practice”</w:t>
      </w:r>
      <w:r w:rsidRPr="00800D87">
        <w:rPr>
          <w:rFonts w:ascii="Times New Roman" w:eastAsia="Calibri" w:hAnsi="Times New Roman" w:cs="Times New Roman"/>
          <w:sz w:val="24"/>
          <w:szCs w:val="24"/>
          <w:lang w:val="en-029"/>
        </w:rPr>
        <w:t xml:space="preserve"> is the offering, giving, receiving, or soliciting, directly or indirectly, of anything of value to influence improperly the action of another party;</w:t>
      </w:r>
    </w:p>
    <w:p w14:paraId="246AD5E0" w14:textId="77777777" w:rsidR="005F4C1D" w:rsidRPr="00800D87" w:rsidRDefault="005F4C1D" w:rsidP="005F4C1D">
      <w:pPr>
        <w:spacing w:after="0" w:line="240" w:lineRule="auto"/>
        <w:ind w:left="2880" w:hanging="720"/>
        <w:jc w:val="both"/>
        <w:rPr>
          <w:rFonts w:ascii="Times New Roman" w:eastAsia="Calibri" w:hAnsi="Times New Roman" w:cs="Times New Roman"/>
          <w:sz w:val="24"/>
          <w:szCs w:val="24"/>
          <w:lang w:val="en-029"/>
        </w:rPr>
      </w:pPr>
    </w:p>
    <w:p w14:paraId="319BB297" w14:textId="77777777" w:rsidR="005F4C1D" w:rsidRPr="00800D87" w:rsidRDefault="005F4C1D" w:rsidP="00C80DAC">
      <w:pPr>
        <w:widowControl w:val="0"/>
        <w:numPr>
          <w:ilvl w:val="0"/>
          <w:numId w:val="59"/>
        </w:numPr>
        <w:autoSpaceDE w:val="0"/>
        <w:autoSpaceDN w:val="0"/>
        <w:spacing w:after="0" w:line="240" w:lineRule="auto"/>
        <w:ind w:left="2880"/>
        <w:jc w:val="both"/>
        <w:rPr>
          <w:rFonts w:ascii="Times New Roman" w:eastAsia="Calibri" w:hAnsi="Times New Roman" w:cs="Times New Roman"/>
          <w:sz w:val="24"/>
          <w:szCs w:val="24"/>
          <w:lang w:val="en-029"/>
        </w:rPr>
      </w:pPr>
      <w:r w:rsidRPr="00800D87">
        <w:rPr>
          <w:rFonts w:ascii="Times New Roman" w:eastAsia="Calibri" w:hAnsi="Times New Roman" w:cs="Times New Roman"/>
          <w:b/>
          <w:sz w:val="24"/>
          <w:szCs w:val="24"/>
          <w:lang w:val="en-029"/>
        </w:rPr>
        <w:t>“fraudulent practice”</w:t>
      </w:r>
      <w:r w:rsidRPr="00800D87">
        <w:rPr>
          <w:rFonts w:ascii="Times New Roman" w:eastAsia="Calibri" w:hAnsi="Times New Roman" w:cs="Times New Roman"/>
          <w:sz w:val="24"/>
          <w:szCs w:val="24"/>
          <w:lang w:val="en-029"/>
        </w:rPr>
        <w:t xml:space="preserve"> is any act or omission, including a misrepresentation, that knowingly or recklessly misleads, or attempts to mislead, a party to obtain a financial or other benefit or to avoid an obligation;</w:t>
      </w:r>
    </w:p>
    <w:p w14:paraId="3D1F17E2" w14:textId="77777777" w:rsidR="005F4C1D" w:rsidRPr="00800D87" w:rsidRDefault="005F4C1D" w:rsidP="005F4C1D">
      <w:pPr>
        <w:spacing w:after="0" w:line="240" w:lineRule="auto"/>
        <w:ind w:left="2880" w:hanging="720"/>
        <w:contextualSpacing/>
        <w:jc w:val="both"/>
        <w:rPr>
          <w:rFonts w:ascii="Times New Roman" w:eastAsia="Calibri" w:hAnsi="Times New Roman" w:cs="Times New Roman"/>
          <w:sz w:val="24"/>
          <w:szCs w:val="24"/>
          <w:lang w:val="en-029"/>
        </w:rPr>
      </w:pPr>
    </w:p>
    <w:p w14:paraId="6CE40873" w14:textId="77777777" w:rsidR="005F4C1D" w:rsidRPr="00800D87" w:rsidRDefault="005F4C1D" w:rsidP="00C80DAC">
      <w:pPr>
        <w:widowControl w:val="0"/>
        <w:numPr>
          <w:ilvl w:val="0"/>
          <w:numId w:val="59"/>
        </w:numPr>
        <w:autoSpaceDE w:val="0"/>
        <w:autoSpaceDN w:val="0"/>
        <w:spacing w:after="0" w:line="240" w:lineRule="auto"/>
        <w:ind w:left="2880"/>
        <w:jc w:val="both"/>
        <w:rPr>
          <w:rFonts w:ascii="Times New Roman" w:eastAsia="Calibri" w:hAnsi="Times New Roman" w:cs="Times New Roman"/>
          <w:sz w:val="24"/>
          <w:szCs w:val="24"/>
          <w:lang w:val="en-029"/>
        </w:rPr>
      </w:pPr>
      <w:r w:rsidRPr="00800D87">
        <w:rPr>
          <w:rFonts w:ascii="Times New Roman" w:eastAsia="Calibri" w:hAnsi="Times New Roman" w:cs="Times New Roman"/>
          <w:b/>
          <w:sz w:val="24"/>
          <w:szCs w:val="24"/>
          <w:lang w:val="en-029"/>
        </w:rPr>
        <w:t>“collusive practice”</w:t>
      </w:r>
      <w:r w:rsidRPr="00800D87">
        <w:rPr>
          <w:rFonts w:ascii="Times New Roman" w:eastAsia="Calibri" w:hAnsi="Times New Roman" w:cs="Times New Roman"/>
          <w:sz w:val="24"/>
          <w:szCs w:val="24"/>
          <w:lang w:val="en-029"/>
        </w:rPr>
        <w:t xml:space="preserve"> is an arrangement between two or more parties designed to achieve an improper purpose, including influencing improperly the actions of another party;</w:t>
      </w:r>
    </w:p>
    <w:p w14:paraId="03250B55" w14:textId="77777777" w:rsidR="005F4C1D" w:rsidRPr="00800D87" w:rsidRDefault="005F4C1D" w:rsidP="005F4C1D">
      <w:pPr>
        <w:spacing w:after="0" w:line="240" w:lineRule="auto"/>
        <w:ind w:left="2880" w:hanging="720"/>
        <w:contextualSpacing/>
        <w:jc w:val="both"/>
        <w:rPr>
          <w:rFonts w:ascii="Times New Roman" w:eastAsia="Calibri" w:hAnsi="Times New Roman" w:cs="Times New Roman"/>
          <w:sz w:val="24"/>
          <w:szCs w:val="24"/>
          <w:lang w:val="en-029"/>
        </w:rPr>
      </w:pPr>
    </w:p>
    <w:p w14:paraId="3F30708E" w14:textId="77777777" w:rsidR="005F4C1D" w:rsidRPr="00800D87" w:rsidRDefault="005F4C1D" w:rsidP="00C80DAC">
      <w:pPr>
        <w:widowControl w:val="0"/>
        <w:numPr>
          <w:ilvl w:val="0"/>
          <w:numId w:val="59"/>
        </w:numPr>
        <w:autoSpaceDE w:val="0"/>
        <w:autoSpaceDN w:val="0"/>
        <w:spacing w:after="0" w:line="240" w:lineRule="auto"/>
        <w:ind w:left="2880"/>
        <w:jc w:val="both"/>
        <w:rPr>
          <w:rFonts w:ascii="Times New Roman" w:eastAsia="Calibri" w:hAnsi="Times New Roman" w:cs="Times New Roman"/>
          <w:sz w:val="24"/>
          <w:szCs w:val="24"/>
          <w:lang w:val="en-029"/>
        </w:rPr>
      </w:pPr>
      <w:r w:rsidRPr="00800D87">
        <w:rPr>
          <w:rFonts w:ascii="Times New Roman" w:eastAsia="Calibri" w:hAnsi="Times New Roman" w:cs="Times New Roman"/>
          <w:b/>
          <w:sz w:val="24"/>
          <w:szCs w:val="24"/>
          <w:lang w:val="en-029"/>
        </w:rPr>
        <w:t>“coercive practice”</w:t>
      </w:r>
      <w:r w:rsidRPr="00800D87">
        <w:rPr>
          <w:rFonts w:ascii="Times New Roman" w:eastAsia="Calibri" w:hAnsi="Times New Roman" w:cs="Times New Roman"/>
          <w:sz w:val="24"/>
          <w:szCs w:val="24"/>
          <w:lang w:val="en-029"/>
        </w:rPr>
        <w:t xml:space="preserve"> is impairing or harming, or threatening to impair or harm, directly or indirectly, any party, or the property of the party, to influence improperly the actions of a party; and</w:t>
      </w:r>
    </w:p>
    <w:p w14:paraId="405AC5AA" w14:textId="77777777" w:rsidR="005F4C1D" w:rsidRPr="00800D87" w:rsidRDefault="005F4C1D" w:rsidP="005F4C1D">
      <w:pPr>
        <w:spacing w:after="0" w:line="240" w:lineRule="auto"/>
        <w:ind w:left="2880" w:hanging="720"/>
        <w:contextualSpacing/>
        <w:jc w:val="both"/>
        <w:rPr>
          <w:rFonts w:ascii="Times New Roman" w:eastAsia="Calibri" w:hAnsi="Times New Roman" w:cs="Times New Roman"/>
          <w:sz w:val="24"/>
          <w:szCs w:val="24"/>
          <w:lang w:val="en-029"/>
        </w:rPr>
      </w:pPr>
    </w:p>
    <w:p w14:paraId="755DDF93" w14:textId="77777777" w:rsidR="005F4C1D" w:rsidRPr="00800D87" w:rsidRDefault="005F4C1D" w:rsidP="00C80DAC">
      <w:pPr>
        <w:widowControl w:val="0"/>
        <w:numPr>
          <w:ilvl w:val="0"/>
          <w:numId w:val="59"/>
        </w:numPr>
        <w:autoSpaceDE w:val="0"/>
        <w:autoSpaceDN w:val="0"/>
        <w:spacing w:after="0" w:line="240" w:lineRule="auto"/>
        <w:ind w:left="2880"/>
        <w:jc w:val="both"/>
        <w:rPr>
          <w:rFonts w:ascii="Times New Roman" w:eastAsia="Calibri" w:hAnsi="Times New Roman" w:cs="Times New Roman"/>
          <w:sz w:val="24"/>
          <w:szCs w:val="24"/>
          <w:lang w:val="en-029"/>
        </w:rPr>
      </w:pPr>
      <w:r w:rsidRPr="00800D87">
        <w:rPr>
          <w:rFonts w:ascii="Times New Roman" w:eastAsia="Calibri" w:hAnsi="Times New Roman" w:cs="Times New Roman"/>
          <w:b/>
          <w:sz w:val="24"/>
          <w:szCs w:val="24"/>
          <w:lang w:val="en-029"/>
        </w:rPr>
        <w:t>“obstructive practice”</w:t>
      </w:r>
      <w:r w:rsidRPr="00800D87">
        <w:rPr>
          <w:rFonts w:ascii="Times New Roman" w:eastAsia="Calibri" w:hAnsi="Times New Roman" w:cs="Times New Roman"/>
          <w:sz w:val="24"/>
          <w:szCs w:val="24"/>
          <w:lang w:val="en-029"/>
        </w:rPr>
        <w:t xml:space="preserve"> is:</w:t>
      </w:r>
    </w:p>
    <w:p w14:paraId="2D56FBEC" w14:textId="77777777" w:rsidR="005F4C1D" w:rsidRPr="00800D87" w:rsidRDefault="005F4C1D" w:rsidP="005F4C1D">
      <w:pPr>
        <w:spacing w:after="0" w:line="240" w:lineRule="auto"/>
        <w:ind w:left="720"/>
        <w:jc w:val="both"/>
        <w:rPr>
          <w:rFonts w:ascii="Times New Roman" w:eastAsia="Calibri" w:hAnsi="Times New Roman" w:cs="Times New Roman"/>
          <w:sz w:val="24"/>
          <w:szCs w:val="24"/>
          <w:lang w:val="en-029"/>
        </w:rPr>
      </w:pPr>
    </w:p>
    <w:p w14:paraId="7D0B4766" w14:textId="77777777" w:rsidR="005F4C1D" w:rsidRPr="00800D87" w:rsidRDefault="005F4C1D" w:rsidP="00C80DAC">
      <w:pPr>
        <w:widowControl w:val="0"/>
        <w:numPr>
          <w:ilvl w:val="0"/>
          <w:numId w:val="61"/>
        </w:numPr>
        <w:autoSpaceDE w:val="0"/>
        <w:autoSpaceDN w:val="0"/>
        <w:spacing w:after="0" w:line="240" w:lineRule="auto"/>
        <w:ind w:left="3600" w:hanging="720"/>
        <w:jc w:val="both"/>
        <w:rPr>
          <w:rFonts w:ascii="Times New Roman" w:eastAsia="Calibri" w:hAnsi="Times New Roman" w:cs="Times New Roman"/>
          <w:sz w:val="24"/>
          <w:szCs w:val="24"/>
          <w:lang w:val="en-029"/>
        </w:rPr>
      </w:pPr>
      <w:r w:rsidRPr="00800D87">
        <w:rPr>
          <w:rFonts w:ascii="Times New Roman" w:eastAsia="Calibri" w:hAnsi="Times New Roman" w:cs="Times New Roman"/>
          <w:sz w:val="24"/>
          <w:szCs w:val="24"/>
          <w:lang w:val="en-029"/>
        </w:rPr>
        <w:t xml:space="preserve">deliberately destroying, falsifying, altering, or concealing of evidence related to an investigation or making false statements or false allegation to CDB in order to impede a CDB investigation into allegations of an integrity violation particularly Prohibited Practices; and/or threatening, harassing, or intimidating any party to delay or prevent it from sharing evidence or disclosing its knowledge of matters relevant to the investigation or from pursuing the </w:t>
      </w:r>
      <w:r w:rsidRPr="00800D87">
        <w:rPr>
          <w:rFonts w:ascii="Times New Roman" w:eastAsia="Calibri" w:hAnsi="Times New Roman" w:cs="Times New Roman"/>
          <w:sz w:val="24"/>
          <w:szCs w:val="24"/>
          <w:lang w:val="en-029"/>
        </w:rPr>
        <w:lastRenderedPageBreak/>
        <w:t>investigation; or</w:t>
      </w:r>
    </w:p>
    <w:p w14:paraId="34BF1CE0" w14:textId="77777777" w:rsidR="005F4C1D" w:rsidRPr="00800D87" w:rsidRDefault="005F4C1D" w:rsidP="005F4C1D">
      <w:pPr>
        <w:widowControl w:val="0"/>
        <w:autoSpaceDE w:val="0"/>
        <w:autoSpaceDN w:val="0"/>
        <w:spacing w:after="0" w:line="240" w:lineRule="auto"/>
        <w:ind w:left="2970"/>
        <w:jc w:val="both"/>
        <w:rPr>
          <w:rFonts w:ascii="Times New Roman" w:eastAsia="Calibri" w:hAnsi="Times New Roman" w:cs="Times New Roman"/>
          <w:sz w:val="24"/>
          <w:szCs w:val="24"/>
          <w:lang w:val="en-029"/>
        </w:rPr>
      </w:pPr>
    </w:p>
    <w:p w14:paraId="22C38AEE" w14:textId="77777777" w:rsidR="005F4C1D" w:rsidRPr="00800D87" w:rsidRDefault="005F4C1D" w:rsidP="00C80DAC">
      <w:pPr>
        <w:widowControl w:val="0"/>
        <w:numPr>
          <w:ilvl w:val="0"/>
          <w:numId w:val="61"/>
        </w:numPr>
        <w:autoSpaceDE w:val="0"/>
        <w:autoSpaceDN w:val="0"/>
        <w:spacing w:after="0" w:line="240" w:lineRule="auto"/>
        <w:ind w:left="3600" w:hanging="720"/>
        <w:jc w:val="both"/>
        <w:rPr>
          <w:rFonts w:ascii="Times New Roman" w:eastAsia="Calibri" w:hAnsi="Times New Roman" w:cs="Times New Roman"/>
          <w:sz w:val="24"/>
          <w:szCs w:val="24"/>
          <w:lang w:val="en-029"/>
        </w:rPr>
      </w:pPr>
      <w:r w:rsidRPr="00800D87">
        <w:rPr>
          <w:rFonts w:ascii="Times New Roman" w:eastAsia="Calibri" w:hAnsi="Times New Roman" w:cs="Times New Roman"/>
          <w:sz w:val="24"/>
          <w:szCs w:val="24"/>
          <w:lang w:val="en-029"/>
        </w:rPr>
        <w:t>acts which impede the exercise of CDB’s access, inspection and audit rights provided for under Paragraph 1 (f) below.</w:t>
      </w:r>
    </w:p>
    <w:p w14:paraId="42B57FDD" w14:textId="77777777" w:rsidR="005F4C1D" w:rsidRPr="00800D87" w:rsidRDefault="005F4C1D" w:rsidP="005F4C1D">
      <w:pPr>
        <w:widowControl w:val="0"/>
        <w:autoSpaceDE w:val="0"/>
        <w:autoSpaceDN w:val="0"/>
        <w:spacing w:after="0" w:line="240" w:lineRule="auto"/>
        <w:ind w:left="2970"/>
        <w:jc w:val="both"/>
        <w:rPr>
          <w:rFonts w:ascii="Times New Roman" w:eastAsia="Calibri" w:hAnsi="Times New Roman" w:cs="Times New Roman"/>
          <w:sz w:val="24"/>
          <w:szCs w:val="24"/>
          <w:lang w:val="en-029"/>
        </w:rPr>
      </w:pPr>
    </w:p>
    <w:p w14:paraId="47F70BFD" w14:textId="77777777" w:rsidR="005F4C1D" w:rsidRPr="00800D87" w:rsidRDefault="005F4C1D" w:rsidP="00C80DAC">
      <w:pPr>
        <w:widowControl w:val="0"/>
        <w:numPr>
          <w:ilvl w:val="0"/>
          <w:numId w:val="63"/>
        </w:numPr>
        <w:autoSpaceDE w:val="0"/>
        <w:autoSpaceDN w:val="0"/>
        <w:spacing w:after="0" w:line="240" w:lineRule="auto"/>
        <w:ind w:left="2160" w:hanging="720"/>
        <w:jc w:val="both"/>
        <w:rPr>
          <w:rFonts w:ascii="Times New Roman" w:eastAsia="Calibri" w:hAnsi="Times New Roman" w:cs="Times New Roman"/>
          <w:sz w:val="24"/>
          <w:szCs w:val="24"/>
          <w:lang w:val="en-029"/>
        </w:rPr>
      </w:pPr>
      <w:r w:rsidRPr="00800D87">
        <w:rPr>
          <w:rFonts w:ascii="Times New Roman" w:eastAsia="Calibri" w:hAnsi="Times New Roman" w:cs="Times New Roman"/>
          <w:sz w:val="24"/>
          <w:szCs w:val="24"/>
          <w:lang w:val="en-029"/>
        </w:rPr>
        <w:t>will not provide relevant no-objections and will reject a proposal for award if it determines that the Bidder or Proposer:</w:t>
      </w:r>
    </w:p>
    <w:p w14:paraId="6B93C66B" w14:textId="77777777" w:rsidR="005F4C1D" w:rsidRPr="00800D87" w:rsidRDefault="005F4C1D" w:rsidP="005F4C1D">
      <w:pPr>
        <w:spacing w:after="0" w:line="240" w:lineRule="auto"/>
        <w:ind w:left="1440"/>
        <w:jc w:val="both"/>
        <w:rPr>
          <w:rFonts w:ascii="Times New Roman" w:eastAsia="Calibri" w:hAnsi="Times New Roman" w:cs="Times New Roman"/>
          <w:sz w:val="24"/>
          <w:szCs w:val="24"/>
          <w:lang w:val="en-029"/>
        </w:rPr>
      </w:pPr>
    </w:p>
    <w:p w14:paraId="1F2FEB16" w14:textId="77777777" w:rsidR="005F4C1D" w:rsidRPr="00800D87" w:rsidRDefault="005F4C1D" w:rsidP="005F4C1D">
      <w:pPr>
        <w:spacing w:after="0" w:line="240" w:lineRule="auto"/>
        <w:ind w:left="2880" w:hanging="720"/>
        <w:jc w:val="both"/>
        <w:rPr>
          <w:rFonts w:ascii="Times New Roman" w:eastAsia="Calibri" w:hAnsi="Times New Roman" w:cs="Times New Roman"/>
          <w:sz w:val="24"/>
          <w:szCs w:val="24"/>
          <w:lang w:val="en-029"/>
        </w:rPr>
      </w:pPr>
      <w:r w:rsidRPr="00800D87">
        <w:rPr>
          <w:rFonts w:ascii="Times New Roman" w:eastAsia="Calibri" w:hAnsi="Times New Roman" w:cs="Times New Roman"/>
          <w:sz w:val="24"/>
          <w:szCs w:val="24"/>
          <w:lang w:val="en-029"/>
        </w:rPr>
        <w:t>(i)</w:t>
      </w:r>
      <w:r w:rsidRPr="00800D87">
        <w:rPr>
          <w:rFonts w:ascii="Times New Roman" w:eastAsia="Calibri" w:hAnsi="Times New Roman" w:cs="Times New Roman"/>
          <w:sz w:val="24"/>
          <w:szCs w:val="24"/>
          <w:lang w:val="en-029"/>
        </w:rPr>
        <w:tab/>
        <w:t>has directly or through an agent, engaged in any Prohibited Practice in competing for the contract in question;</w:t>
      </w:r>
    </w:p>
    <w:p w14:paraId="0C5A7A58" w14:textId="77777777" w:rsidR="005F4C1D" w:rsidRPr="00800D87" w:rsidRDefault="005F4C1D" w:rsidP="005F4C1D">
      <w:pPr>
        <w:spacing w:after="0" w:line="240" w:lineRule="auto"/>
        <w:ind w:left="2880" w:hanging="720"/>
        <w:jc w:val="both"/>
        <w:rPr>
          <w:rFonts w:ascii="Times New Roman" w:eastAsia="Calibri" w:hAnsi="Times New Roman" w:cs="Times New Roman"/>
          <w:sz w:val="24"/>
          <w:szCs w:val="24"/>
          <w:lang w:val="en-029"/>
        </w:rPr>
      </w:pPr>
    </w:p>
    <w:p w14:paraId="06144329" w14:textId="77777777" w:rsidR="005F4C1D" w:rsidRPr="00800D87" w:rsidRDefault="005F4C1D" w:rsidP="005F4C1D">
      <w:pPr>
        <w:spacing w:after="0" w:line="240" w:lineRule="auto"/>
        <w:ind w:left="2880" w:hanging="720"/>
        <w:jc w:val="both"/>
        <w:rPr>
          <w:rFonts w:ascii="Times New Roman" w:eastAsia="Calibri" w:hAnsi="Times New Roman" w:cs="Times New Roman"/>
          <w:sz w:val="24"/>
          <w:szCs w:val="24"/>
          <w:lang w:val="en-029"/>
        </w:rPr>
      </w:pPr>
      <w:r w:rsidRPr="00800D87">
        <w:rPr>
          <w:rFonts w:ascii="Times New Roman" w:eastAsia="Calibri" w:hAnsi="Times New Roman" w:cs="Times New Roman"/>
          <w:sz w:val="24"/>
          <w:szCs w:val="24"/>
          <w:lang w:val="en-029"/>
        </w:rPr>
        <w:t>(ii)</w:t>
      </w:r>
      <w:r w:rsidRPr="00800D87">
        <w:rPr>
          <w:rFonts w:ascii="Times New Roman" w:eastAsia="Calibri" w:hAnsi="Times New Roman" w:cs="Times New Roman"/>
          <w:sz w:val="24"/>
          <w:szCs w:val="24"/>
          <w:lang w:val="en-029"/>
        </w:rPr>
        <w:tab/>
        <w:t>is subject to a decision of the UN Security Council taken under Chapter VII of the Charter of the UN, in accordance with Paragraph 4.04 (ii) of the Procurement Procedures for Projects Financed by CDB; or</w:t>
      </w:r>
    </w:p>
    <w:p w14:paraId="5261306B" w14:textId="77777777" w:rsidR="005F4C1D" w:rsidRPr="00800D87" w:rsidRDefault="005F4C1D" w:rsidP="005F4C1D">
      <w:pPr>
        <w:spacing w:after="0" w:line="240" w:lineRule="auto"/>
        <w:ind w:left="2880" w:hanging="720"/>
        <w:jc w:val="both"/>
        <w:rPr>
          <w:rFonts w:ascii="Times New Roman" w:eastAsia="Calibri" w:hAnsi="Times New Roman" w:cs="Times New Roman"/>
          <w:sz w:val="24"/>
          <w:szCs w:val="24"/>
          <w:lang w:val="en-029"/>
        </w:rPr>
      </w:pPr>
    </w:p>
    <w:p w14:paraId="758B5F5F" w14:textId="5694A19F" w:rsidR="005F4C1D" w:rsidRPr="00800D87" w:rsidRDefault="005F4C1D" w:rsidP="005F4C1D">
      <w:pPr>
        <w:spacing w:after="0" w:line="240" w:lineRule="auto"/>
        <w:ind w:left="2880" w:hanging="720"/>
        <w:jc w:val="both"/>
        <w:rPr>
          <w:rFonts w:ascii="Times New Roman" w:eastAsia="Calibri" w:hAnsi="Times New Roman" w:cs="Times New Roman"/>
          <w:b/>
          <w:bCs/>
          <w:i/>
          <w:iCs/>
          <w:color w:val="0070C0"/>
          <w:sz w:val="24"/>
          <w:szCs w:val="24"/>
          <w:lang w:val="en-029"/>
        </w:rPr>
      </w:pPr>
      <w:r w:rsidRPr="00800D87">
        <w:rPr>
          <w:rFonts w:ascii="Times New Roman" w:eastAsia="Calibri" w:hAnsi="Times New Roman" w:cs="Times New Roman"/>
          <w:sz w:val="24"/>
          <w:szCs w:val="24"/>
          <w:lang w:val="en-029"/>
        </w:rPr>
        <w:t>(iii)</w:t>
      </w:r>
      <w:r w:rsidRPr="00800D87">
        <w:rPr>
          <w:rFonts w:ascii="Times New Roman" w:eastAsia="Calibri" w:hAnsi="Times New Roman" w:cs="Times New Roman"/>
          <w:sz w:val="24"/>
          <w:szCs w:val="24"/>
          <w:lang w:val="en-029"/>
        </w:rPr>
        <w:tab/>
      </w:r>
      <w:bookmarkStart w:id="370" w:name="_Hlk58244108"/>
      <w:r w:rsidRPr="00800D87">
        <w:rPr>
          <w:rFonts w:ascii="Times New Roman" w:eastAsia="Calibri" w:hAnsi="Times New Roman" w:cs="Times New Roman"/>
          <w:sz w:val="24"/>
          <w:szCs w:val="24"/>
          <w:lang w:val="en-029"/>
        </w:rPr>
        <w:t>is suspended or debarred by CDB for engaging in Prohibited Practices</w:t>
      </w:r>
      <w:r w:rsidRPr="00800D87">
        <w:rPr>
          <w:rFonts w:ascii="Times New Roman" w:eastAsia="Calibri" w:hAnsi="Times New Roman" w:cs="Times New Roman"/>
          <w:sz w:val="24"/>
          <w:szCs w:val="20"/>
          <w:lang w:val="en-029"/>
        </w:rPr>
        <w:t xml:space="preserve"> </w:t>
      </w:r>
      <w:bookmarkStart w:id="371" w:name="_Hlk59034904"/>
      <w:r w:rsidRPr="00800D87">
        <w:rPr>
          <w:rFonts w:ascii="Times New Roman" w:eastAsia="Calibri" w:hAnsi="Times New Roman" w:cs="Times New Roman"/>
          <w:color w:val="000000" w:themeColor="text1"/>
          <w:sz w:val="24"/>
          <w:szCs w:val="20"/>
          <w:u w:val="single"/>
          <w:lang w:val="en-029"/>
        </w:rPr>
        <w:t>or against whom an MDB Debarment or MDB Cross-Debarment has been imposed</w:t>
      </w:r>
      <w:bookmarkEnd w:id="371"/>
      <w:r w:rsidRPr="00800D87">
        <w:rPr>
          <w:rFonts w:ascii="Times New Roman" w:eastAsia="Calibri" w:hAnsi="Times New Roman" w:cs="Times New Roman"/>
          <w:color w:val="0070C0"/>
          <w:sz w:val="24"/>
          <w:szCs w:val="24"/>
          <w:lang w:val="en-029"/>
        </w:rPr>
        <w:t xml:space="preserve">, </w:t>
      </w:r>
      <w:r w:rsidRPr="00800D87">
        <w:rPr>
          <w:rFonts w:ascii="Times New Roman" w:eastAsia="Calibri" w:hAnsi="Times New Roman" w:cs="Times New Roman"/>
          <w:sz w:val="24"/>
          <w:szCs w:val="24"/>
          <w:lang w:val="en-029"/>
        </w:rPr>
        <w:t xml:space="preserve">in accordance with Paragraph 4.04 (iii) of the Procurement Procedures for Projects Financed by CDB.  </w:t>
      </w:r>
      <w:bookmarkStart w:id="372" w:name="_Hlk59034925"/>
      <w:r w:rsidRPr="00800D87">
        <w:rPr>
          <w:rFonts w:ascii="Times New Roman" w:eastAsia="Calibri" w:hAnsi="Times New Roman" w:cs="Times New Roman"/>
          <w:color w:val="000000" w:themeColor="text1"/>
          <w:sz w:val="24"/>
          <w:szCs w:val="20"/>
          <w:u w:val="single"/>
          <w:lang w:val="en-029"/>
        </w:rPr>
        <w:t>Notwithstanding the above, CDB may in its sole discretion, following a formal request from the Recipient, provide a no-objection to a Shortlist, prequalification list or recommendation for award that includes a sanctioned Bidder(s) or Proposer(s) against whom an MDB Debarment or MDB Cross-Debarment has been imposed if so warranted by the circumstances and having regard for the integrity and other risks to CDB</w:t>
      </w:r>
      <w:bookmarkEnd w:id="372"/>
      <w:r w:rsidRPr="00800D87">
        <w:rPr>
          <w:rFonts w:ascii="Times New Roman" w:eastAsia="Calibri" w:hAnsi="Times New Roman" w:cs="Times New Roman"/>
          <w:color w:val="0070C0"/>
          <w:sz w:val="24"/>
          <w:szCs w:val="24"/>
          <w:lang w:val="en-029"/>
        </w:rPr>
        <w:t>;</w:t>
      </w:r>
      <w:bookmarkEnd w:id="370"/>
    </w:p>
    <w:p w14:paraId="7ED6ABEE" w14:textId="77777777" w:rsidR="005F4C1D" w:rsidRPr="00800D87" w:rsidRDefault="005F4C1D" w:rsidP="005F4C1D">
      <w:pPr>
        <w:spacing w:after="0" w:line="240" w:lineRule="auto"/>
        <w:ind w:left="1260"/>
        <w:jc w:val="both"/>
        <w:rPr>
          <w:rFonts w:ascii="Times New Roman" w:eastAsia="Calibri" w:hAnsi="Times New Roman" w:cs="Times New Roman"/>
          <w:sz w:val="24"/>
          <w:szCs w:val="24"/>
          <w:lang w:val="en-029"/>
        </w:rPr>
      </w:pPr>
    </w:p>
    <w:p w14:paraId="0C8EC35F" w14:textId="77777777" w:rsidR="005F4C1D" w:rsidRPr="00800D87" w:rsidRDefault="005F4C1D" w:rsidP="00C80DAC">
      <w:pPr>
        <w:widowControl w:val="0"/>
        <w:numPr>
          <w:ilvl w:val="0"/>
          <w:numId w:val="64"/>
        </w:numPr>
        <w:autoSpaceDE w:val="0"/>
        <w:autoSpaceDN w:val="0"/>
        <w:spacing w:after="0" w:line="240" w:lineRule="auto"/>
        <w:ind w:left="2160" w:hanging="720"/>
        <w:jc w:val="both"/>
        <w:rPr>
          <w:rFonts w:ascii="Times New Roman" w:eastAsia="Calibri" w:hAnsi="Times New Roman" w:cs="Times New Roman"/>
          <w:sz w:val="24"/>
          <w:szCs w:val="24"/>
          <w:lang w:val="en-029"/>
        </w:rPr>
      </w:pPr>
      <w:r w:rsidRPr="00800D87">
        <w:rPr>
          <w:rFonts w:ascii="Times New Roman" w:eastAsia="Calibri" w:hAnsi="Times New Roman" w:cs="Times New Roman"/>
          <w:sz w:val="24"/>
          <w:szCs w:val="24"/>
          <w:lang w:val="en-029"/>
        </w:rPr>
        <w:t>may temporarily suspend an individual or entity from: (a) receiving a payment in respect of a CDB-financed project, to the extent contractually permissible, where to make the payment could result in harm to CDB; or (b) participating in or being awarded a contract for a project financed by CDB;</w:t>
      </w:r>
    </w:p>
    <w:p w14:paraId="5BE9DB5E" w14:textId="77777777" w:rsidR="005F4C1D" w:rsidRPr="00800D87" w:rsidRDefault="005F4C1D" w:rsidP="005F4C1D">
      <w:pPr>
        <w:spacing w:after="0" w:line="240" w:lineRule="auto"/>
        <w:ind w:left="2160" w:hanging="720"/>
        <w:contextualSpacing/>
        <w:jc w:val="both"/>
        <w:rPr>
          <w:rFonts w:ascii="Times New Roman" w:eastAsia="Calibri" w:hAnsi="Times New Roman" w:cs="Times New Roman"/>
          <w:sz w:val="24"/>
          <w:szCs w:val="24"/>
          <w:lang w:val="en-029"/>
        </w:rPr>
      </w:pPr>
    </w:p>
    <w:p w14:paraId="35918668" w14:textId="1EB88E46" w:rsidR="005F4C1D" w:rsidRPr="00800D87" w:rsidRDefault="005F4C1D" w:rsidP="00C80DAC">
      <w:pPr>
        <w:widowControl w:val="0"/>
        <w:numPr>
          <w:ilvl w:val="0"/>
          <w:numId w:val="64"/>
        </w:numPr>
        <w:autoSpaceDE w:val="0"/>
        <w:autoSpaceDN w:val="0"/>
        <w:spacing w:after="0" w:line="240" w:lineRule="auto"/>
        <w:ind w:left="2160" w:hanging="720"/>
        <w:jc w:val="both"/>
        <w:rPr>
          <w:rFonts w:ascii="Times New Roman" w:eastAsia="Calibri" w:hAnsi="Times New Roman" w:cs="Times New Roman"/>
          <w:sz w:val="24"/>
          <w:szCs w:val="24"/>
          <w:lang w:val="en-029"/>
        </w:rPr>
      </w:pPr>
      <w:r w:rsidRPr="00800D87">
        <w:rPr>
          <w:rFonts w:ascii="Times New Roman" w:eastAsia="Calibri" w:hAnsi="Times New Roman" w:cs="Times New Roman"/>
          <w:sz w:val="24"/>
          <w:szCs w:val="24"/>
          <w:lang w:val="en-029"/>
        </w:rPr>
        <w:t>will usually impose such sanctions as applicable including to cancel all or a portion of the CDB Financing allocated to a contract if it determines at any time that representatives of the Recipient or the Recipient engaged in Prohibited Practices</w:t>
      </w:r>
      <w:r w:rsidRPr="00800D87" w:rsidDel="009B4CC5">
        <w:rPr>
          <w:rFonts w:ascii="Times New Roman" w:eastAsia="Calibri" w:hAnsi="Times New Roman" w:cs="Times New Roman"/>
          <w:sz w:val="24"/>
          <w:szCs w:val="24"/>
          <w:lang w:val="en-029"/>
        </w:rPr>
        <w:t xml:space="preserve"> </w:t>
      </w:r>
      <w:r w:rsidRPr="00800D87">
        <w:rPr>
          <w:rFonts w:ascii="Times New Roman" w:eastAsia="Calibri" w:hAnsi="Times New Roman" w:cs="Times New Roman"/>
          <w:sz w:val="24"/>
          <w:szCs w:val="24"/>
          <w:lang w:val="en-029"/>
        </w:rPr>
        <w:t>during the procurement or the execution of that contract, without the Recipient having taken timely and appropriate action satisfactory to CDB to remedy the situation;</w:t>
      </w:r>
    </w:p>
    <w:p w14:paraId="2ADE14C8" w14:textId="77777777" w:rsidR="005F4C1D" w:rsidRPr="00800D87" w:rsidRDefault="005F4C1D" w:rsidP="005F4C1D">
      <w:pPr>
        <w:spacing w:after="0" w:line="240" w:lineRule="auto"/>
        <w:ind w:left="2160" w:hanging="720"/>
        <w:contextualSpacing/>
        <w:jc w:val="both"/>
        <w:rPr>
          <w:rFonts w:ascii="Times New Roman" w:eastAsia="Calibri" w:hAnsi="Times New Roman" w:cs="Times New Roman"/>
          <w:sz w:val="24"/>
          <w:szCs w:val="24"/>
          <w:lang w:val="en-029"/>
        </w:rPr>
      </w:pPr>
    </w:p>
    <w:p w14:paraId="24CFFDB2" w14:textId="77777777" w:rsidR="005F4C1D" w:rsidRPr="00800D87" w:rsidRDefault="005F4C1D" w:rsidP="00C80DAC">
      <w:pPr>
        <w:widowControl w:val="0"/>
        <w:numPr>
          <w:ilvl w:val="0"/>
          <w:numId w:val="64"/>
        </w:numPr>
        <w:autoSpaceDE w:val="0"/>
        <w:autoSpaceDN w:val="0"/>
        <w:spacing w:after="0" w:line="240" w:lineRule="auto"/>
        <w:ind w:left="2160" w:hanging="720"/>
        <w:jc w:val="both"/>
        <w:rPr>
          <w:rFonts w:ascii="Times New Roman" w:eastAsia="Calibri" w:hAnsi="Times New Roman" w:cs="Times New Roman"/>
          <w:sz w:val="24"/>
          <w:szCs w:val="24"/>
          <w:lang w:val="en-029"/>
        </w:rPr>
      </w:pPr>
      <w:r w:rsidRPr="00800D87">
        <w:rPr>
          <w:rFonts w:ascii="Times New Roman" w:eastAsia="Calibri" w:hAnsi="Times New Roman" w:cs="Times New Roman"/>
          <w:sz w:val="24"/>
          <w:szCs w:val="24"/>
          <w:lang w:val="en-029"/>
        </w:rPr>
        <w:t>may maintain on its website or other publicly accessible platforms a list of Firms and individuals sanctioned by CDB; and</w:t>
      </w:r>
    </w:p>
    <w:p w14:paraId="5A44629D" w14:textId="77777777" w:rsidR="005F4C1D" w:rsidRPr="00800D87" w:rsidRDefault="005F4C1D" w:rsidP="005F4C1D">
      <w:pPr>
        <w:spacing w:after="0" w:line="240" w:lineRule="auto"/>
        <w:ind w:left="720"/>
        <w:jc w:val="both"/>
        <w:rPr>
          <w:rFonts w:ascii="Times New Roman" w:eastAsia="Calibri" w:hAnsi="Times New Roman" w:cs="Times New Roman"/>
          <w:sz w:val="24"/>
          <w:szCs w:val="24"/>
          <w:lang w:val="en-029"/>
        </w:rPr>
      </w:pPr>
    </w:p>
    <w:p w14:paraId="0C880FC8" w14:textId="77777777" w:rsidR="005F4C1D" w:rsidRPr="00800D87" w:rsidRDefault="005F4C1D" w:rsidP="00C80DAC">
      <w:pPr>
        <w:widowControl w:val="0"/>
        <w:numPr>
          <w:ilvl w:val="0"/>
          <w:numId w:val="64"/>
        </w:numPr>
        <w:autoSpaceDE w:val="0"/>
        <w:autoSpaceDN w:val="0"/>
        <w:spacing w:after="0" w:line="240" w:lineRule="auto"/>
        <w:ind w:left="2160" w:hanging="720"/>
        <w:jc w:val="both"/>
        <w:rPr>
          <w:rFonts w:ascii="Times New Roman" w:eastAsia="Calibri" w:hAnsi="Times New Roman" w:cs="Times New Roman"/>
          <w:sz w:val="24"/>
          <w:szCs w:val="24"/>
          <w:lang w:val="en-029"/>
        </w:rPr>
      </w:pPr>
      <w:r w:rsidRPr="00800D87">
        <w:rPr>
          <w:rFonts w:ascii="Times New Roman" w:eastAsia="Calibri" w:hAnsi="Times New Roman" w:cs="Times New Roman"/>
          <w:sz w:val="24"/>
          <w:szCs w:val="24"/>
          <w:lang w:val="en-029"/>
        </w:rPr>
        <w:t xml:space="preserve">requires Bidders, Proposers, Firms, Suppliers, service providers, Contractors, Subcontractors, Consultants, subconsultants, Subsuppliers, </w:t>
      </w:r>
      <w:r w:rsidRPr="00800D87">
        <w:rPr>
          <w:rFonts w:ascii="Times New Roman" w:eastAsia="Calibri" w:hAnsi="Times New Roman" w:cs="Times New Roman"/>
          <w:sz w:val="24"/>
          <w:szCs w:val="24"/>
          <w:lang w:val="en-029"/>
        </w:rPr>
        <w:lastRenderedPageBreak/>
        <w:t>project promoters, sponsors, beneficiaries of CDB financing and parties bound by special provisions pursuant to CDB financed contracts, as well as their respective officers, employees and agents to: (i) cooperate promptly, fully and in good faith with any audit or investigation conducted by CDB to determine whether any wrongdoing or integrity violation, specifically a Prohibited Practice has occurred, (ii) respond promptly and in reasonable detail to any notice from CDB, (iii) furnish documentary support for such response upon CDB’s request; (iv) make available to CDB for interviews their employees and agents to respond to questions from any investigator, agent, auditor or consultant designated by the CDB to conduct an investigation; and (v) provide access to, inspect and make copies of their accounts and records and other documents relating to the Bid/Proposal submission, contract performance and to have them audited by auditors appointed by CDB and/or subjected to investigation by CDB’s Office of Integrity, Compliance and Accountability.</w:t>
      </w:r>
    </w:p>
    <w:p w14:paraId="5AD230F7" w14:textId="77777777" w:rsidR="005F4C1D" w:rsidRPr="00800D87" w:rsidRDefault="005F4C1D" w:rsidP="005F4C1D">
      <w:pPr>
        <w:widowControl w:val="0"/>
        <w:autoSpaceDE w:val="0"/>
        <w:autoSpaceDN w:val="0"/>
        <w:spacing w:after="0" w:line="240" w:lineRule="auto"/>
        <w:jc w:val="both"/>
        <w:rPr>
          <w:rFonts w:ascii="Times New Roman" w:eastAsia="Calibri" w:hAnsi="Times New Roman" w:cs="Times New Roman"/>
          <w:sz w:val="24"/>
          <w:szCs w:val="24"/>
          <w:lang w:val="en-029"/>
        </w:rPr>
      </w:pPr>
    </w:p>
    <w:p w14:paraId="4CAD4E3E" w14:textId="77777777" w:rsidR="005F4C1D" w:rsidRPr="00800D87" w:rsidRDefault="005F4C1D" w:rsidP="00C80DAC">
      <w:pPr>
        <w:numPr>
          <w:ilvl w:val="0"/>
          <w:numId w:val="62"/>
        </w:numPr>
        <w:autoSpaceDE w:val="0"/>
        <w:autoSpaceDN w:val="0"/>
        <w:spacing w:after="0" w:line="240" w:lineRule="auto"/>
        <w:ind w:hanging="720"/>
        <w:contextualSpacing/>
        <w:jc w:val="both"/>
        <w:rPr>
          <w:rFonts w:ascii="Times New Roman" w:eastAsia="Calibri" w:hAnsi="Times New Roman" w:cs="Times New Roman"/>
          <w:noProof/>
          <w:sz w:val="24"/>
          <w:szCs w:val="24"/>
          <w:lang w:val="en-029"/>
        </w:rPr>
      </w:pPr>
      <w:r w:rsidRPr="00800D87">
        <w:rPr>
          <w:rFonts w:ascii="Times New Roman" w:eastAsia="Calibri" w:hAnsi="Times New Roman" w:cs="Times New Roman"/>
          <w:noProof/>
          <w:sz w:val="24"/>
          <w:szCs w:val="24"/>
          <w:lang w:val="en-029"/>
        </w:rPr>
        <w:t>With the specific agreement of CDB, a Recipient may introduce, into Bid forms for contracts financed by CDB, an undertaking of the Bidder/Proposer to observe, in competing for and executing a contract, the laws of the country in which the Project is being carried out against Prohibited Practices, as listed in the tender or RFP documents, and similar associated documents</w:t>
      </w:r>
      <w:r w:rsidRPr="00800D87">
        <w:rPr>
          <w:rFonts w:ascii="Times New Roman" w:eastAsia="Calibri" w:hAnsi="Times New Roman" w:cs="Times New Roman"/>
          <w:noProof/>
          <w:sz w:val="24"/>
          <w:szCs w:val="24"/>
          <w:vertAlign w:val="superscript"/>
          <w:lang w:val="en-029"/>
        </w:rPr>
        <w:t>1</w:t>
      </w:r>
      <w:r w:rsidRPr="00800D87">
        <w:rPr>
          <w:rFonts w:ascii="Times New Roman" w:eastAsia="Calibri" w:hAnsi="Times New Roman" w:cs="Times New Roman"/>
          <w:noProof/>
          <w:sz w:val="24"/>
          <w:szCs w:val="24"/>
          <w:lang w:val="en-029"/>
        </w:rPr>
        <w:t>. CDB will accept the introduction of such undertaking at the request of a BMC, provided the arrangements governing such undertaking are satisfactory to CDB.</w:t>
      </w:r>
    </w:p>
    <w:p w14:paraId="2F9F8A8C" w14:textId="77777777" w:rsidR="005F4C1D" w:rsidRPr="00800D87" w:rsidRDefault="005F4C1D" w:rsidP="005F4C1D">
      <w:pPr>
        <w:spacing w:after="0" w:line="240" w:lineRule="auto"/>
        <w:rPr>
          <w:rFonts w:ascii="Times New Roman" w:eastAsia="Calibri" w:hAnsi="Times New Roman" w:cs="Times New Roman"/>
          <w:noProof/>
          <w:sz w:val="24"/>
          <w:szCs w:val="24"/>
          <w:lang w:val="en-029"/>
        </w:rPr>
      </w:pPr>
    </w:p>
    <w:p w14:paraId="1692F787" w14:textId="77777777" w:rsidR="005F4C1D" w:rsidRPr="00800D87" w:rsidRDefault="005F4C1D" w:rsidP="00C80DAC">
      <w:pPr>
        <w:numPr>
          <w:ilvl w:val="0"/>
          <w:numId w:val="62"/>
        </w:numPr>
        <w:spacing w:before="100" w:beforeAutospacing="1" w:after="100" w:afterAutospacing="1" w:line="240" w:lineRule="auto"/>
        <w:ind w:hanging="720"/>
        <w:contextualSpacing/>
        <w:jc w:val="both"/>
        <w:rPr>
          <w:rFonts w:ascii="Times New Roman" w:eastAsia="Calibri" w:hAnsi="Times New Roman" w:cs="Times New Roman"/>
          <w:noProof/>
          <w:sz w:val="24"/>
          <w:szCs w:val="24"/>
          <w:lang w:val="en-029"/>
        </w:rPr>
      </w:pPr>
      <w:bookmarkStart w:id="373" w:name="_Hlk58246705"/>
      <w:r w:rsidRPr="00800D87">
        <w:rPr>
          <w:rFonts w:ascii="Times New Roman" w:eastAsia="Calibri" w:hAnsi="Times New Roman" w:cs="Times New Roman"/>
          <w:noProof/>
          <w:sz w:val="24"/>
          <w:szCs w:val="24"/>
          <w:lang w:val="en-029"/>
        </w:rPr>
        <w:t>When conducting the evaluation of Bids/Proposals, the Recipient shall conduct integrity due diligence on Bidders/Proposers including to assess and mitigate any risks related to Prohibited Practices they may present and to check the eligibility of Bidders/Proposers against the lists of Firms and individuals temporarily suspended or debarred, pursuant to Paragraphs 1. (b), (c) and (d) above. The Recipient shall apply additional due diligence by closely supervising and monitoring any on-going contract (whether under prior or post review) executed by a Firm or individual which has been suspended or debarred in accordance with Paragraph 1. (b) and (c) after such contract was signed. The Recipient shall neither sign any new contracts nor sign any amendment, including any extension of time for completion, to an on-going contract with a temporarily suspended or debarred Firm or individual after the effective date of the suspension or debarment without CDB’s prior review and no-objection (whether under prior or post review).</w:t>
      </w:r>
    </w:p>
    <w:bookmarkEnd w:id="373"/>
    <w:p w14:paraId="1F2EA147" w14:textId="77777777" w:rsidR="005F4C1D" w:rsidRPr="00800D87" w:rsidRDefault="005F4C1D" w:rsidP="005F4C1D">
      <w:pPr>
        <w:widowControl w:val="0"/>
        <w:autoSpaceDE w:val="0"/>
        <w:autoSpaceDN w:val="0"/>
        <w:spacing w:after="0" w:line="240" w:lineRule="auto"/>
        <w:contextualSpacing/>
        <w:jc w:val="both"/>
        <w:rPr>
          <w:rFonts w:ascii="Times New Roman" w:eastAsia="Calibri" w:hAnsi="Times New Roman" w:cs="Times New Roman"/>
          <w:noProof/>
          <w:sz w:val="24"/>
          <w:szCs w:val="24"/>
          <w:lang w:val="en-029"/>
        </w:rPr>
      </w:pPr>
    </w:p>
    <w:p w14:paraId="0C354E81" w14:textId="77777777" w:rsidR="005F4C1D" w:rsidRPr="00800D87" w:rsidRDefault="005F4C1D" w:rsidP="00273D1A">
      <w:pPr>
        <w:rPr>
          <w:lang w:val="en-029"/>
        </w:rPr>
        <w:sectPr w:rsidR="005F4C1D" w:rsidRPr="00800D87">
          <w:headerReference w:type="default" r:id="rId40"/>
          <w:pgSz w:w="12240" w:h="15840"/>
          <w:pgMar w:top="1440" w:right="1440" w:bottom="1440" w:left="1440" w:header="720" w:footer="720" w:gutter="0"/>
          <w:cols w:space="720"/>
          <w:docGrid w:linePitch="360"/>
        </w:sectPr>
      </w:pPr>
    </w:p>
    <w:p w14:paraId="4EE360CC" w14:textId="428AEAAB" w:rsidR="004526CB" w:rsidRPr="00800D87" w:rsidRDefault="004526CB" w:rsidP="00273D1A">
      <w:pPr>
        <w:rPr>
          <w:lang w:val="en-029"/>
        </w:rPr>
      </w:pPr>
    </w:p>
    <w:p w14:paraId="66596854" w14:textId="0F043FED" w:rsidR="00477F45" w:rsidRPr="00800D87" w:rsidRDefault="00477F45" w:rsidP="00273D1A">
      <w:pPr>
        <w:rPr>
          <w:lang w:val="en-029"/>
        </w:rPr>
      </w:pPr>
    </w:p>
    <w:p w14:paraId="31151FAB" w14:textId="126CC248" w:rsidR="00477F45" w:rsidRPr="00800D87" w:rsidRDefault="00477F45" w:rsidP="00273D1A">
      <w:pPr>
        <w:rPr>
          <w:lang w:val="en-029"/>
        </w:rPr>
      </w:pPr>
    </w:p>
    <w:p w14:paraId="716611DB" w14:textId="11D62491" w:rsidR="00477F45" w:rsidRPr="00800D87" w:rsidRDefault="00477F45" w:rsidP="00273D1A">
      <w:pPr>
        <w:rPr>
          <w:lang w:val="en-029"/>
        </w:rPr>
      </w:pPr>
    </w:p>
    <w:p w14:paraId="5F4593AF" w14:textId="0B3F8595" w:rsidR="00880A6F" w:rsidRPr="00800D87" w:rsidRDefault="00880A6F" w:rsidP="00273D1A">
      <w:pPr>
        <w:rPr>
          <w:lang w:val="en-029"/>
        </w:rPr>
      </w:pPr>
    </w:p>
    <w:p w14:paraId="1EF452EA" w14:textId="1E1D8DD0" w:rsidR="00880A6F" w:rsidRPr="00800D87" w:rsidRDefault="00880A6F" w:rsidP="00273D1A">
      <w:pPr>
        <w:rPr>
          <w:lang w:val="en-029"/>
        </w:rPr>
      </w:pPr>
    </w:p>
    <w:p w14:paraId="6ED61DE1" w14:textId="27453F38" w:rsidR="00880A6F" w:rsidRPr="00800D87" w:rsidRDefault="00880A6F" w:rsidP="00273D1A">
      <w:pPr>
        <w:rPr>
          <w:lang w:val="en-029"/>
        </w:rPr>
      </w:pPr>
    </w:p>
    <w:p w14:paraId="26971233" w14:textId="77777777" w:rsidR="00880A6F" w:rsidRPr="00800D87" w:rsidRDefault="00880A6F" w:rsidP="00273D1A">
      <w:pPr>
        <w:rPr>
          <w:lang w:val="en-029"/>
        </w:rPr>
      </w:pPr>
    </w:p>
    <w:p w14:paraId="56D95ACD" w14:textId="6B7D48CE" w:rsidR="00477F45" w:rsidRPr="00800D87" w:rsidRDefault="00477F45" w:rsidP="00273D1A">
      <w:pPr>
        <w:rPr>
          <w:lang w:val="en-029"/>
        </w:rPr>
      </w:pPr>
    </w:p>
    <w:p w14:paraId="405EFAFA" w14:textId="16CF1147" w:rsidR="00477F45" w:rsidRPr="00800D87" w:rsidRDefault="00477F45" w:rsidP="00273D1A">
      <w:pPr>
        <w:rPr>
          <w:lang w:val="en-029"/>
        </w:rPr>
      </w:pPr>
    </w:p>
    <w:p w14:paraId="20D69D12" w14:textId="61FBD046" w:rsidR="00477F45" w:rsidRPr="00800D87" w:rsidRDefault="00FB3D44" w:rsidP="00880A6F">
      <w:pPr>
        <w:jc w:val="center"/>
        <w:rPr>
          <w:rFonts w:ascii="Times New Roman" w:hAnsi="Times New Roman" w:cs="Times New Roman"/>
          <w:b/>
          <w:bCs/>
          <w:sz w:val="44"/>
          <w:szCs w:val="44"/>
          <w:lang w:val="en-029"/>
        </w:rPr>
      </w:pPr>
      <w:r w:rsidRPr="00800D87">
        <w:rPr>
          <w:rFonts w:ascii="Times New Roman" w:hAnsi="Times New Roman" w:cs="Times New Roman"/>
          <w:b/>
          <w:bCs/>
          <w:sz w:val="44"/>
          <w:szCs w:val="44"/>
          <w:lang w:val="en-029"/>
        </w:rPr>
        <w:t xml:space="preserve">PART </w:t>
      </w:r>
      <w:r w:rsidR="00923D09" w:rsidRPr="00800D87">
        <w:rPr>
          <w:rFonts w:ascii="Times New Roman" w:hAnsi="Times New Roman" w:cs="Times New Roman"/>
          <w:b/>
          <w:bCs/>
          <w:sz w:val="44"/>
          <w:szCs w:val="44"/>
          <w:lang w:val="en-029"/>
        </w:rPr>
        <w:t>2</w:t>
      </w:r>
      <w:r w:rsidR="00477F45" w:rsidRPr="00800D87">
        <w:rPr>
          <w:rFonts w:ascii="Times New Roman" w:hAnsi="Times New Roman" w:cs="Times New Roman"/>
          <w:b/>
          <w:bCs/>
          <w:sz w:val="44"/>
          <w:szCs w:val="44"/>
          <w:lang w:val="en-029"/>
        </w:rPr>
        <w:t xml:space="preserve"> - Supply Re</w:t>
      </w:r>
      <w:r w:rsidR="00923D09" w:rsidRPr="00800D87">
        <w:rPr>
          <w:rFonts w:ascii="Times New Roman" w:hAnsi="Times New Roman" w:cs="Times New Roman"/>
          <w:b/>
          <w:bCs/>
          <w:sz w:val="44"/>
          <w:szCs w:val="44"/>
          <w:lang w:val="en-029"/>
        </w:rPr>
        <w:t>quirement</w:t>
      </w:r>
      <w:r w:rsidR="00DF76F2" w:rsidRPr="00800D87">
        <w:rPr>
          <w:rFonts w:ascii="Times New Roman" w:hAnsi="Times New Roman" w:cs="Times New Roman"/>
          <w:b/>
          <w:bCs/>
          <w:sz w:val="44"/>
          <w:szCs w:val="44"/>
          <w:lang w:val="en-029"/>
        </w:rPr>
        <w:t>s</w:t>
      </w:r>
    </w:p>
    <w:p w14:paraId="147206F7" w14:textId="7581FD08" w:rsidR="00FB3D44" w:rsidRPr="00800D87" w:rsidRDefault="00FB3D44" w:rsidP="00273D1A">
      <w:pPr>
        <w:rPr>
          <w:lang w:val="en-029"/>
        </w:rPr>
      </w:pPr>
    </w:p>
    <w:p w14:paraId="16D50ACE" w14:textId="77777777" w:rsidR="00FB3D44" w:rsidRPr="00800D87" w:rsidRDefault="00FB3D44" w:rsidP="00273D1A">
      <w:pPr>
        <w:rPr>
          <w:lang w:val="en-029"/>
        </w:rPr>
      </w:pPr>
    </w:p>
    <w:p w14:paraId="08A6E9FE" w14:textId="77777777" w:rsidR="00DF76F2" w:rsidRPr="00800D87" w:rsidRDefault="00DF76F2" w:rsidP="00273D1A">
      <w:pPr>
        <w:rPr>
          <w:lang w:val="en-029"/>
        </w:rPr>
        <w:sectPr w:rsidR="00DF76F2" w:rsidRPr="00800D87">
          <w:headerReference w:type="default" r:id="rId41"/>
          <w:pgSz w:w="12240" w:h="15840"/>
          <w:pgMar w:top="1440" w:right="1440" w:bottom="1440" w:left="1440" w:header="720" w:footer="720" w:gutter="0"/>
          <w:cols w:space="720"/>
          <w:docGrid w:linePitch="360"/>
        </w:sectPr>
      </w:pPr>
    </w:p>
    <w:p w14:paraId="0F127B55" w14:textId="77777777" w:rsidR="00DE77A3" w:rsidRPr="00800D87" w:rsidRDefault="00DE77A3" w:rsidP="00BE2584">
      <w:pPr>
        <w:spacing w:after="0" w:line="240" w:lineRule="auto"/>
        <w:jc w:val="center"/>
        <w:rPr>
          <w:rFonts w:ascii="Times New Roman" w:eastAsia="Times New Roman" w:hAnsi="Times New Roman" w:cs="Times New Roman"/>
          <w:b/>
          <w:bCs/>
          <w:color w:val="000000" w:themeColor="text1"/>
          <w:sz w:val="32"/>
          <w:szCs w:val="32"/>
          <w:lang w:val="en-029"/>
        </w:rPr>
      </w:pPr>
      <w:r w:rsidRPr="00800D87">
        <w:rPr>
          <w:rFonts w:ascii="Times New Roman" w:eastAsia="Times New Roman" w:hAnsi="Times New Roman" w:cs="Times New Roman"/>
          <w:b/>
          <w:bCs/>
          <w:color w:val="000000" w:themeColor="text1"/>
          <w:sz w:val="32"/>
          <w:szCs w:val="32"/>
          <w:lang w:val="en-029"/>
        </w:rPr>
        <w:lastRenderedPageBreak/>
        <w:t>Section VII. Supply Requirements</w:t>
      </w:r>
    </w:p>
    <w:p w14:paraId="5312287F" w14:textId="77777777" w:rsidR="00DE77A3" w:rsidRPr="00800D87" w:rsidRDefault="00DE77A3" w:rsidP="00BE2584">
      <w:pPr>
        <w:spacing w:after="0" w:line="240" w:lineRule="auto"/>
        <w:jc w:val="center"/>
        <w:rPr>
          <w:rFonts w:ascii="Times New Roman" w:eastAsia="Times New Roman" w:hAnsi="Times New Roman" w:cs="Times New Roman"/>
          <w:b/>
          <w:bCs/>
          <w:color w:val="000000" w:themeColor="text1"/>
          <w:sz w:val="32"/>
          <w:szCs w:val="32"/>
          <w:lang w:val="en-029"/>
        </w:rPr>
      </w:pPr>
    </w:p>
    <w:p w14:paraId="7E331483" w14:textId="264BA42A" w:rsidR="00DF76F2" w:rsidRPr="00800D87" w:rsidRDefault="00DE77A3" w:rsidP="00BE2584">
      <w:pPr>
        <w:jc w:val="center"/>
        <w:rPr>
          <w:rFonts w:ascii="Times New Roman" w:eastAsia="Times New Roman" w:hAnsi="Times New Roman" w:cs="Times New Roman"/>
          <w:b/>
          <w:bCs/>
          <w:color w:val="000000" w:themeColor="text1"/>
          <w:sz w:val="32"/>
          <w:szCs w:val="32"/>
          <w:lang w:val="en-029"/>
        </w:rPr>
      </w:pPr>
      <w:r w:rsidRPr="00800D87">
        <w:rPr>
          <w:rFonts w:ascii="Times New Roman" w:eastAsia="Times New Roman" w:hAnsi="Times New Roman" w:cs="Times New Roman"/>
          <w:b/>
          <w:bCs/>
          <w:color w:val="000000" w:themeColor="text1"/>
          <w:sz w:val="32"/>
          <w:szCs w:val="32"/>
          <w:lang w:val="en-029"/>
        </w:rPr>
        <w:t>Table of Contents</w:t>
      </w:r>
    </w:p>
    <w:p w14:paraId="3EE5AB29" w14:textId="77777777" w:rsidR="00B328C3" w:rsidRPr="00800D87" w:rsidRDefault="00B328C3" w:rsidP="00BE2584">
      <w:pPr>
        <w:jc w:val="center"/>
        <w:rPr>
          <w:rFonts w:ascii="Times New Roman" w:eastAsia="Times New Roman" w:hAnsi="Times New Roman" w:cs="Times New Roman"/>
          <w:b/>
          <w:bCs/>
          <w:color w:val="000000" w:themeColor="text1"/>
          <w:sz w:val="32"/>
          <w:szCs w:val="32"/>
          <w:lang w:val="en-029"/>
        </w:rPr>
      </w:pPr>
    </w:p>
    <w:p w14:paraId="629E429C" w14:textId="04DD8820" w:rsidR="00B328C3" w:rsidRPr="00800D87" w:rsidRDefault="00B328C3">
      <w:pPr>
        <w:pStyle w:val="TOC1"/>
        <w:tabs>
          <w:tab w:val="left" w:pos="900"/>
          <w:tab w:val="right" w:leader="dot" w:pos="9350"/>
        </w:tabs>
        <w:rPr>
          <w:rFonts w:asciiTheme="minorHAnsi" w:eastAsiaTheme="minorEastAsia" w:hAnsiTheme="minorHAnsi" w:cstheme="minorBidi"/>
          <w:noProof/>
          <w:sz w:val="22"/>
          <w:szCs w:val="22"/>
        </w:rPr>
      </w:pPr>
      <w:r w:rsidRPr="00800D87">
        <w:rPr>
          <w:b/>
          <w:bCs/>
          <w:color w:val="000000" w:themeColor="text1"/>
          <w:sz w:val="32"/>
          <w:szCs w:val="32"/>
        </w:rPr>
        <w:fldChar w:fldCharType="begin"/>
      </w:r>
      <w:r w:rsidRPr="00800D87">
        <w:rPr>
          <w:b/>
          <w:bCs/>
          <w:color w:val="000000" w:themeColor="text1"/>
          <w:sz w:val="32"/>
          <w:szCs w:val="32"/>
        </w:rPr>
        <w:instrText xml:space="preserve"> TOC \b Link7 \* MERGEFORMAT </w:instrText>
      </w:r>
      <w:r w:rsidRPr="00800D87">
        <w:rPr>
          <w:b/>
          <w:bCs/>
          <w:color w:val="000000" w:themeColor="text1"/>
          <w:sz w:val="32"/>
          <w:szCs w:val="32"/>
        </w:rPr>
        <w:fldChar w:fldCharType="separate"/>
      </w:r>
      <w:r w:rsidRPr="00800D87">
        <w:rPr>
          <w:b/>
          <w:iCs/>
          <w:noProof/>
          <w:color w:val="000000" w:themeColor="text1"/>
        </w:rPr>
        <w:t>1.</w:t>
      </w:r>
      <w:r w:rsidRPr="00800D87">
        <w:rPr>
          <w:rFonts w:asciiTheme="minorHAnsi" w:eastAsiaTheme="minorEastAsia" w:hAnsiTheme="minorHAnsi" w:cstheme="minorBidi"/>
          <w:noProof/>
          <w:sz w:val="22"/>
          <w:szCs w:val="22"/>
        </w:rPr>
        <w:tab/>
      </w:r>
      <w:r w:rsidRPr="00800D87">
        <w:rPr>
          <w:b/>
          <w:bCs/>
          <w:noProof/>
          <w:color w:val="000000" w:themeColor="text1"/>
        </w:rPr>
        <w:t>List of Goods and Delivery Schedule</w:t>
      </w:r>
      <w:r w:rsidRPr="00800D87">
        <w:rPr>
          <w:noProof/>
        </w:rPr>
        <w:tab/>
      </w:r>
      <w:r w:rsidRPr="00800D87">
        <w:rPr>
          <w:noProof/>
        </w:rPr>
        <w:fldChar w:fldCharType="begin"/>
      </w:r>
      <w:r w:rsidRPr="00800D87">
        <w:rPr>
          <w:noProof/>
        </w:rPr>
        <w:instrText xml:space="preserve"> PAGEREF _Toc129524361 \h </w:instrText>
      </w:r>
      <w:r w:rsidRPr="00800D87">
        <w:rPr>
          <w:noProof/>
        </w:rPr>
      </w:r>
      <w:r w:rsidRPr="00800D87">
        <w:rPr>
          <w:noProof/>
        </w:rPr>
        <w:fldChar w:fldCharType="separate"/>
      </w:r>
      <w:r w:rsidR="006C634F" w:rsidRPr="00800D87">
        <w:rPr>
          <w:noProof/>
        </w:rPr>
        <w:t>86</w:t>
      </w:r>
      <w:r w:rsidRPr="00800D87">
        <w:rPr>
          <w:noProof/>
        </w:rPr>
        <w:fldChar w:fldCharType="end"/>
      </w:r>
    </w:p>
    <w:p w14:paraId="6C6E56AD" w14:textId="610ADD33" w:rsidR="00B328C3" w:rsidRPr="00800D87" w:rsidRDefault="00B328C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2.</w:t>
      </w:r>
      <w:r w:rsidRPr="00800D87">
        <w:rPr>
          <w:rFonts w:asciiTheme="minorHAnsi" w:eastAsiaTheme="minorEastAsia" w:hAnsiTheme="minorHAnsi" w:cstheme="minorBidi"/>
          <w:noProof/>
          <w:sz w:val="22"/>
          <w:szCs w:val="22"/>
        </w:rPr>
        <w:tab/>
      </w:r>
      <w:r w:rsidRPr="00800D87">
        <w:rPr>
          <w:b/>
          <w:bCs/>
          <w:noProof/>
          <w:color w:val="000000" w:themeColor="text1"/>
        </w:rPr>
        <w:t>List of Related Services and Completion Schedule</w:t>
      </w:r>
      <w:r w:rsidRPr="00800D87">
        <w:rPr>
          <w:noProof/>
        </w:rPr>
        <w:tab/>
      </w:r>
      <w:r w:rsidRPr="00800D87">
        <w:rPr>
          <w:noProof/>
        </w:rPr>
        <w:fldChar w:fldCharType="begin"/>
      </w:r>
      <w:r w:rsidRPr="00800D87">
        <w:rPr>
          <w:noProof/>
        </w:rPr>
        <w:instrText xml:space="preserve"> PAGEREF _Toc129524362 \h </w:instrText>
      </w:r>
      <w:r w:rsidRPr="00800D87">
        <w:rPr>
          <w:noProof/>
        </w:rPr>
      </w:r>
      <w:r w:rsidRPr="00800D87">
        <w:rPr>
          <w:noProof/>
        </w:rPr>
        <w:fldChar w:fldCharType="separate"/>
      </w:r>
      <w:r w:rsidR="006C634F" w:rsidRPr="00800D87">
        <w:rPr>
          <w:noProof/>
        </w:rPr>
        <w:t>87</w:t>
      </w:r>
      <w:r w:rsidRPr="00800D87">
        <w:rPr>
          <w:noProof/>
        </w:rPr>
        <w:fldChar w:fldCharType="end"/>
      </w:r>
    </w:p>
    <w:p w14:paraId="60001C4A" w14:textId="1B26F6D1" w:rsidR="00B328C3" w:rsidRPr="00800D87" w:rsidRDefault="00B328C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3.</w:t>
      </w:r>
      <w:r w:rsidRPr="00800D87">
        <w:rPr>
          <w:rFonts w:asciiTheme="minorHAnsi" w:eastAsiaTheme="minorEastAsia" w:hAnsiTheme="minorHAnsi" w:cstheme="minorBidi"/>
          <w:noProof/>
          <w:sz w:val="22"/>
          <w:szCs w:val="22"/>
        </w:rPr>
        <w:tab/>
      </w:r>
      <w:r w:rsidRPr="00800D87">
        <w:rPr>
          <w:b/>
          <w:bCs/>
          <w:noProof/>
          <w:color w:val="000000" w:themeColor="text1"/>
        </w:rPr>
        <w:t>Technical Assistance</w:t>
      </w:r>
      <w:r w:rsidRPr="00800D87">
        <w:rPr>
          <w:noProof/>
        </w:rPr>
        <w:tab/>
      </w:r>
      <w:r w:rsidRPr="00800D87">
        <w:rPr>
          <w:noProof/>
        </w:rPr>
        <w:fldChar w:fldCharType="begin"/>
      </w:r>
      <w:r w:rsidRPr="00800D87">
        <w:rPr>
          <w:noProof/>
        </w:rPr>
        <w:instrText xml:space="preserve"> PAGEREF _Toc129524363 \h </w:instrText>
      </w:r>
      <w:r w:rsidRPr="00800D87">
        <w:rPr>
          <w:noProof/>
        </w:rPr>
      </w:r>
      <w:r w:rsidRPr="00800D87">
        <w:rPr>
          <w:noProof/>
        </w:rPr>
        <w:fldChar w:fldCharType="separate"/>
      </w:r>
      <w:r w:rsidR="006C634F" w:rsidRPr="00800D87">
        <w:rPr>
          <w:noProof/>
        </w:rPr>
        <w:t>88</w:t>
      </w:r>
      <w:r w:rsidRPr="00800D87">
        <w:rPr>
          <w:noProof/>
        </w:rPr>
        <w:fldChar w:fldCharType="end"/>
      </w:r>
    </w:p>
    <w:p w14:paraId="7F4A1D05" w14:textId="22E7AE43" w:rsidR="00B328C3" w:rsidRPr="00800D87" w:rsidRDefault="00B328C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4.</w:t>
      </w:r>
      <w:r w:rsidRPr="00800D87">
        <w:rPr>
          <w:rFonts w:asciiTheme="minorHAnsi" w:eastAsiaTheme="minorEastAsia" w:hAnsiTheme="minorHAnsi" w:cstheme="minorBidi"/>
          <w:noProof/>
          <w:sz w:val="22"/>
          <w:szCs w:val="22"/>
        </w:rPr>
        <w:tab/>
      </w:r>
      <w:r w:rsidRPr="00800D87">
        <w:rPr>
          <w:b/>
          <w:bCs/>
          <w:noProof/>
          <w:color w:val="000000" w:themeColor="text1"/>
        </w:rPr>
        <w:t>Drawings</w:t>
      </w:r>
      <w:r w:rsidRPr="00800D87">
        <w:rPr>
          <w:noProof/>
        </w:rPr>
        <w:tab/>
      </w:r>
      <w:r w:rsidRPr="00800D87">
        <w:rPr>
          <w:noProof/>
        </w:rPr>
        <w:fldChar w:fldCharType="begin"/>
      </w:r>
      <w:r w:rsidRPr="00800D87">
        <w:rPr>
          <w:noProof/>
        </w:rPr>
        <w:instrText xml:space="preserve"> PAGEREF _Toc129524364 \h </w:instrText>
      </w:r>
      <w:r w:rsidRPr="00800D87">
        <w:rPr>
          <w:noProof/>
        </w:rPr>
      </w:r>
      <w:r w:rsidRPr="00800D87">
        <w:rPr>
          <w:noProof/>
        </w:rPr>
        <w:fldChar w:fldCharType="separate"/>
      </w:r>
      <w:r w:rsidR="006C634F" w:rsidRPr="00800D87">
        <w:rPr>
          <w:noProof/>
        </w:rPr>
        <w:t>90</w:t>
      </w:r>
      <w:r w:rsidRPr="00800D87">
        <w:rPr>
          <w:noProof/>
        </w:rPr>
        <w:fldChar w:fldCharType="end"/>
      </w:r>
    </w:p>
    <w:p w14:paraId="5948365C" w14:textId="1C977406" w:rsidR="00B328C3" w:rsidRPr="00800D87" w:rsidRDefault="00B328C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5.</w:t>
      </w:r>
      <w:r w:rsidRPr="00800D87">
        <w:rPr>
          <w:rFonts w:asciiTheme="minorHAnsi" w:eastAsiaTheme="minorEastAsia" w:hAnsiTheme="minorHAnsi" w:cstheme="minorBidi"/>
          <w:noProof/>
          <w:sz w:val="22"/>
          <w:szCs w:val="22"/>
        </w:rPr>
        <w:tab/>
      </w:r>
      <w:r w:rsidRPr="00800D87">
        <w:rPr>
          <w:b/>
          <w:bCs/>
          <w:noProof/>
          <w:color w:val="000000" w:themeColor="text1"/>
        </w:rPr>
        <w:t>Tests and Inspections</w:t>
      </w:r>
      <w:r w:rsidRPr="00800D87">
        <w:rPr>
          <w:noProof/>
        </w:rPr>
        <w:tab/>
      </w:r>
      <w:r w:rsidRPr="00800D87">
        <w:rPr>
          <w:noProof/>
        </w:rPr>
        <w:fldChar w:fldCharType="begin"/>
      </w:r>
      <w:r w:rsidRPr="00800D87">
        <w:rPr>
          <w:noProof/>
        </w:rPr>
        <w:instrText xml:space="preserve"> PAGEREF _Toc129524365 \h </w:instrText>
      </w:r>
      <w:r w:rsidRPr="00800D87">
        <w:rPr>
          <w:noProof/>
        </w:rPr>
      </w:r>
      <w:r w:rsidRPr="00800D87">
        <w:rPr>
          <w:noProof/>
        </w:rPr>
        <w:fldChar w:fldCharType="separate"/>
      </w:r>
      <w:r w:rsidR="006C634F" w:rsidRPr="00800D87">
        <w:rPr>
          <w:noProof/>
        </w:rPr>
        <w:t>91</w:t>
      </w:r>
      <w:r w:rsidRPr="00800D87">
        <w:rPr>
          <w:noProof/>
        </w:rPr>
        <w:fldChar w:fldCharType="end"/>
      </w:r>
    </w:p>
    <w:p w14:paraId="74E579C9" w14:textId="425A56D7" w:rsidR="00BE2584" w:rsidRPr="00800D87" w:rsidRDefault="00B328C3" w:rsidP="00BE2584">
      <w:pPr>
        <w:jc w:val="center"/>
        <w:rPr>
          <w:rFonts w:ascii="Times New Roman" w:eastAsia="Times New Roman" w:hAnsi="Times New Roman" w:cs="Times New Roman"/>
          <w:b/>
          <w:bCs/>
          <w:color w:val="000000" w:themeColor="text1"/>
          <w:sz w:val="32"/>
          <w:szCs w:val="32"/>
          <w:lang w:val="en-029"/>
        </w:rPr>
      </w:pPr>
      <w:r w:rsidRPr="00800D87">
        <w:rPr>
          <w:rFonts w:ascii="Times New Roman" w:eastAsia="Times New Roman" w:hAnsi="Times New Roman" w:cs="Times New Roman"/>
          <w:b/>
          <w:bCs/>
          <w:color w:val="000000" w:themeColor="text1"/>
          <w:sz w:val="32"/>
          <w:szCs w:val="32"/>
          <w:lang w:val="en-029"/>
        </w:rPr>
        <w:fldChar w:fldCharType="end"/>
      </w:r>
    </w:p>
    <w:p w14:paraId="27155749" w14:textId="78C25B51" w:rsidR="00DE77A3" w:rsidRPr="00800D87" w:rsidRDefault="00DE77A3" w:rsidP="00DE77A3">
      <w:pPr>
        <w:rPr>
          <w:rFonts w:ascii="Times New Roman" w:eastAsia="Times New Roman" w:hAnsi="Times New Roman" w:cs="Times New Roman"/>
          <w:sz w:val="24"/>
          <w:szCs w:val="20"/>
          <w:lang w:val="en-029"/>
        </w:rPr>
      </w:pPr>
    </w:p>
    <w:p w14:paraId="5E13A0C2" w14:textId="77777777" w:rsidR="00DE77A3" w:rsidRPr="00800D87" w:rsidRDefault="00DE77A3" w:rsidP="00DE77A3">
      <w:pPr>
        <w:rPr>
          <w:lang w:val="en-029"/>
        </w:rPr>
        <w:sectPr w:rsidR="00DE77A3" w:rsidRPr="00800D87">
          <w:headerReference w:type="default" r:id="rId42"/>
          <w:pgSz w:w="12240" w:h="15840"/>
          <w:pgMar w:top="1440" w:right="1440" w:bottom="1440" w:left="1440" w:header="720" w:footer="720" w:gutter="0"/>
          <w:cols w:space="720"/>
          <w:docGrid w:linePitch="360"/>
        </w:sectPr>
      </w:pPr>
    </w:p>
    <w:tbl>
      <w:tblPr>
        <w:tblW w:w="12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2825"/>
        <w:gridCol w:w="1080"/>
        <w:gridCol w:w="1062"/>
        <w:gridCol w:w="1418"/>
        <w:gridCol w:w="1724"/>
        <w:gridCol w:w="1798"/>
        <w:gridCol w:w="2098"/>
      </w:tblGrid>
      <w:tr w:rsidR="002B1B66" w:rsidRPr="00800D87" w14:paraId="4AC18B23" w14:textId="77777777" w:rsidTr="006320E7">
        <w:trPr>
          <w:cantSplit/>
          <w:jc w:val="center"/>
        </w:trPr>
        <w:tc>
          <w:tcPr>
            <w:tcW w:w="12888" w:type="dxa"/>
            <w:gridSpan w:val="8"/>
            <w:tcBorders>
              <w:top w:val="nil"/>
              <w:left w:val="nil"/>
              <w:bottom w:val="double" w:sz="4" w:space="0" w:color="auto"/>
              <w:right w:val="nil"/>
            </w:tcBorders>
          </w:tcPr>
          <w:p w14:paraId="27622C90" w14:textId="06B79DCF" w:rsidR="002B1B66" w:rsidRPr="00800D87" w:rsidRDefault="002B1B66" w:rsidP="00C80DAC">
            <w:pPr>
              <w:pStyle w:val="Heading1"/>
              <w:numPr>
                <w:ilvl w:val="6"/>
                <w:numId w:val="52"/>
              </w:numPr>
              <w:ind w:left="705" w:hanging="720"/>
              <w:jc w:val="center"/>
              <w:rPr>
                <w:rStyle w:val="Heading1Char1"/>
                <w:rFonts w:ascii="Times New Roman" w:hAnsi="Times New Roman" w:cs="Times New Roman"/>
                <w:b/>
                <w:bCs/>
                <w:color w:val="000000" w:themeColor="text1"/>
                <w:lang w:val="en-029"/>
              </w:rPr>
            </w:pPr>
            <w:bookmarkStart w:id="374" w:name="_Toc68320557"/>
            <w:bookmarkStart w:id="375" w:name="_Toc454621006"/>
            <w:bookmarkStart w:id="376" w:name="_Toc129524243"/>
            <w:bookmarkStart w:id="377" w:name="_Toc129524361"/>
            <w:bookmarkStart w:id="378" w:name="Link7"/>
            <w:r w:rsidRPr="00800D87">
              <w:rPr>
                <w:rStyle w:val="Heading1Char1"/>
                <w:rFonts w:ascii="Times New Roman" w:hAnsi="Times New Roman" w:cs="Times New Roman"/>
                <w:b/>
                <w:bCs/>
                <w:color w:val="000000" w:themeColor="text1"/>
                <w:lang w:val="en-029"/>
              </w:rPr>
              <w:lastRenderedPageBreak/>
              <w:t>List of Goods and Delivery Schedule</w:t>
            </w:r>
            <w:bookmarkEnd w:id="374"/>
            <w:bookmarkEnd w:id="375"/>
            <w:bookmarkEnd w:id="376"/>
            <w:bookmarkEnd w:id="377"/>
          </w:p>
          <w:p w14:paraId="7C545804" w14:textId="77777777" w:rsidR="002B1B66" w:rsidRPr="00800D87" w:rsidRDefault="002B1B66" w:rsidP="002B1B66">
            <w:pPr>
              <w:spacing w:after="200" w:line="240" w:lineRule="auto"/>
              <w:jc w:val="center"/>
              <w:rPr>
                <w:rFonts w:ascii="Times New Roman" w:eastAsia="Times New Roman" w:hAnsi="Times New Roman" w:cs="Times New Roman"/>
                <w:i/>
                <w:iCs/>
                <w:sz w:val="24"/>
                <w:szCs w:val="20"/>
                <w:lang w:val="en-029"/>
              </w:rPr>
            </w:pPr>
            <w:r w:rsidRPr="00800D87">
              <w:rPr>
                <w:rFonts w:ascii="Times New Roman" w:eastAsia="Times New Roman" w:hAnsi="Times New Roman" w:cs="Times New Roman"/>
                <w:i/>
                <w:iCs/>
                <w:sz w:val="24"/>
                <w:szCs w:val="20"/>
                <w:lang w:val="en-029"/>
              </w:rPr>
              <w:t>[The Purchaser shall fill in this table, with the exception of the column “Bidder’s offered Delivery date” to be filled by the Bidder]</w:t>
            </w:r>
          </w:p>
        </w:tc>
      </w:tr>
      <w:tr w:rsidR="002B1B66" w:rsidRPr="00800D87" w14:paraId="094F8C90" w14:textId="77777777" w:rsidTr="006320E7">
        <w:trPr>
          <w:cantSplit/>
          <w:trHeight w:val="240"/>
          <w:jc w:val="center"/>
        </w:trPr>
        <w:tc>
          <w:tcPr>
            <w:tcW w:w="883" w:type="dxa"/>
            <w:vMerge w:val="restart"/>
            <w:tcBorders>
              <w:top w:val="double" w:sz="4" w:space="0" w:color="auto"/>
              <w:left w:val="double" w:sz="4" w:space="0" w:color="auto"/>
              <w:right w:val="single" w:sz="4" w:space="0" w:color="auto"/>
            </w:tcBorders>
            <w:vAlign w:val="bottom"/>
          </w:tcPr>
          <w:p w14:paraId="7E0396F3" w14:textId="77777777" w:rsidR="002B1B66" w:rsidRPr="00800D87" w:rsidRDefault="002B1B66" w:rsidP="002B1B66">
            <w:pPr>
              <w:suppressAutoHyphens/>
              <w:spacing w:before="60" w:after="0" w:line="240" w:lineRule="auto"/>
              <w:jc w:val="center"/>
              <w:rPr>
                <w:rFonts w:ascii="Times New Roman" w:eastAsia="Times New Roman" w:hAnsi="Times New Roman" w:cs="Times New Roman"/>
                <w:b/>
                <w:bCs/>
                <w:lang w:val="en-029"/>
              </w:rPr>
            </w:pPr>
            <w:r w:rsidRPr="00800D87">
              <w:rPr>
                <w:rFonts w:ascii="Times New Roman" w:eastAsia="Times New Roman" w:hAnsi="Times New Roman" w:cs="Times New Roman"/>
                <w:b/>
                <w:bCs/>
                <w:lang w:val="en-029"/>
              </w:rPr>
              <w:t>Line Item</w:t>
            </w:r>
          </w:p>
          <w:p w14:paraId="6AC2F54A" w14:textId="77777777" w:rsidR="002B1B66" w:rsidRPr="00800D87" w:rsidRDefault="002B1B66" w:rsidP="002B1B66">
            <w:pPr>
              <w:suppressAutoHyphens/>
              <w:spacing w:before="60" w:after="0" w:line="240" w:lineRule="auto"/>
              <w:jc w:val="center"/>
              <w:rPr>
                <w:rFonts w:ascii="Times New Roman" w:eastAsia="Times New Roman" w:hAnsi="Times New Roman" w:cs="Times New Roman"/>
                <w:b/>
                <w:bCs/>
                <w:lang w:val="en-029"/>
              </w:rPr>
            </w:pPr>
            <w:r w:rsidRPr="00800D87">
              <w:rPr>
                <w:rFonts w:ascii="Times New Roman" w:eastAsia="Times New Roman" w:hAnsi="Times New Roman" w:cs="Times New Roman"/>
                <w:b/>
                <w:bCs/>
                <w:lang w:val="en-029"/>
              </w:rPr>
              <w:t>N</w:t>
            </w:r>
            <w:r w:rsidRPr="00800D87">
              <w:rPr>
                <w:rFonts w:ascii="Symbol" w:eastAsia="Symbol" w:hAnsi="Symbol" w:cs="Symbol"/>
                <w:b/>
                <w:bCs/>
                <w:lang w:val="en-029"/>
              </w:rPr>
              <w:t>°</w:t>
            </w:r>
          </w:p>
        </w:tc>
        <w:tc>
          <w:tcPr>
            <w:tcW w:w="2825" w:type="dxa"/>
            <w:vMerge w:val="restart"/>
            <w:tcBorders>
              <w:top w:val="double" w:sz="4" w:space="0" w:color="auto"/>
              <w:left w:val="single" w:sz="4" w:space="0" w:color="auto"/>
              <w:right w:val="single" w:sz="4" w:space="0" w:color="auto"/>
            </w:tcBorders>
            <w:vAlign w:val="bottom"/>
          </w:tcPr>
          <w:p w14:paraId="54491264" w14:textId="77777777" w:rsidR="002B1B66" w:rsidRPr="00800D87" w:rsidRDefault="002B1B66" w:rsidP="002B1B66">
            <w:pPr>
              <w:suppressAutoHyphens/>
              <w:spacing w:before="60" w:after="0" w:line="240" w:lineRule="auto"/>
              <w:jc w:val="center"/>
              <w:rPr>
                <w:rFonts w:ascii="Times New Roman" w:eastAsia="Times New Roman" w:hAnsi="Times New Roman" w:cs="Times New Roman"/>
                <w:b/>
                <w:bCs/>
                <w:lang w:val="en-029"/>
              </w:rPr>
            </w:pPr>
            <w:r w:rsidRPr="00800D87">
              <w:rPr>
                <w:rFonts w:ascii="Times New Roman" w:eastAsia="Times New Roman" w:hAnsi="Times New Roman" w:cs="Times New Roman"/>
                <w:b/>
                <w:bCs/>
                <w:lang w:val="en-029"/>
              </w:rPr>
              <w:t xml:space="preserve">Description of Goods </w:t>
            </w:r>
          </w:p>
        </w:tc>
        <w:tc>
          <w:tcPr>
            <w:tcW w:w="1080" w:type="dxa"/>
            <w:vMerge w:val="restart"/>
            <w:tcBorders>
              <w:top w:val="double" w:sz="4" w:space="0" w:color="auto"/>
              <w:left w:val="single" w:sz="4" w:space="0" w:color="auto"/>
              <w:right w:val="single" w:sz="4" w:space="0" w:color="auto"/>
            </w:tcBorders>
            <w:vAlign w:val="bottom"/>
          </w:tcPr>
          <w:p w14:paraId="12535F7F" w14:textId="77777777" w:rsidR="002B1B66" w:rsidRPr="00800D87" w:rsidRDefault="002B1B66" w:rsidP="002B1B66">
            <w:pPr>
              <w:suppressAutoHyphens/>
              <w:spacing w:before="60" w:after="0" w:line="240" w:lineRule="auto"/>
              <w:jc w:val="center"/>
              <w:rPr>
                <w:rFonts w:ascii="Times New Roman" w:eastAsia="Times New Roman" w:hAnsi="Times New Roman" w:cs="Times New Roman"/>
                <w:b/>
                <w:bCs/>
                <w:lang w:val="en-029"/>
              </w:rPr>
            </w:pPr>
            <w:r w:rsidRPr="00800D87">
              <w:rPr>
                <w:rFonts w:ascii="Times New Roman" w:eastAsia="Times New Roman" w:hAnsi="Times New Roman" w:cs="Times New Roman"/>
                <w:b/>
                <w:bCs/>
                <w:lang w:val="en-029"/>
              </w:rPr>
              <w:t>Quantity</w:t>
            </w:r>
          </w:p>
        </w:tc>
        <w:tc>
          <w:tcPr>
            <w:tcW w:w="1062" w:type="dxa"/>
            <w:vMerge w:val="restart"/>
            <w:tcBorders>
              <w:top w:val="double" w:sz="4" w:space="0" w:color="auto"/>
              <w:left w:val="single" w:sz="4" w:space="0" w:color="auto"/>
              <w:right w:val="single" w:sz="4" w:space="0" w:color="auto"/>
            </w:tcBorders>
            <w:vAlign w:val="bottom"/>
          </w:tcPr>
          <w:p w14:paraId="23834475" w14:textId="77777777" w:rsidR="002B1B66" w:rsidRPr="00800D87" w:rsidRDefault="002B1B66" w:rsidP="002B1B66">
            <w:pPr>
              <w:suppressAutoHyphens/>
              <w:spacing w:before="60" w:after="0" w:line="240" w:lineRule="auto"/>
              <w:jc w:val="center"/>
              <w:rPr>
                <w:rFonts w:ascii="Times New Roman" w:eastAsia="Times New Roman" w:hAnsi="Times New Roman" w:cs="Times New Roman"/>
                <w:b/>
                <w:bCs/>
                <w:lang w:val="en-029"/>
              </w:rPr>
            </w:pPr>
            <w:r w:rsidRPr="00800D87">
              <w:rPr>
                <w:rFonts w:ascii="Times New Roman" w:eastAsia="Times New Roman" w:hAnsi="Times New Roman" w:cs="Times New Roman"/>
                <w:b/>
                <w:bCs/>
                <w:lang w:val="en-029"/>
              </w:rPr>
              <w:t>Physical unit</w:t>
            </w:r>
          </w:p>
        </w:tc>
        <w:tc>
          <w:tcPr>
            <w:tcW w:w="1418" w:type="dxa"/>
            <w:vMerge w:val="restart"/>
            <w:tcBorders>
              <w:top w:val="double" w:sz="4" w:space="0" w:color="auto"/>
              <w:left w:val="single" w:sz="4" w:space="0" w:color="auto"/>
              <w:right w:val="single" w:sz="4" w:space="0" w:color="auto"/>
            </w:tcBorders>
            <w:vAlign w:val="bottom"/>
          </w:tcPr>
          <w:p w14:paraId="7DE6149E" w14:textId="77777777" w:rsidR="002B1B66" w:rsidRPr="00800D87" w:rsidRDefault="002B1B66" w:rsidP="002B1B66">
            <w:pPr>
              <w:spacing w:before="60" w:after="0" w:line="240" w:lineRule="auto"/>
              <w:jc w:val="center"/>
              <w:rPr>
                <w:rFonts w:ascii="Times New Roman" w:eastAsia="Times New Roman" w:hAnsi="Times New Roman" w:cs="Times New Roman"/>
                <w:b/>
                <w:bCs/>
                <w:lang w:val="en-029"/>
              </w:rPr>
            </w:pPr>
            <w:r w:rsidRPr="00800D87">
              <w:rPr>
                <w:rFonts w:ascii="Times New Roman" w:eastAsia="Times New Roman" w:hAnsi="Times New Roman" w:cs="Times New Roman"/>
                <w:b/>
                <w:bCs/>
                <w:lang w:val="en-029"/>
              </w:rPr>
              <w:t xml:space="preserve">Final Destination (Project Site) as specified in BDS </w:t>
            </w:r>
          </w:p>
        </w:tc>
        <w:tc>
          <w:tcPr>
            <w:tcW w:w="5620" w:type="dxa"/>
            <w:gridSpan w:val="3"/>
            <w:tcBorders>
              <w:top w:val="double" w:sz="4" w:space="0" w:color="auto"/>
              <w:left w:val="single" w:sz="4" w:space="0" w:color="auto"/>
              <w:bottom w:val="single" w:sz="4" w:space="0" w:color="auto"/>
              <w:right w:val="double" w:sz="4" w:space="0" w:color="auto"/>
            </w:tcBorders>
            <w:vAlign w:val="bottom"/>
          </w:tcPr>
          <w:p w14:paraId="7EB1E29D" w14:textId="77777777" w:rsidR="002B1B66" w:rsidRPr="00800D87" w:rsidRDefault="002B1B66" w:rsidP="002B1B66">
            <w:pPr>
              <w:spacing w:before="60" w:after="60" w:line="240" w:lineRule="auto"/>
              <w:jc w:val="center"/>
              <w:rPr>
                <w:rFonts w:ascii="Times New Roman" w:eastAsia="Times New Roman" w:hAnsi="Times New Roman" w:cs="Times New Roman"/>
                <w:lang w:val="en-029"/>
              </w:rPr>
            </w:pPr>
            <w:r w:rsidRPr="00800D87">
              <w:rPr>
                <w:rFonts w:ascii="Times New Roman" w:eastAsia="Times New Roman" w:hAnsi="Times New Roman" w:cs="Times New Roman"/>
                <w:b/>
                <w:bCs/>
                <w:lang w:val="en-029"/>
              </w:rPr>
              <w:t>Delivery (as per Incoterms) Date</w:t>
            </w:r>
          </w:p>
        </w:tc>
      </w:tr>
      <w:tr w:rsidR="002B1B66" w:rsidRPr="00800D87" w14:paraId="3A822738" w14:textId="77777777" w:rsidTr="006320E7">
        <w:trPr>
          <w:cantSplit/>
          <w:trHeight w:val="240"/>
          <w:jc w:val="center"/>
        </w:trPr>
        <w:tc>
          <w:tcPr>
            <w:tcW w:w="883" w:type="dxa"/>
            <w:vMerge/>
            <w:tcBorders>
              <w:left w:val="double" w:sz="4" w:space="0" w:color="auto"/>
              <w:bottom w:val="single" w:sz="4" w:space="0" w:color="auto"/>
              <w:right w:val="single" w:sz="4" w:space="0" w:color="auto"/>
            </w:tcBorders>
            <w:vAlign w:val="bottom"/>
          </w:tcPr>
          <w:p w14:paraId="4BD0169A" w14:textId="77777777" w:rsidR="002B1B66" w:rsidRPr="00800D87" w:rsidRDefault="002B1B66" w:rsidP="002B1B66">
            <w:pPr>
              <w:suppressAutoHyphens/>
              <w:spacing w:after="0" w:line="240" w:lineRule="auto"/>
              <w:jc w:val="center"/>
              <w:rPr>
                <w:rFonts w:ascii="Times New Roman" w:eastAsia="Times New Roman" w:hAnsi="Times New Roman" w:cs="Times New Roman"/>
                <w:lang w:val="en-029"/>
              </w:rPr>
            </w:pPr>
          </w:p>
        </w:tc>
        <w:tc>
          <w:tcPr>
            <w:tcW w:w="2825" w:type="dxa"/>
            <w:vMerge/>
            <w:tcBorders>
              <w:left w:val="single" w:sz="4" w:space="0" w:color="auto"/>
              <w:bottom w:val="single" w:sz="4" w:space="0" w:color="auto"/>
              <w:right w:val="single" w:sz="4" w:space="0" w:color="auto"/>
            </w:tcBorders>
            <w:vAlign w:val="bottom"/>
          </w:tcPr>
          <w:p w14:paraId="08FFE4D2" w14:textId="77777777" w:rsidR="002B1B66" w:rsidRPr="00800D87" w:rsidRDefault="002B1B66" w:rsidP="002B1B66">
            <w:pPr>
              <w:suppressAutoHyphens/>
              <w:spacing w:after="0" w:line="240" w:lineRule="auto"/>
              <w:jc w:val="center"/>
              <w:rPr>
                <w:rFonts w:ascii="Times New Roman" w:eastAsia="Times New Roman" w:hAnsi="Times New Roman" w:cs="Times New Roman"/>
                <w:lang w:val="en-029"/>
              </w:rPr>
            </w:pPr>
          </w:p>
        </w:tc>
        <w:tc>
          <w:tcPr>
            <w:tcW w:w="1080" w:type="dxa"/>
            <w:vMerge/>
            <w:tcBorders>
              <w:left w:val="single" w:sz="4" w:space="0" w:color="auto"/>
              <w:bottom w:val="single" w:sz="4" w:space="0" w:color="auto"/>
              <w:right w:val="single" w:sz="4" w:space="0" w:color="auto"/>
            </w:tcBorders>
            <w:vAlign w:val="bottom"/>
          </w:tcPr>
          <w:p w14:paraId="5BF9FBB8" w14:textId="77777777" w:rsidR="002B1B66" w:rsidRPr="00800D87" w:rsidRDefault="002B1B66" w:rsidP="002B1B66">
            <w:pPr>
              <w:suppressAutoHyphens/>
              <w:spacing w:after="0" w:line="240" w:lineRule="auto"/>
              <w:jc w:val="center"/>
              <w:rPr>
                <w:rFonts w:ascii="Times New Roman" w:eastAsia="Times New Roman" w:hAnsi="Times New Roman" w:cs="Times New Roman"/>
                <w:lang w:val="en-029"/>
              </w:rPr>
            </w:pPr>
          </w:p>
        </w:tc>
        <w:tc>
          <w:tcPr>
            <w:tcW w:w="1062" w:type="dxa"/>
            <w:vMerge/>
            <w:tcBorders>
              <w:left w:val="single" w:sz="4" w:space="0" w:color="auto"/>
              <w:bottom w:val="single" w:sz="4" w:space="0" w:color="auto"/>
              <w:right w:val="single" w:sz="4" w:space="0" w:color="auto"/>
            </w:tcBorders>
            <w:vAlign w:val="bottom"/>
          </w:tcPr>
          <w:p w14:paraId="203A9ADC" w14:textId="77777777" w:rsidR="002B1B66" w:rsidRPr="00800D87" w:rsidRDefault="002B1B66" w:rsidP="002B1B66">
            <w:pPr>
              <w:suppressAutoHyphens/>
              <w:spacing w:after="0" w:line="240" w:lineRule="auto"/>
              <w:jc w:val="center"/>
              <w:rPr>
                <w:rFonts w:ascii="Times New Roman" w:eastAsia="Times New Roman" w:hAnsi="Times New Roman" w:cs="Times New Roman"/>
                <w:lang w:val="en-029"/>
              </w:rPr>
            </w:pPr>
          </w:p>
        </w:tc>
        <w:tc>
          <w:tcPr>
            <w:tcW w:w="1418" w:type="dxa"/>
            <w:vMerge/>
            <w:tcBorders>
              <w:left w:val="single" w:sz="4" w:space="0" w:color="auto"/>
              <w:bottom w:val="single" w:sz="4" w:space="0" w:color="auto"/>
              <w:right w:val="single" w:sz="4" w:space="0" w:color="auto"/>
            </w:tcBorders>
            <w:vAlign w:val="bottom"/>
          </w:tcPr>
          <w:p w14:paraId="0353BBAC" w14:textId="77777777" w:rsidR="002B1B66" w:rsidRPr="00800D87" w:rsidRDefault="002B1B66" w:rsidP="002B1B66">
            <w:pPr>
              <w:spacing w:after="0" w:line="240" w:lineRule="auto"/>
              <w:jc w:val="center"/>
              <w:rPr>
                <w:rFonts w:ascii="Times New Roman" w:eastAsia="Times New Roman" w:hAnsi="Times New Roman" w:cs="Times New Roman"/>
                <w:lang w:val="en-029"/>
              </w:rPr>
            </w:pPr>
          </w:p>
        </w:tc>
        <w:tc>
          <w:tcPr>
            <w:tcW w:w="1724" w:type="dxa"/>
            <w:tcBorders>
              <w:top w:val="single" w:sz="4" w:space="0" w:color="auto"/>
              <w:left w:val="single" w:sz="4" w:space="0" w:color="auto"/>
              <w:right w:val="single" w:sz="4" w:space="0" w:color="auto"/>
            </w:tcBorders>
            <w:vAlign w:val="bottom"/>
          </w:tcPr>
          <w:p w14:paraId="3E536F7B" w14:textId="77777777" w:rsidR="002B1B66" w:rsidRPr="00800D87" w:rsidRDefault="002B1B66" w:rsidP="002B1B66">
            <w:pPr>
              <w:spacing w:before="60" w:after="60" w:line="240" w:lineRule="auto"/>
              <w:jc w:val="center"/>
              <w:rPr>
                <w:rFonts w:ascii="Times New Roman" w:eastAsia="Times New Roman" w:hAnsi="Times New Roman" w:cs="Times New Roman"/>
                <w:b/>
                <w:bCs/>
                <w:lang w:val="en-029"/>
              </w:rPr>
            </w:pPr>
            <w:r w:rsidRPr="00800D87">
              <w:rPr>
                <w:rFonts w:ascii="Times New Roman" w:eastAsia="Times New Roman" w:hAnsi="Times New Roman" w:cs="Times New Roman"/>
                <w:b/>
                <w:bCs/>
                <w:lang w:val="en-029"/>
              </w:rPr>
              <w:t>Earliest Delivery Date</w:t>
            </w:r>
          </w:p>
        </w:tc>
        <w:tc>
          <w:tcPr>
            <w:tcW w:w="1798" w:type="dxa"/>
            <w:tcBorders>
              <w:top w:val="single" w:sz="4" w:space="0" w:color="auto"/>
              <w:left w:val="single" w:sz="4" w:space="0" w:color="auto"/>
              <w:right w:val="single" w:sz="4" w:space="0" w:color="auto"/>
            </w:tcBorders>
            <w:vAlign w:val="bottom"/>
          </w:tcPr>
          <w:p w14:paraId="21E88BCB" w14:textId="77777777" w:rsidR="002B1B66" w:rsidRPr="00800D87" w:rsidRDefault="002B1B66" w:rsidP="002B1B66">
            <w:pPr>
              <w:spacing w:before="60" w:after="60" w:line="240" w:lineRule="auto"/>
              <w:jc w:val="center"/>
              <w:rPr>
                <w:rFonts w:ascii="Times New Roman" w:eastAsia="Times New Roman" w:hAnsi="Times New Roman" w:cs="Times New Roman"/>
                <w:b/>
                <w:bCs/>
                <w:lang w:val="en-029"/>
              </w:rPr>
            </w:pPr>
            <w:r w:rsidRPr="00800D87">
              <w:rPr>
                <w:rFonts w:ascii="Times New Roman" w:eastAsia="Times New Roman" w:hAnsi="Times New Roman" w:cs="Times New Roman"/>
                <w:b/>
                <w:bCs/>
                <w:lang w:val="en-029"/>
              </w:rPr>
              <w:t xml:space="preserve">Latest Delivery Date </w:t>
            </w:r>
          </w:p>
          <w:p w14:paraId="7147A783" w14:textId="77777777" w:rsidR="002B1B66" w:rsidRPr="00800D87" w:rsidRDefault="002B1B66" w:rsidP="002B1B66">
            <w:pPr>
              <w:spacing w:before="60" w:after="60" w:line="240" w:lineRule="auto"/>
              <w:jc w:val="center"/>
              <w:rPr>
                <w:rFonts w:ascii="Times New Roman" w:eastAsia="Times New Roman" w:hAnsi="Times New Roman" w:cs="Times New Roman"/>
                <w:b/>
                <w:bCs/>
                <w:lang w:val="en-029"/>
              </w:rPr>
            </w:pPr>
          </w:p>
        </w:tc>
        <w:tc>
          <w:tcPr>
            <w:tcW w:w="2098" w:type="dxa"/>
            <w:tcBorders>
              <w:top w:val="single" w:sz="4" w:space="0" w:color="auto"/>
              <w:left w:val="single" w:sz="4" w:space="0" w:color="auto"/>
              <w:bottom w:val="single" w:sz="4" w:space="0" w:color="auto"/>
              <w:right w:val="double" w:sz="4" w:space="0" w:color="auto"/>
            </w:tcBorders>
            <w:vAlign w:val="bottom"/>
          </w:tcPr>
          <w:p w14:paraId="64F23257" w14:textId="77777777" w:rsidR="002B1B66" w:rsidRPr="00800D87" w:rsidRDefault="002B1B66" w:rsidP="002B1B66">
            <w:pPr>
              <w:spacing w:before="60" w:after="60" w:line="240" w:lineRule="auto"/>
              <w:jc w:val="center"/>
              <w:rPr>
                <w:rFonts w:ascii="Times New Roman" w:eastAsia="Times New Roman" w:hAnsi="Times New Roman" w:cs="Times New Roman"/>
                <w:b/>
                <w:bCs/>
                <w:lang w:val="en-029"/>
              </w:rPr>
            </w:pPr>
            <w:r w:rsidRPr="00800D87">
              <w:rPr>
                <w:rFonts w:ascii="Times New Roman" w:eastAsia="Times New Roman" w:hAnsi="Times New Roman" w:cs="Times New Roman"/>
                <w:b/>
                <w:bCs/>
                <w:lang w:val="en-029"/>
              </w:rPr>
              <w:t>Bidder’s offered Delivery date [</w:t>
            </w:r>
            <w:r w:rsidRPr="00800D87">
              <w:rPr>
                <w:rFonts w:ascii="Times New Roman" w:eastAsia="Times New Roman" w:hAnsi="Times New Roman" w:cs="Times New Roman"/>
                <w:b/>
                <w:bCs/>
                <w:i/>
                <w:iCs/>
                <w:color w:val="EE0000"/>
                <w:lang w:val="en-029"/>
              </w:rPr>
              <w:t>to be provided by the Bidder</w:t>
            </w:r>
            <w:r w:rsidRPr="00800D87">
              <w:rPr>
                <w:rFonts w:ascii="Times New Roman" w:eastAsia="Times New Roman" w:hAnsi="Times New Roman" w:cs="Times New Roman"/>
                <w:b/>
                <w:bCs/>
                <w:color w:val="EE0000"/>
                <w:lang w:val="en-029"/>
              </w:rPr>
              <w:t>]</w:t>
            </w:r>
          </w:p>
        </w:tc>
      </w:tr>
      <w:tr w:rsidR="002B1B66" w:rsidRPr="00800D87" w14:paraId="38FC3040" w14:textId="77777777" w:rsidTr="006320E7">
        <w:trPr>
          <w:cantSplit/>
          <w:jc w:val="center"/>
        </w:trPr>
        <w:tc>
          <w:tcPr>
            <w:tcW w:w="883" w:type="dxa"/>
            <w:tcBorders>
              <w:top w:val="single" w:sz="4" w:space="0" w:color="auto"/>
              <w:left w:val="double" w:sz="4" w:space="0" w:color="auto"/>
              <w:bottom w:val="single" w:sz="4" w:space="0" w:color="auto"/>
              <w:right w:val="single" w:sz="4" w:space="0" w:color="auto"/>
            </w:tcBorders>
          </w:tcPr>
          <w:p w14:paraId="2E277399" w14:textId="77777777" w:rsidR="002B1B66" w:rsidRPr="00800D87" w:rsidRDefault="002B1B66" w:rsidP="002B1B66">
            <w:pPr>
              <w:spacing w:after="0" w:line="240" w:lineRule="auto"/>
              <w:jc w:val="both"/>
              <w:rPr>
                <w:rFonts w:ascii="Times New Roman" w:eastAsia="Times New Roman" w:hAnsi="Times New Roman" w:cs="Times New Roman"/>
                <w:lang w:val="en-029"/>
              </w:rPr>
            </w:pPr>
          </w:p>
        </w:tc>
        <w:tc>
          <w:tcPr>
            <w:tcW w:w="2825" w:type="dxa"/>
            <w:tcBorders>
              <w:top w:val="single" w:sz="4" w:space="0" w:color="auto"/>
              <w:left w:val="single" w:sz="4" w:space="0" w:color="auto"/>
              <w:bottom w:val="single" w:sz="4" w:space="0" w:color="auto"/>
              <w:right w:val="single" w:sz="4" w:space="0" w:color="auto"/>
            </w:tcBorders>
          </w:tcPr>
          <w:p w14:paraId="3A8A8FC5" w14:textId="77777777" w:rsidR="002B1B66" w:rsidRPr="00800D87" w:rsidRDefault="002B1B66" w:rsidP="002B1B66">
            <w:pPr>
              <w:spacing w:after="0" w:line="240" w:lineRule="auto"/>
              <w:jc w:val="both"/>
              <w:rPr>
                <w:rFonts w:ascii="Times New Roman" w:eastAsia="Times New Roman" w:hAnsi="Times New Roman" w:cs="Times New Roman"/>
                <w:lang w:val="en-029"/>
              </w:rPr>
            </w:pPr>
          </w:p>
        </w:tc>
        <w:tc>
          <w:tcPr>
            <w:tcW w:w="1080" w:type="dxa"/>
            <w:tcBorders>
              <w:top w:val="single" w:sz="4" w:space="0" w:color="auto"/>
              <w:left w:val="single" w:sz="4" w:space="0" w:color="auto"/>
              <w:bottom w:val="single" w:sz="4" w:space="0" w:color="auto"/>
              <w:right w:val="single" w:sz="4" w:space="0" w:color="auto"/>
            </w:tcBorders>
          </w:tcPr>
          <w:p w14:paraId="70BA5493" w14:textId="77777777" w:rsidR="002B1B66" w:rsidRPr="00800D87" w:rsidRDefault="002B1B66" w:rsidP="002B1B66">
            <w:pPr>
              <w:spacing w:after="0" w:line="240" w:lineRule="auto"/>
              <w:jc w:val="both"/>
              <w:rPr>
                <w:rFonts w:ascii="Times New Roman" w:eastAsia="Times New Roman" w:hAnsi="Times New Roman" w:cs="Times New Roman"/>
                <w:lang w:val="en-029"/>
              </w:rPr>
            </w:pPr>
          </w:p>
        </w:tc>
        <w:tc>
          <w:tcPr>
            <w:tcW w:w="1062" w:type="dxa"/>
            <w:tcBorders>
              <w:top w:val="single" w:sz="4" w:space="0" w:color="auto"/>
              <w:left w:val="single" w:sz="4" w:space="0" w:color="auto"/>
              <w:bottom w:val="single" w:sz="4" w:space="0" w:color="auto"/>
              <w:right w:val="single" w:sz="4" w:space="0" w:color="auto"/>
            </w:tcBorders>
          </w:tcPr>
          <w:p w14:paraId="374B8DB4" w14:textId="77777777" w:rsidR="002B1B66" w:rsidRPr="00800D87" w:rsidRDefault="002B1B66" w:rsidP="002B1B66">
            <w:pPr>
              <w:spacing w:after="0" w:line="240" w:lineRule="auto"/>
              <w:jc w:val="both"/>
              <w:rPr>
                <w:rFonts w:ascii="Times New Roman" w:eastAsia="Times New Roman" w:hAnsi="Times New Roman" w:cs="Times New Roman"/>
                <w:lang w:val="en-029"/>
              </w:rPr>
            </w:pPr>
          </w:p>
        </w:tc>
        <w:tc>
          <w:tcPr>
            <w:tcW w:w="1418" w:type="dxa"/>
            <w:tcBorders>
              <w:top w:val="single" w:sz="4" w:space="0" w:color="auto"/>
              <w:left w:val="single" w:sz="4" w:space="0" w:color="auto"/>
              <w:bottom w:val="single" w:sz="4" w:space="0" w:color="auto"/>
              <w:right w:val="single" w:sz="4" w:space="0" w:color="auto"/>
            </w:tcBorders>
          </w:tcPr>
          <w:p w14:paraId="6888076F" w14:textId="77777777" w:rsidR="002B1B66" w:rsidRPr="00800D87" w:rsidRDefault="002B1B66" w:rsidP="002B1B66">
            <w:pPr>
              <w:spacing w:after="0" w:line="240" w:lineRule="auto"/>
              <w:jc w:val="both"/>
              <w:rPr>
                <w:rFonts w:ascii="Times New Roman" w:eastAsia="Times New Roman" w:hAnsi="Times New Roman" w:cs="Times New Roman"/>
                <w:lang w:val="en-029"/>
              </w:rPr>
            </w:pPr>
          </w:p>
        </w:tc>
        <w:tc>
          <w:tcPr>
            <w:tcW w:w="1724" w:type="dxa"/>
            <w:tcBorders>
              <w:left w:val="single" w:sz="4" w:space="0" w:color="auto"/>
              <w:right w:val="single" w:sz="4" w:space="0" w:color="auto"/>
            </w:tcBorders>
          </w:tcPr>
          <w:p w14:paraId="45920D62" w14:textId="77777777" w:rsidR="002B1B66" w:rsidRPr="00800D87" w:rsidRDefault="002B1B66" w:rsidP="002B1B66">
            <w:pPr>
              <w:spacing w:after="0" w:line="240" w:lineRule="auto"/>
              <w:jc w:val="both"/>
              <w:rPr>
                <w:rFonts w:ascii="Times New Roman" w:eastAsia="Times New Roman" w:hAnsi="Times New Roman" w:cs="Times New Roman"/>
                <w:lang w:val="en-029"/>
              </w:rPr>
            </w:pPr>
          </w:p>
        </w:tc>
        <w:tc>
          <w:tcPr>
            <w:tcW w:w="1798" w:type="dxa"/>
            <w:tcBorders>
              <w:left w:val="single" w:sz="4" w:space="0" w:color="auto"/>
              <w:right w:val="single" w:sz="4" w:space="0" w:color="auto"/>
            </w:tcBorders>
          </w:tcPr>
          <w:p w14:paraId="0F183D33" w14:textId="77777777" w:rsidR="002B1B66" w:rsidRPr="00800D87" w:rsidRDefault="002B1B66" w:rsidP="002B1B66">
            <w:pPr>
              <w:spacing w:after="0" w:line="240" w:lineRule="auto"/>
              <w:rPr>
                <w:rFonts w:ascii="Times New Roman" w:eastAsia="Times New Roman" w:hAnsi="Times New Roman" w:cs="Times New Roman"/>
                <w:lang w:val="en-029"/>
              </w:rPr>
            </w:pPr>
          </w:p>
        </w:tc>
        <w:tc>
          <w:tcPr>
            <w:tcW w:w="2098" w:type="dxa"/>
            <w:tcBorders>
              <w:top w:val="single" w:sz="4" w:space="0" w:color="auto"/>
              <w:left w:val="single" w:sz="4" w:space="0" w:color="auto"/>
              <w:right w:val="double" w:sz="4" w:space="0" w:color="auto"/>
            </w:tcBorders>
          </w:tcPr>
          <w:p w14:paraId="2FF083C7" w14:textId="77777777" w:rsidR="002B1B66" w:rsidRPr="00800D87" w:rsidRDefault="002B1B66" w:rsidP="002B1B66">
            <w:pPr>
              <w:spacing w:after="0" w:line="240" w:lineRule="auto"/>
              <w:jc w:val="both"/>
              <w:rPr>
                <w:rFonts w:ascii="Times New Roman" w:eastAsia="Times New Roman" w:hAnsi="Times New Roman" w:cs="Times New Roman"/>
                <w:lang w:val="en-029"/>
              </w:rPr>
            </w:pPr>
          </w:p>
        </w:tc>
      </w:tr>
      <w:tr w:rsidR="00131545" w:rsidRPr="00800D87" w14:paraId="4AC01B7A" w14:textId="77777777" w:rsidTr="006320E7">
        <w:trPr>
          <w:cantSplit/>
          <w:jc w:val="center"/>
        </w:trPr>
        <w:tc>
          <w:tcPr>
            <w:tcW w:w="883" w:type="dxa"/>
            <w:tcBorders>
              <w:top w:val="single" w:sz="4" w:space="0" w:color="auto"/>
              <w:left w:val="double" w:sz="4" w:space="0" w:color="auto"/>
              <w:bottom w:val="single" w:sz="4" w:space="0" w:color="auto"/>
              <w:right w:val="single" w:sz="4" w:space="0" w:color="auto"/>
            </w:tcBorders>
          </w:tcPr>
          <w:p w14:paraId="3DD3E19D" w14:textId="79BDD49F" w:rsidR="00131545" w:rsidRPr="00800D87" w:rsidRDefault="00131545" w:rsidP="00131545">
            <w:pPr>
              <w:spacing w:after="0" w:line="240" w:lineRule="auto"/>
              <w:jc w:val="both"/>
              <w:rPr>
                <w:rFonts w:ascii="Times New Roman" w:eastAsia="Times New Roman" w:hAnsi="Times New Roman" w:cs="Times New Roman"/>
                <w:b/>
                <w:i/>
                <w:iCs/>
                <w:color w:val="0070C0"/>
                <w:lang w:val="en-029"/>
              </w:rPr>
            </w:pPr>
            <w:r w:rsidRPr="00800D87">
              <w:rPr>
                <w:rFonts w:ascii="Times New Roman" w:eastAsia="Times New Roman" w:hAnsi="Times New Roman" w:cs="Times New Roman"/>
                <w:b/>
                <w:bCs/>
                <w:color w:val="000000" w:themeColor="text1"/>
                <w:sz w:val="24"/>
                <w:szCs w:val="20"/>
                <w:u w:val="single"/>
                <w:lang w:val="en-029"/>
              </w:rPr>
              <w:t>1</w:t>
            </w:r>
          </w:p>
        </w:tc>
        <w:tc>
          <w:tcPr>
            <w:tcW w:w="2825" w:type="dxa"/>
            <w:tcBorders>
              <w:top w:val="single" w:sz="4" w:space="0" w:color="auto"/>
              <w:left w:val="single" w:sz="4" w:space="0" w:color="auto"/>
              <w:bottom w:val="single" w:sz="4" w:space="0" w:color="auto"/>
              <w:right w:val="single" w:sz="4" w:space="0" w:color="auto"/>
            </w:tcBorders>
          </w:tcPr>
          <w:p w14:paraId="04832020" w14:textId="56719045" w:rsidR="00131545" w:rsidRPr="00800D87" w:rsidRDefault="00846DE8" w:rsidP="00131545">
            <w:pPr>
              <w:spacing w:after="0" w:line="240" w:lineRule="auto"/>
              <w:jc w:val="both"/>
              <w:rPr>
                <w:rFonts w:ascii="Times New Roman" w:eastAsia="Times New Roman" w:hAnsi="Times New Roman" w:cs="Times New Roman"/>
                <w:b/>
                <w:i/>
                <w:iCs/>
                <w:color w:val="0070C0"/>
                <w:lang w:val="en-029"/>
              </w:rPr>
            </w:pPr>
            <w:r w:rsidRPr="00800D87">
              <w:rPr>
                <w:rFonts w:ascii="Times New Roman" w:eastAsia="Times New Roman" w:hAnsi="Times New Roman" w:cs="Times New Roman"/>
                <w:b/>
                <w:bCs/>
                <w:color w:val="000000" w:themeColor="text1"/>
                <w:sz w:val="24"/>
                <w:szCs w:val="20"/>
                <w:u w:val="single"/>
                <w:lang w:val="en-029"/>
              </w:rPr>
              <w:t>Antennae</w:t>
            </w:r>
          </w:p>
        </w:tc>
        <w:tc>
          <w:tcPr>
            <w:tcW w:w="1080" w:type="dxa"/>
            <w:tcBorders>
              <w:top w:val="single" w:sz="4" w:space="0" w:color="auto"/>
              <w:left w:val="single" w:sz="4" w:space="0" w:color="auto"/>
              <w:bottom w:val="single" w:sz="4" w:space="0" w:color="auto"/>
              <w:right w:val="single" w:sz="4" w:space="0" w:color="auto"/>
            </w:tcBorders>
          </w:tcPr>
          <w:p w14:paraId="3574282B" w14:textId="55713C1E" w:rsidR="00131545" w:rsidRPr="00800D87" w:rsidRDefault="00131545" w:rsidP="00B46728">
            <w:pPr>
              <w:spacing w:after="0" w:line="240" w:lineRule="auto"/>
              <w:jc w:val="center"/>
              <w:rPr>
                <w:rFonts w:ascii="Times New Roman" w:eastAsia="Times New Roman" w:hAnsi="Times New Roman" w:cs="Times New Roman"/>
                <w:b/>
                <w:i/>
                <w:iCs/>
                <w:color w:val="0070C0"/>
                <w:lang w:val="en-029"/>
              </w:rPr>
            </w:pPr>
            <w:r w:rsidRPr="00800D87">
              <w:rPr>
                <w:rFonts w:ascii="Times New Roman" w:eastAsia="Times New Roman" w:hAnsi="Times New Roman" w:cs="Times New Roman"/>
                <w:b/>
                <w:bCs/>
                <w:color w:val="000000" w:themeColor="text1"/>
                <w:sz w:val="24"/>
                <w:szCs w:val="20"/>
                <w:u w:val="single"/>
                <w:lang w:val="en-029"/>
              </w:rPr>
              <w:t>1</w:t>
            </w:r>
          </w:p>
        </w:tc>
        <w:tc>
          <w:tcPr>
            <w:tcW w:w="1062" w:type="dxa"/>
            <w:tcBorders>
              <w:top w:val="single" w:sz="4" w:space="0" w:color="auto"/>
              <w:left w:val="single" w:sz="4" w:space="0" w:color="auto"/>
              <w:bottom w:val="single" w:sz="4" w:space="0" w:color="auto"/>
              <w:right w:val="single" w:sz="4" w:space="0" w:color="auto"/>
            </w:tcBorders>
          </w:tcPr>
          <w:p w14:paraId="4435CA78" w14:textId="741C1E85" w:rsidR="00131545" w:rsidRPr="00800D87" w:rsidRDefault="00131545" w:rsidP="00131545">
            <w:pPr>
              <w:spacing w:after="0" w:line="240" w:lineRule="auto"/>
              <w:jc w:val="both"/>
              <w:rPr>
                <w:rFonts w:ascii="Times New Roman" w:eastAsia="Times New Roman" w:hAnsi="Times New Roman" w:cs="Times New Roman"/>
                <w:b/>
                <w:i/>
                <w:iCs/>
                <w:color w:val="0070C0"/>
                <w:lang w:val="en-029"/>
              </w:rPr>
            </w:pPr>
            <w:r w:rsidRPr="00800D87">
              <w:rPr>
                <w:rFonts w:ascii="Times New Roman" w:eastAsia="Times New Roman" w:hAnsi="Times New Roman" w:cs="Times New Roman"/>
                <w:b/>
                <w:bCs/>
                <w:color w:val="000000" w:themeColor="text1"/>
                <w:sz w:val="24"/>
                <w:szCs w:val="20"/>
                <w:u w:val="single"/>
                <w:lang w:val="en-029"/>
              </w:rPr>
              <w:t>Unit</w:t>
            </w:r>
          </w:p>
        </w:tc>
        <w:tc>
          <w:tcPr>
            <w:tcW w:w="1418" w:type="dxa"/>
            <w:tcBorders>
              <w:top w:val="single" w:sz="4" w:space="0" w:color="auto"/>
              <w:left w:val="single" w:sz="4" w:space="0" w:color="auto"/>
              <w:bottom w:val="single" w:sz="4" w:space="0" w:color="auto"/>
              <w:right w:val="single" w:sz="4" w:space="0" w:color="auto"/>
            </w:tcBorders>
          </w:tcPr>
          <w:p w14:paraId="5EA5370E" w14:textId="75CBBA11" w:rsidR="00131545" w:rsidRPr="00800D87" w:rsidRDefault="00131545" w:rsidP="00131545">
            <w:pPr>
              <w:spacing w:after="0" w:line="240" w:lineRule="auto"/>
              <w:jc w:val="both"/>
              <w:rPr>
                <w:rFonts w:ascii="Times New Roman" w:eastAsia="Times New Roman" w:hAnsi="Times New Roman" w:cs="Times New Roman"/>
                <w:b/>
                <w:i/>
                <w:iCs/>
                <w:color w:val="0070C0"/>
                <w:lang w:val="en-029"/>
              </w:rPr>
            </w:pPr>
            <w:r w:rsidRPr="00800D87">
              <w:rPr>
                <w:rFonts w:ascii="Times New Roman" w:hAnsi="Times New Roman" w:cs="Times New Roman"/>
                <w:b/>
                <w:color w:val="000000" w:themeColor="text1"/>
                <w:sz w:val="20"/>
                <w:szCs w:val="20"/>
                <w:u w:val="single"/>
                <w:lang w:val="en-029"/>
              </w:rPr>
              <w:t>National Meteorological Service of Belize</w:t>
            </w:r>
          </w:p>
        </w:tc>
        <w:tc>
          <w:tcPr>
            <w:tcW w:w="1724" w:type="dxa"/>
            <w:tcBorders>
              <w:left w:val="single" w:sz="4" w:space="0" w:color="auto"/>
              <w:right w:val="single" w:sz="4" w:space="0" w:color="auto"/>
            </w:tcBorders>
          </w:tcPr>
          <w:p w14:paraId="033E0FA6" w14:textId="41645363" w:rsidR="00131545" w:rsidRPr="00800D87" w:rsidRDefault="00131545" w:rsidP="00131545">
            <w:pPr>
              <w:spacing w:after="0" w:line="240" w:lineRule="auto"/>
              <w:jc w:val="both"/>
              <w:rPr>
                <w:rFonts w:ascii="Times New Roman" w:eastAsia="Times New Roman" w:hAnsi="Times New Roman" w:cs="Times New Roman"/>
                <w:b/>
                <w:color w:val="000000" w:themeColor="text1"/>
                <w:u w:val="single"/>
                <w:lang w:val="en-029"/>
              </w:rPr>
            </w:pPr>
            <w:r w:rsidRPr="00800D87">
              <w:rPr>
                <w:rFonts w:ascii="Times New Roman" w:eastAsia="Times New Roman" w:hAnsi="Times New Roman" w:cs="Times New Roman"/>
                <w:b/>
                <w:color w:val="000000" w:themeColor="text1"/>
                <w:u w:val="single"/>
                <w:lang w:val="en-029"/>
              </w:rPr>
              <w:t>30 days</w:t>
            </w:r>
          </w:p>
        </w:tc>
        <w:tc>
          <w:tcPr>
            <w:tcW w:w="1798" w:type="dxa"/>
            <w:tcBorders>
              <w:left w:val="single" w:sz="4" w:space="0" w:color="auto"/>
              <w:right w:val="single" w:sz="4" w:space="0" w:color="auto"/>
            </w:tcBorders>
          </w:tcPr>
          <w:p w14:paraId="7EEAF492" w14:textId="114BF6A8" w:rsidR="00131545" w:rsidRPr="00800D87" w:rsidRDefault="00131545" w:rsidP="00131545">
            <w:pPr>
              <w:spacing w:after="0" w:line="240" w:lineRule="auto"/>
              <w:jc w:val="both"/>
              <w:rPr>
                <w:rFonts w:ascii="Times New Roman" w:eastAsia="Times New Roman" w:hAnsi="Times New Roman" w:cs="Times New Roman"/>
                <w:b/>
                <w:color w:val="000000" w:themeColor="text1"/>
                <w:u w:val="single"/>
                <w:lang w:val="en-029"/>
              </w:rPr>
            </w:pPr>
            <w:r w:rsidRPr="00800D87">
              <w:rPr>
                <w:rFonts w:ascii="Times New Roman" w:eastAsia="Times New Roman" w:hAnsi="Times New Roman" w:cs="Times New Roman"/>
                <w:b/>
                <w:color w:val="000000" w:themeColor="text1"/>
                <w:u w:val="single"/>
                <w:lang w:val="en-029"/>
              </w:rPr>
              <w:t>90 days</w:t>
            </w:r>
          </w:p>
        </w:tc>
        <w:tc>
          <w:tcPr>
            <w:tcW w:w="2098" w:type="dxa"/>
            <w:tcBorders>
              <w:left w:val="single" w:sz="4" w:space="0" w:color="auto"/>
              <w:right w:val="double" w:sz="4" w:space="0" w:color="auto"/>
            </w:tcBorders>
          </w:tcPr>
          <w:p w14:paraId="16B577C2" w14:textId="26DA2DEA" w:rsidR="00131545" w:rsidRPr="00800D87" w:rsidRDefault="00131545" w:rsidP="00131545">
            <w:pPr>
              <w:spacing w:after="0" w:line="240" w:lineRule="auto"/>
              <w:jc w:val="both"/>
              <w:rPr>
                <w:rFonts w:ascii="Times New Roman" w:eastAsia="Times New Roman" w:hAnsi="Times New Roman" w:cs="Times New Roman"/>
                <w:b/>
                <w:i/>
                <w:iCs/>
                <w:color w:val="0070C0"/>
                <w:lang w:val="en-029"/>
              </w:rPr>
            </w:pPr>
          </w:p>
        </w:tc>
      </w:tr>
      <w:tr w:rsidR="00D123AA" w:rsidRPr="00800D87" w14:paraId="59DC6C1C" w14:textId="77777777" w:rsidTr="006320E7">
        <w:trPr>
          <w:cantSplit/>
          <w:jc w:val="center"/>
        </w:trPr>
        <w:tc>
          <w:tcPr>
            <w:tcW w:w="883" w:type="dxa"/>
            <w:tcBorders>
              <w:top w:val="single" w:sz="4" w:space="0" w:color="auto"/>
              <w:left w:val="double" w:sz="4" w:space="0" w:color="auto"/>
              <w:bottom w:val="single" w:sz="4" w:space="0" w:color="auto"/>
              <w:right w:val="single" w:sz="4" w:space="0" w:color="auto"/>
            </w:tcBorders>
          </w:tcPr>
          <w:p w14:paraId="46EAF488" w14:textId="3FE017D0" w:rsidR="00D123AA" w:rsidRPr="00800D87" w:rsidRDefault="00D123AA" w:rsidP="00D123AA">
            <w:pPr>
              <w:spacing w:after="0" w:line="240" w:lineRule="auto"/>
              <w:jc w:val="both"/>
              <w:rPr>
                <w:rFonts w:ascii="Times New Roman" w:eastAsia="Times New Roman" w:hAnsi="Times New Roman" w:cs="Times New Roman"/>
                <w:b/>
                <w:bCs/>
                <w:color w:val="000000" w:themeColor="text1"/>
                <w:sz w:val="24"/>
                <w:szCs w:val="20"/>
                <w:u w:val="single"/>
                <w:lang w:val="en-029"/>
              </w:rPr>
            </w:pPr>
            <w:r w:rsidRPr="00800D87">
              <w:rPr>
                <w:rFonts w:ascii="Times New Roman" w:eastAsia="Times New Roman" w:hAnsi="Times New Roman" w:cs="Times New Roman"/>
                <w:b/>
                <w:bCs/>
                <w:color w:val="000000" w:themeColor="text1"/>
                <w:sz w:val="24"/>
                <w:szCs w:val="20"/>
                <w:u w:val="single"/>
                <w:lang w:val="en-029"/>
              </w:rPr>
              <w:t>2</w:t>
            </w:r>
          </w:p>
        </w:tc>
        <w:tc>
          <w:tcPr>
            <w:tcW w:w="2825" w:type="dxa"/>
            <w:tcBorders>
              <w:top w:val="single" w:sz="4" w:space="0" w:color="auto"/>
              <w:left w:val="single" w:sz="4" w:space="0" w:color="auto"/>
              <w:bottom w:val="single" w:sz="4" w:space="0" w:color="auto"/>
              <w:right w:val="single" w:sz="4" w:space="0" w:color="auto"/>
            </w:tcBorders>
          </w:tcPr>
          <w:p w14:paraId="3EB3DDBF" w14:textId="76C39D7F" w:rsidR="00D123AA" w:rsidRPr="00800D87" w:rsidRDefault="000A1897" w:rsidP="00D123AA">
            <w:pPr>
              <w:spacing w:after="0" w:line="240" w:lineRule="auto"/>
              <w:jc w:val="both"/>
              <w:rPr>
                <w:rFonts w:ascii="Times New Roman" w:eastAsia="Times New Roman" w:hAnsi="Times New Roman" w:cs="Times New Roman"/>
                <w:b/>
                <w:bCs/>
                <w:color w:val="000000" w:themeColor="text1"/>
                <w:sz w:val="24"/>
                <w:szCs w:val="20"/>
                <w:u w:val="single"/>
                <w:lang w:val="en-029"/>
              </w:rPr>
            </w:pPr>
            <w:r w:rsidRPr="00800D87">
              <w:rPr>
                <w:rFonts w:ascii="Times New Roman" w:eastAsia="Times New Roman" w:hAnsi="Times New Roman" w:cs="Times New Roman"/>
                <w:b/>
                <w:bCs/>
                <w:color w:val="000000" w:themeColor="text1"/>
                <w:sz w:val="24"/>
                <w:szCs w:val="20"/>
                <w:u w:val="single"/>
                <w:lang w:val="en-029"/>
              </w:rPr>
              <w:t>Low-Noise Block (LNB) downconverter</w:t>
            </w:r>
          </w:p>
        </w:tc>
        <w:tc>
          <w:tcPr>
            <w:tcW w:w="1080" w:type="dxa"/>
            <w:tcBorders>
              <w:top w:val="single" w:sz="4" w:space="0" w:color="auto"/>
              <w:left w:val="single" w:sz="4" w:space="0" w:color="auto"/>
              <w:bottom w:val="single" w:sz="4" w:space="0" w:color="auto"/>
              <w:right w:val="single" w:sz="4" w:space="0" w:color="auto"/>
            </w:tcBorders>
          </w:tcPr>
          <w:p w14:paraId="154EC826" w14:textId="3740D416" w:rsidR="00D123AA" w:rsidRPr="00800D87" w:rsidRDefault="00D123AA" w:rsidP="00B46728">
            <w:pPr>
              <w:spacing w:after="0" w:line="240" w:lineRule="auto"/>
              <w:jc w:val="center"/>
              <w:rPr>
                <w:rFonts w:ascii="Times New Roman" w:eastAsia="Times New Roman" w:hAnsi="Times New Roman" w:cs="Times New Roman"/>
                <w:b/>
                <w:bCs/>
                <w:color w:val="000000" w:themeColor="text1"/>
                <w:sz w:val="24"/>
                <w:szCs w:val="20"/>
                <w:u w:val="single"/>
                <w:lang w:val="en-029"/>
              </w:rPr>
            </w:pPr>
            <w:r w:rsidRPr="00800D87">
              <w:rPr>
                <w:rFonts w:ascii="Times New Roman" w:eastAsia="Times New Roman" w:hAnsi="Times New Roman" w:cs="Times New Roman"/>
                <w:b/>
                <w:bCs/>
                <w:color w:val="000000" w:themeColor="text1"/>
                <w:sz w:val="24"/>
                <w:szCs w:val="20"/>
                <w:u w:val="single"/>
                <w:lang w:val="en-029"/>
              </w:rPr>
              <w:t>1</w:t>
            </w:r>
          </w:p>
        </w:tc>
        <w:tc>
          <w:tcPr>
            <w:tcW w:w="1062" w:type="dxa"/>
            <w:tcBorders>
              <w:top w:val="single" w:sz="4" w:space="0" w:color="auto"/>
              <w:left w:val="single" w:sz="4" w:space="0" w:color="auto"/>
              <w:bottom w:val="single" w:sz="4" w:space="0" w:color="auto"/>
              <w:right w:val="single" w:sz="4" w:space="0" w:color="auto"/>
            </w:tcBorders>
          </w:tcPr>
          <w:p w14:paraId="0A611287" w14:textId="540FBF6E" w:rsidR="00D123AA" w:rsidRPr="00800D87" w:rsidRDefault="00D123AA" w:rsidP="00D123AA">
            <w:pPr>
              <w:spacing w:after="0" w:line="240" w:lineRule="auto"/>
              <w:jc w:val="both"/>
              <w:rPr>
                <w:rFonts w:ascii="Times New Roman" w:eastAsia="Times New Roman" w:hAnsi="Times New Roman" w:cs="Times New Roman"/>
                <w:b/>
                <w:bCs/>
                <w:color w:val="000000" w:themeColor="text1"/>
                <w:sz w:val="24"/>
                <w:szCs w:val="20"/>
                <w:u w:val="single"/>
                <w:lang w:val="en-029"/>
              </w:rPr>
            </w:pPr>
            <w:r w:rsidRPr="00800D87">
              <w:rPr>
                <w:rFonts w:ascii="Times New Roman" w:eastAsia="Times New Roman" w:hAnsi="Times New Roman" w:cs="Times New Roman"/>
                <w:b/>
                <w:bCs/>
                <w:color w:val="000000" w:themeColor="text1"/>
                <w:sz w:val="24"/>
                <w:szCs w:val="20"/>
                <w:u w:val="single"/>
                <w:lang w:val="en-029"/>
              </w:rPr>
              <w:t>Unit</w:t>
            </w:r>
          </w:p>
        </w:tc>
        <w:tc>
          <w:tcPr>
            <w:tcW w:w="1418" w:type="dxa"/>
            <w:tcBorders>
              <w:top w:val="single" w:sz="4" w:space="0" w:color="auto"/>
              <w:left w:val="single" w:sz="4" w:space="0" w:color="auto"/>
              <w:bottom w:val="single" w:sz="4" w:space="0" w:color="auto"/>
              <w:right w:val="single" w:sz="4" w:space="0" w:color="auto"/>
            </w:tcBorders>
          </w:tcPr>
          <w:p w14:paraId="49108BC6" w14:textId="4CCBC1D5" w:rsidR="00D123AA" w:rsidRPr="00800D87" w:rsidRDefault="00D123AA" w:rsidP="00D123AA">
            <w:pPr>
              <w:spacing w:after="0" w:line="240" w:lineRule="auto"/>
              <w:jc w:val="both"/>
              <w:rPr>
                <w:rFonts w:ascii="Times New Roman" w:eastAsia="Times New Roman" w:hAnsi="Times New Roman" w:cs="Times New Roman"/>
                <w:color w:val="000000" w:themeColor="text1"/>
                <w:sz w:val="24"/>
                <w:szCs w:val="20"/>
                <w:u w:val="single"/>
                <w:lang w:val="en-029"/>
              </w:rPr>
            </w:pPr>
            <w:r w:rsidRPr="00800D87">
              <w:rPr>
                <w:rFonts w:ascii="Times New Roman" w:hAnsi="Times New Roman" w:cs="Times New Roman"/>
                <w:b/>
                <w:color w:val="000000" w:themeColor="text1"/>
                <w:sz w:val="20"/>
                <w:szCs w:val="20"/>
                <w:u w:val="single"/>
                <w:lang w:val="en-029"/>
              </w:rPr>
              <w:t>National Meteorological Service of Belize</w:t>
            </w:r>
          </w:p>
        </w:tc>
        <w:tc>
          <w:tcPr>
            <w:tcW w:w="1724" w:type="dxa"/>
            <w:tcBorders>
              <w:left w:val="single" w:sz="4" w:space="0" w:color="auto"/>
              <w:right w:val="single" w:sz="4" w:space="0" w:color="auto"/>
            </w:tcBorders>
          </w:tcPr>
          <w:p w14:paraId="1ACF16C1" w14:textId="1650E3E4" w:rsidR="00D123AA" w:rsidRPr="00800D87" w:rsidRDefault="00D123AA" w:rsidP="00D123AA">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color w:val="000000" w:themeColor="text1"/>
                <w:u w:val="single"/>
                <w:lang w:val="en-029"/>
              </w:rPr>
              <w:t>30 days</w:t>
            </w:r>
          </w:p>
        </w:tc>
        <w:tc>
          <w:tcPr>
            <w:tcW w:w="1798" w:type="dxa"/>
            <w:tcBorders>
              <w:left w:val="single" w:sz="4" w:space="0" w:color="auto"/>
              <w:right w:val="single" w:sz="4" w:space="0" w:color="auto"/>
            </w:tcBorders>
          </w:tcPr>
          <w:p w14:paraId="15A8AC34" w14:textId="38436FC1" w:rsidR="00D123AA" w:rsidRPr="00800D87" w:rsidRDefault="00D123AA" w:rsidP="00D123AA">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color w:val="000000" w:themeColor="text1"/>
                <w:u w:val="single"/>
                <w:lang w:val="en-029"/>
              </w:rPr>
              <w:t>90 days</w:t>
            </w:r>
          </w:p>
        </w:tc>
        <w:tc>
          <w:tcPr>
            <w:tcW w:w="2098" w:type="dxa"/>
            <w:tcBorders>
              <w:left w:val="single" w:sz="4" w:space="0" w:color="auto"/>
              <w:right w:val="double" w:sz="4" w:space="0" w:color="auto"/>
            </w:tcBorders>
          </w:tcPr>
          <w:p w14:paraId="02E30250" w14:textId="77777777" w:rsidR="00D123AA" w:rsidRPr="00800D87" w:rsidRDefault="00D123AA" w:rsidP="00D123AA">
            <w:pPr>
              <w:spacing w:after="0" w:line="240" w:lineRule="auto"/>
              <w:jc w:val="both"/>
              <w:rPr>
                <w:rFonts w:ascii="Times New Roman" w:eastAsia="Times New Roman" w:hAnsi="Times New Roman" w:cs="Times New Roman"/>
                <w:sz w:val="24"/>
                <w:szCs w:val="20"/>
                <w:lang w:val="en-029"/>
              </w:rPr>
            </w:pPr>
          </w:p>
        </w:tc>
      </w:tr>
      <w:tr w:rsidR="00B46728" w:rsidRPr="00800D87" w14:paraId="16A37FCC" w14:textId="77777777" w:rsidTr="006320E7">
        <w:trPr>
          <w:cantSplit/>
          <w:jc w:val="center"/>
        </w:trPr>
        <w:tc>
          <w:tcPr>
            <w:tcW w:w="883" w:type="dxa"/>
            <w:tcBorders>
              <w:top w:val="single" w:sz="4" w:space="0" w:color="auto"/>
              <w:left w:val="double" w:sz="4" w:space="0" w:color="auto"/>
              <w:bottom w:val="single" w:sz="4" w:space="0" w:color="auto"/>
              <w:right w:val="single" w:sz="4" w:space="0" w:color="auto"/>
            </w:tcBorders>
          </w:tcPr>
          <w:p w14:paraId="782C5F17" w14:textId="05EDBA48" w:rsidR="00B46728" w:rsidRPr="00800D87" w:rsidRDefault="00B46728" w:rsidP="00B46728">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3</w:t>
            </w:r>
          </w:p>
        </w:tc>
        <w:tc>
          <w:tcPr>
            <w:tcW w:w="2825" w:type="dxa"/>
            <w:tcBorders>
              <w:top w:val="single" w:sz="4" w:space="0" w:color="auto"/>
              <w:left w:val="single" w:sz="4" w:space="0" w:color="auto"/>
              <w:bottom w:val="single" w:sz="4" w:space="0" w:color="auto"/>
              <w:right w:val="single" w:sz="4" w:space="0" w:color="auto"/>
            </w:tcBorders>
          </w:tcPr>
          <w:p w14:paraId="5948DBEE" w14:textId="035514B7" w:rsidR="00B46728" w:rsidRPr="00800D87" w:rsidRDefault="00B46728" w:rsidP="00B46728">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Band pass filter</w:t>
            </w:r>
          </w:p>
        </w:tc>
        <w:tc>
          <w:tcPr>
            <w:tcW w:w="1080" w:type="dxa"/>
            <w:tcBorders>
              <w:top w:val="single" w:sz="4" w:space="0" w:color="auto"/>
              <w:left w:val="single" w:sz="4" w:space="0" w:color="auto"/>
              <w:bottom w:val="single" w:sz="4" w:space="0" w:color="auto"/>
              <w:right w:val="single" w:sz="4" w:space="0" w:color="auto"/>
            </w:tcBorders>
          </w:tcPr>
          <w:p w14:paraId="5B2A2CED" w14:textId="1CA65054" w:rsidR="00B46728" w:rsidRPr="00800D87" w:rsidRDefault="00B46728" w:rsidP="00B46728">
            <w:pPr>
              <w:spacing w:after="0" w:line="240" w:lineRule="auto"/>
              <w:jc w:val="center"/>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1</w:t>
            </w:r>
          </w:p>
        </w:tc>
        <w:tc>
          <w:tcPr>
            <w:tcW w:w="1062" w:type="dxa"/>
            <w:tcBorders>
              <w:top w:val="single" w:sz="4" w:space="0" w:color="auto"/>
              <w:left w:val="single" w:sz="4" w:space="0" w:color="auto"/>
              <w:bottom w:val="single" w:sz="4" w:space="0" w:color="auto"/>
              <w:right w:val="single" w:sz="4" w:space="0" w:color="auto"/>
            </w:tcBorders>
          </w:tcPr>
          <w:p w14:paraId="7C0A5669" w14:textId="30BE1AB5" w:rsidR="00B46728" w:rsidRPr="00800D87" w:rsidRDefault="00B46728" w:rsidP="00B46728">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bCs/>
                <w:color w:val="000000" w:themeColor="text1"/>
                <w:sz w:val="24"/>
                <w:szCs w:val="20"/>
                <w:u w:val="single"/>
                <w:lang w:val="en-029"/>
              </w:rPr>
              <w:t>Unit</w:t>
            </w:r>
          </w:p>
        </w:tc>
        <w:tc>
          <w:tcPr>
            <w:tcW w:w="1418" w:type="dxa"/>
            <w:tcBorders>
              <w:top w:val="single" w:sz="4" w:space="0" w:color="auto"/>
              <w:left w:val="single" w:sz="4" w:space="0" w:color="auto"/>
              <w:bottom w:val="single" w:sz="4" w:space="0" w:color="auto"/>
              <w:right w:val="single" w:sz="4" w:space="0" w:color="auto"/>
            </w:tcBorders>
          </w:tcPr>
          <w:p w14:paraId="33A203F0" w14:textId="0813635B" w:rsidR="00B46728" w:rsidRPr="00800D87" w:rsidRDefault="00B46728" w:rsidP="00B46728">
            <w:pPr>
              <w:spacing w:after="0" w:line="240" w:lineRule="auto"/>
              <w:jc w:val="both"/>
              <w:rPr>
                <w:rFonts w:ascii="Times New Roman" w:eastAsia="Times New Roman" w:hAnsi="Times New Roman" w:cs="Times New Roman"/>
                <w:sz w:val="24"/>
                <w:szCs w:val="20"/>
                <w:lang w:val="en-029"/>
              </w:rPr>
            </w:pPr>
            <w:r w:rsidRPr="00800D87">
              <w:rPr>
                <w:rFonts w:ascii="Times New Roman" w:hAnsi="Times New Roman" w:cs="Times New Roman"/>
                <w:b/>
                <w:color w:val="000000" w:themeColor="text1"/>
                <w:sz w:val="20"/>
                <w:szCs w:val="20"/>
                <w:u w:val="single"/>
                <w:lang w:val="en-029"/>
              </w:rPr>
              <w:t>National Meteorological Service of Belize</w:t>
            </w:r>
          </w:p>
        </w:tc>
        <w:tc>
          <w:tcPr>
            <w:tcW w:w="1724" w:type="dxa"/>
            <w:tcBorders>
              <w:left w:val="single" w:sz="4" w:space="0" w:color="auto"/>
              <w:right w:val="single" w:sz="4" w:space="0" w:color="auto"/>
            </w:tcBorders>
          </w:tcPr>
          <w:p w14:paraId="697DE986" w14:textId="6AD7461D" w:rsidR="00B46728" w:rsidRPr="00800D87" w:rsidRDefault="00B46728" w:rsidP="00B46728">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color w:val="000000" w:themeColor="text1"/>
                <w:u w:val="single"/>
                <w:lang w:val="en-029"/>
              </w:rPr>
              <w:t>30 days</w:t>
            </w:r>
          </w:p>
        </w:tc>
        <w:tc>
          <w:tcPr>
            <w:tcW w:w="1798" w:type="dxa"/>
            <w:tcBorders>
              <w:left w:val="single" w:sz="4" w:space="0" w:color="auto"/>
              <w:right w:val="single" w:sz="4" w:space="0" w:color="auto"/>
            </w:tcBorders>
          </w:tcPr>
          <w:p w14:paraId="1E74A3A1" w14:textId="5FA9BF3E" w:rsidR="00B46728" w:rsidRPr="00800D87" w:rsidRDefault="00B46728" w:rsidP="00B46728">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color w:val="000000" w:themeColor="text1"/>
                <w:u w:val="single"/>
                <w:lang w:val="en-029"/>
              </w:rPr>
              <w:t>90 days</w:t>
            </w:r>
          </w:p>
        </w:tc>
        <w:tc>
          <w:tcPr>
            <w:tcW w:w="2098" w:type="dxa"/>
            <w:tcBorders>
              <w:left w:val="single" w:sz="4" w:space="0" w:color="auto"/>
              <w:right w:val="double" w:sz="4" w:space="0" w:color="auto"/>
            </w:tcBorders>
          </w:tcPr>
          <w:p w14:paraId="7BB62B2E" w14:textId="77777777" w:rsidR="00B46728" w:rsidRPr="00800D87" w:rsidRDefault="00B46728" w:rsidP="00B46728">
            <w:pPr>
              <w:spacing w:after="0" w:line="240" w:lineRule="auto"/>
              <w:jc w:val="both"/>
              <w:rPr>
                <w:rFonts w:ascii="Times New Roman" w:eastAsia="Times New Roman" w:hAnsi="Times New Roman" w:cs="Times New Roman"/>
                <w:sz w:val="24"/>
                <w:szCs w:val="20"/>
                <w:lang w:val="en-029"/>
              </w:rPr>
            </w:pPr>
          </w:p>
        </w:tc>
      </w:tr>
      <w:tr w:rsidR="00B46728" w:rsidRPr="00800D87" w14:paraId="356857ED" w14:textId="77777777" w:rsidTr="006320E7">
        <w:trPr>
          <w:cantSplit/>
          <w:jc w:val="center"/>
        </w:trPr>
        <w:tc>
          <w:tcPr>
            <w:tcW w:w="883" w:type="dxa"/>
            <w:tcBorders>
              <w:top w:val="single" w:sz="4" w:space="0" w:color="auto"/>
              <w:left w:val="double" w:sz="4" w:space="0" w:color="auto"/>
              <w:bottom w:val="single" w:sz="4" w:space="0" w:color="auto"/>
              <w:right w:val="single" w:sz="4" w:space="0" w:color="auto"/>
            </w:tcBorders>
          </w:tcPr>
          <w:p w14:paraId="196A60CC" w14:textId="187EFC69" w:rsidR="00B46728" w:rsidRPr="00800D87" w:rsidRDefault="00B46728" w:rsidP="00B46728">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4</w:t>
            </w:r>
          </w:p>
        </w:tc>
        <w:tc>
          <w:tcPr>
            <w:tcW w:w="2825" w:type="dxa"/>
            <w:tcBorders>
              <w:top w:val="single" w:sz="4" w:space="0" w:color="auto"/>
              <w:left w:val="single" w:sz="4" w:space="0" w:color="auto"/>
              <w:bottom w:val="single" w:sz="4" w:space="0" w:color="auto"/>
              <w:right w:val="single" w:sz="4" w:space="0" w:color="auto"/>
            </w:tcBorders>
          </w:tcPr>
          <w:p w14:paraId="2110219E" w14:textId="0E30FA9E" w:rsidR="00B46728" w:rsidRPr="00800D87" w:rsidRDefault="00B46728" w:rsidP="00B46728">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C-Band feed</w:t>
            </w:r>
          </w:p>
        </w:tc>
        <w:tc>
          <w:tcPr>
            <w:tcW w:w="1080" w:type="dxa"/>
            <w:tcBorders>
              <w:top w:val="single" w:sz="4" w:space="0" w:color="auto"/>
              <w:left w:val="single" w:sz="4" w:space="0" w:color="auto"/>
              <w:bottom w:val="single" w:sz="4" w:space="0" w:color="auto"/>
              <w:right w:val="single" w:sz="4" w:space="0" w:color="auto"/>
            </w:tcBorders>
          </w:tcPr>
          <w:p w14:paraId="02E66406" w14:textId="14AD80CB" w:rsidR="00B46728" w:rsidRPr="00800D87" w:rsidRDefault="00B46728" w:rsidP="00B46728">
            <w:pPr>
              <w:spacing w:after="0" w:line="240" w:lineRule="auto"/>
              <w:jc w:val="center"/>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1</w:t>
            </w:r>
          </w:p>
        </w:tc>
        <w:tc>
          <w:tcPr>
            <w:tcW w:w="1062" w:type="dxa"/>
            <w:tcBorders>
              <w:top w:val="single" w:sz="4" w:space="0" w:color="auto"/>
              <w:left w:val="single" w:sz="4" w:space="0" w:color="auto"/>
              <w:bottom w:val="single" w:sz="4" w:space="0" w:color="auto"/>
              <w:right w:val="single" w:sz="4" w:space="0" w:color="auto"/>
            </w:tcBorders>
          </w:tcPr>
          <w:p w14:paraId="5B97E171" w14:textId="2E5FA313" w:rsidR="00B46728" w:rsidRPr="00800D87" w:rsidRDefault="00B46728" w:rsidP="00B46728">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bCs/>
                <w:color w:val="000000" w:themeColor="text1"/>
                <w:sz w:val="24"/>
                <w:szCs w:val="20"/>
                <w:u w:val="single"/>
                <w:lang w:val="en-029"/>
              </w:rPr>
              <w:t>Unit</w:t>
            </w:r>
          </w:p>
        </w:tc>
        <w:tc>
          <w:tcPr>
            <w:tcW w:w="1418" w:type="dxa"/>
            <w:tcBorders>
              <w:top w:val="single" w:sz="4" w:space="0" w:color="auto"/>
              <w:left w:val="single" w:sz="4" w:space="0" w:color="auto"/>
              <w:bottom w:val="single" w:sz="4" w:space="0" w:color="auto"/>
              <w:right w:val="single" w:sz="4" w:space="0" w:color="auto"/>
            </w:tcBorders>
          </w:tcPr>
          <w:p w14:paraId="6CB08CC8" w14:textId="25FFDAE8" w:rsidR="00B46728" w:rsidRPr="00800D87" w:rsidRDefault="00B46728" w:rsidP="00B46728">
            <w:pPr>
              <w:spacing w:after="0" w:line="240" w:lineRule="auto"/>
              <w:jc w:val="both"/>
              <w:rPr>
                <w:rFonts w:ascii="Times New Roman" w:eastAsia="Times New Roman" w:hAnsi="Times New Roman" w:cs="Times New Roman"/>
                <w:sz w:val="24"/>
                <w:szCs w:val="20"/>
                <w:lang w:val="en-029"/>
              </w:rPr>
            </w:pPr>
            <w:r w:rsidRPr="00800D87">
              <w:rPr>
                <w:rFonts w:ascii="Times New Roman" w:hAnsi="Times New Roman" w:cs="Times New Roman"/>
                <w:b/>
                <w:color w:val="000000" w:themeColor="text1"/>
                <w:sz w:val="20"/>
                <w:szCs w:val="20"/>
                <w:u w:val="single"/>
                <w:lang w:val="en-029"/>
              </w:rPr>
              <w:t>National Meteorological Service of Belize</w:t>
            </w:r>
          </w:p>
        </w:tc>
        <w:tc>
          <w:tcPr>
            <w:tcW w:w="1724" w:type="dxa"/>
            <w:tcBorders>
              <w:left w:val="single" w:sz="4" w:space="0" w:color="auto"/>
              <w:right w:val="single" w:sz="4" w:space="0" w:color="auto"/>
            </w:tcBorders>
          </w:tcPr>
          <w:p w14:paraId="4C15D89B" w14:textId="637DC94D" w:rsidR="00B46728" w:rsidRPr="00800D87" w:rsidRDefault="00B46728" w:rsidP="00B46728">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color w:val="000000" w:themeColor="text1"/>
                <w:u w:val="single"/>
                <w:lang w:val="en-029"/>
              </w:rPr>
              <w:t>30 days</w:t>
            </w:r>
          </w:p>
        </w:tc>
        <w:tc>
          <w:tcPr>
            <w:tcW w:w="1798" w:type="dxa"/>
            <w:tcBorders>
              <w:left w:val="single" w:sz="4" w:space="0" w:color="auto"/>
              <w:right w:val="single" w:sz="4" w:space="0" w:color="auto"/>
            </w:tcBorders>
          </w:tcPr>
          <w:p w14:paraId="7D238733" w14:textId="6BA072B3" w:rsidR="00B46728" w:rsidRPr="00800D87" w:rsidRDefault="00B46728" w:rsidP="00B46728">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color w:val="000000" w:themeColor="text1"/>
                <w:u w:val="single"/>
                <w:lang w:val="en-029"/>
              </w:rPr>
              <w:t>90 days</w:t>
            </w:r>
          </w:p>
        </w:tc>
        <w:tc>
          <w:tcPr>
            <w:tcW w:w="2098" w:type="dxa"/>
            <w:tcBorders>
              <w:left w:val="single" w:sz="4" w:space="0" w:color="auto"/>
              <w:right w:val="double" w:sz="4" w:space="0" w:color="auto"/>
            </w:tcBorders>
          </w:tcPr>
          <w:p w14:paraId="5706A803" w14:textId="77777777" w:rsidR="00B46728" w:rsidRPr="00800D87" w:rsidRDefault="00B46728" w:rsidP="00B46728">
            <w:pPr>
              <w:spacing w:after="0" w:line="240" w:lineRule="auto"/>
              <w:jc w:val="both"/>
              <w:rPr>
                <w:rFonts w:ascii="Times New Roman" w:eastAsia="Times New Roman" w:hAnsi="Times New Roman" w:cs="Times New Roman"/>
                <w:sz w:val="24"/>
                <w:szCs w:val="20"/>
                <w:lang w:val="en-029"/>
              </w:rPr>
            </w:pPr>
          </w:p>
        </w:tc>
      </w:tr>
      <w:tr w:rsidR="00B46728" w:rsidRPr="00800D87" w14:paraId="20A3D00F" w14:textId="77777777" w:rsidTr="006320E7">
        <w:trPr>
          <w:cantSplit/>
          <w:jc w:val="center"/>
        </w:trPr>
        <w:tc>
          <w:tcPr>
            <w:tcW w:w="883" w:type="dxa"/>
            <w:tcBorders>
              <w:top w:val="single" w:sz="4" w:space="0" w:color="auto"/>
              <w:left w:val="double" w:sz="4" w:space="0" w:color="auto"/>
              <w:bottom w:val="single" w:sz="4" w:space="0" w:color="auto"/>
              <w:right w:val="single" w:sz="4" w:space="0" w:color="auto"/>
            </w:tcBorders>
          </w:tcPr>
          <w:p w14:paraId="7F01FAF5" w14:textId="1C00517D" w:rsidR="00B46728" w:rsidRPr="00800D87" w:rsidRDefault="00B46728" w:rsidP="00B46728">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5</w:t>
            </w:r>
          </w:p>
        </w:tc>
        <w:tc>
          <w:tcPr>
            <w:tcW w:w="2825" w:type="dxa"/>
            <w:tcBorders>
              <w:top w:val="single" w:sz="4" w:space="0" w:color="auto"/>
              <w:left w:val="single" w:sz="4" w:space="0" w:color="auto"/>
              <w:bottom w:val="single" w:sz="4" w:space="0" w:color="auto"/>
              <w:right w:val="single" w:sz="4" w:space="0" w:color="auto"/>
            </w:tcBorders>
          </w:tcPr>
          <w:p w14:paraId="0A057D5F" w14:textId="6C881CD4" w:rsidR="00B46728" w:rsidRPr="00800D87" w:rsidRDefault="005A3F10" w:rsidP="00B46728">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Uninterruptible</w:t>
            </w:r>
            <w:r w:rsidR="00B46728" w:rsidRPr="00800D87">
              <w:rPr>
                <w:rFonts w:ascii="Times New Roman" w:eastAsia="Times New Roman" w:hAnsi="Times New Roman" w:cs="Times New Roman"/>
                <w:sz w:val="24"/>
                <w:szCs w:val="20"/>
                <w:lang w:val="en-029"/>
              </w:rPr>
              <w:t xml:space="preserve"> Power S</w:t>
            </w:r>
            <w:r w:rsidRPr="00800D87">
              <w:rPr>
                <w:rFonts w:ascii="Times New Roman" w:eastAsia="Times New Roman" w:hAnsi="Times New Roman" w:cs="Times New Roman"/>
                <w:sz w:val="24"/>
                <w:szCs w:val="20"/>
                <w:lang w:val="en-029"/>
              </w:rPr>
              <w:t>u</w:t>
            </w:r>
            <w:r w:rsidR="00B46728" w:rsidRPr="00800D87">
              <w:rPr>
                <w:rFonts w:ascii="Times New Roman" w:eastAsia="Times New Roman" w:hAnsi="Times New Roman" w:cs="Times New Roman"/>
                <w:sz w:val="24"/>
                <w:szCs w:val="20"/>
                <w:lang w:val="en-029"/>
              </w:rPr>
              <w:t>ppl</w:t>
            </w:r>
            <w:r w:rsidRPr="00800D87">
              <w:rPr>
                <w:rFonts w:ascii="Times New Roman" w:eastAsia="Times New Roman" w:hAnsi="Times New Roman" w:cs="Times New Roman"/>
                <w:sz w:val="24"/>
                <w:szCs w:val="20"/>
                <w:lang w:val="en-029"/>
              </w:rPr>
              <w:t>y</w:t>
            </w:r>
            <w:r w:rsidR="00B46728" w:rsidRPr="00800D87">
              <w:rPr>
                <w:rFonts w:ascii="Times New Roman" w:eastAsia="Times New Roman" w:hAnsi="Times New Roman" w:cs="Times New Roman"/>
                <w:sz w:val="24"/>
                <w:szCs w:val="20"/>
                <w:lang w:val="en-029"/>
              </w:rPr>
              <w:t xml:space="preserve"> (UPS)</w:t>
            </w:r>
          </w:p>
        </w:tc>
        <w:tc>
          <w:tcPr>
            <w:tcW w:w="1080" w:type="dxa"/>
            <w:tcBorders>
              <w:top w:val="single" w:sz="4" w:space="0" w:color="auto"/>
              <w:left w:val="single" w:sz="4" w:space="0" w:color="auto"/>
              <w:bottom w:val="single" w:sz="4" w:space="0" w:color="auto"/>
              <w:right w:val="single" w:sz="4" w:space="0" w:color="auto"/>
            </w:tcBorders>
          </w:tcPr>
          <w:p w14:paraId="0FA75C70" w14:textId="377BC387" w:rsidR="00B46728" w:rsidRPr="00800D87" w:rsidRDefault="00B46728" w:rsidP="00B46728">
            <w:pPr>
              <w:spacing w:after="0" w:line="240" w:lineRule="auto"/>
              <w:jc w:val="center"/>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1</w:t>
            </w:r>
          </w:p>
        </w:tc>
        <w:tc>
          <w:tcPr>
            <w:tcW w:w="1062" w:type="dxa"/>
            <w:tcBorders>
              <w:top w:val="single" w:sz="4" w:space="0" w:color="auto"/>
              <w:left w:val="single" w:sz="4" w:space="0" w:color="auto"/>
              <w:bottom w:val="single" w:sz="4" w:space="0" w:color="auto"/>
              <w:right w:val="single" w:sz="4" w:space="0" w:color="auto"/>
            </w:tcBorders>
          </w:tcPr>
          <w:p w14:paraId="2291EDA3" w14:textId="055D342B" w:rsidR="00B46728" w:rsidRPr="00800D87" w:rsidRDefault="00B46728" w:rsidP="00B46728">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bCs/>
                <w:color w:val="000000" w:themeColor="text1"/>
                <w:sz w:val="24"/>
                <w:szCs w:val="20"/>
                <w:u w:val="single"/>
                <w:lang w:val="en-029"/>
              </w:rPr>
              <w:t>Unit</w:t>
            </w:r>
          </w:p>
        </w:tc>
        <w:tc>
          <w:tcPr>
            <w:tcW w:w="1418" w:type="dxa"/>
            <w:tcBorders>
              <w:top w:val="single" w:sz="4" w:space="0" w:color="auto"/>
              <w:left w:val="single" w:sz="4" w:space="0" w:color="auto"/>
              <w:bottom w:val="single" w:sz="4" w:space="0" w:color="auto"/>
              <w:right w:val="single" w:sz="4" w:space="0" w:color="auto"/>
            </w:tcBorders>
          </w:tcPr>
          <w:p w14:paraId="53563B7D" w14:textId="63A701E7" w:rsidR="00B46728" w:rsidRPr="00800D87" w:rsidRDefault="00B46728" w:rsidP="00B46728">
            <w:pPr>
              <w:spacing w:after="0" w:line="240" w:lineRule="auto"/>
              <w:jc w:val="both"/>
              <w:rPr>
                <w:rFonts w:ascii="Times New Roman" w:eastAsia="Times New Roman" w:hAnsi="Times New Roman" w:cs="Times New Roman"/>
                <w:sz w:val="24"/>
                <w:szCs w:val="20"/>
                <w:lang w:val="en-029"/>
              </w:rPr>
            </w:pPr>
            <w:r w:rsidRPr="00800D87">
              <w:rPr>
                <w:rFonts w:ascii="Times New Roman" w:hAnsi="Times New Roman" w:cs="Times New Roman"/>
                <w:b/>
                <w:color w:val="000000" w:themeColor="text1"/>
                <w:sz w:val="20"/>
                <w:szCs w:val="20"/>
                <w:u w:val="single"/>
                <w:lang w:val="en-029"/>
              </w:rPr>
              <w:t>National Meteorological Service of Belize</w:t>
            </w:r>
          </w:p>
        </w:tc>
        <w:tc>
          <w:tcPr>
            <w:tcW w:w="1724" w:type="dxa"/>
            <w:tcBorders>
              <w:left w:val="single" w:sz="4" w:space="0" w:color="auto"/>
              <w:bottom w:val="single" w:sz="4" w:space="0" w:color="auto"/>
              <w:right w:val="single" w:sz="4" w:space="0" w:color="auto"/>
            </w:tcBorders>
          </w:tcPr>
          <w:p w14:paraId="2E3509DF" w14:textId="1900E22C" w:rsidR="00B46728" w:rsidRPr="00800D87" w:rsidRDefault="00B46728" w:rsidP="00B46728">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color w:val="000000" w:themeColor="text1"/>
                <w:u w:val="single"/>
                <w:lang w:val="en-029"/>
              </w:rPr>
              <w:t>30 days</w:t>
            </w:r>
          </w:p>
        </w:tc>
        <w:tc>
          <w:tcPr>
            <w:tcW w:w="1798" w:type="dxa"/>
            <w:tcBorders>
              <w:left w:val="single" w:sz="4" w:space="0" w:color="auto"/>
              <w:bottom w:val="single" w:sz="4" w:space="0" w:color="auto"/>
              <w:right w:val="single" w:sz="4" w:space="0" w:color="auto"/>
            </w:tcBorders>
          </w:tcPr>
          <w:p w14:paraId="43C87339" w14:textId="51F17100" w:rsidR="00B46728" w:rsidRPr="00800D87" w:rsidRDefault="00B46728" w:rsidP="00B46728">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color w:val="000000" w:themeColor="text1"/>
                <w:u w:val="single"/>
                <w:lang w:val="en-029"/>
              </w:rPr>
              <w:t>90 days</w:t>
            </w:r>
          </w:p>
        </w:tc>
        <w:tc>
          <w:tcPr>
            <w:tcW w:w="2098" w:type="dxa"/>
            <w:tcBorders>
              <w:left w:val="single" w:sz="4" w:space="0" w:color="auto"/>
              <w:bottom w:val="single" w:sz="4" w:space="0" w:color="auto"/>
              <w:right w:val="double" w:sz="4" w:space="0" w:color="auto"/>
            </w:tcBorders>
          </w:tcPr>
          <w:p w14:paraId="7BF928EC" w14:textId="77777777" w:rsidR="00B46728" w:rsidRPr="00800D87" w:rsidRDefault="00B46728" w:rsidP="00B46728">
            <w:pPr>
              <w:spacing w:after="0" w:line="240" w:lineRule="auto"/>
              <w:jc w:val="both"/>
              <w:rPr>
                <w:rFonts w:ascii="Times New Roman" w:eastAsia="Times New Roman" w:hAnsi="Times New Roman" w:cs="Times New Roman"/>
                <w:sz w:val="24"/>
                <w:szCs w:val="20"/>
                <w:lang w:val="en-029"/>
              </w:rPr>
            </w:pPr>
          </w:p>
        </w:tc>
      </w:tr>
      <w:tr w:rsidR="00DB2B7A" w:rsidRPr="00800D87" w14:paraId="34AAE01E" w14:textId="77777777" w:rsidTr="00886D03">
        <w:trPr>
          <w:cantSplit/>
          <w:jc w:val="center"/>
        </w:trPr>
        <w:tc>
          <w:tcPr>
            <w:tcW w:w="883" w:type="dxa"/>
            <w:tcBorders>
              <w:top w:val="single" w:sz="4" w:space="0" w:color="auto"/>
              <w:left w:val="double" w:sz="4" w:space="0" w:color="auto"/>
              <w:bottom w:val="single" w:sz="4" w:space="0" w:color="auto"/>
              <w:right w:val="single" w:sz="4" w:space="0" w:color="auto"/>
            </w:tcBorders>
          </w:tcPr>
          <w:p w14:paraId="47719FB3" w14:textId="4615A52E" w:rsidR="00DB2B7A" w:rsidRPr="00800D87" w:rsidRDefault="00DB2B7A" w:rsidP="00DB2B7A">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6</w:t>
            </w:r>
          </w:p>
        </w:tc>
        <w:tc>
          <w:tcPr>
            <w:tcW w:w="2825" w:type="dxa"/>
            <w:tcBorders>
              <w:top w:val="single" w:sz="4" w:space="0" w:color="auto"/>
              <w:left w:val="single" w:sz="4" w:space="0" w:color="auto"/>
              <w:bottom w:val="single" w:sz="4" w:space="0" w:color="auto"/>
              <w:right w:val="single" w:sz="4" w:space="0" w:color="auto"/>
            </w:tcBorders>
          </w:tcPr>
          <w:p w14:paraId="6D085E1B" w14:textId="2F6519E0" w:rsidR="00DB2B7A" w:rsidRPr="00800D87" w:rsidRDefault="00DB2B7A" w:rsidP="00DB2B7A">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RF Cable Kit + RF Cable Lightning Arrestor Kit</w:t>
            </w:r>
          </w:p>
        </w:tc>
        <w:tc>
          <w:tcPr>
            <w:tcW w:w="1080" w:type="dxa"/>
            <w:tcBorders>
              <w:top w:val="single" w:sz="4" w:space="0" w:color="auto"/>
              <w:left w:val="single" w:sz="4" w:space="0" w:color="auto"/>
              <w:bottom w:val="single" w:sz="4" w:space="0" w:color="auto"/>
              <w:right w:val="single" w:sz="4" w:space="0" w:color="auto"/>
            </w:tcBorders>
          </w:tcPr>
          <w:p w14:paraId="750F27F8" w14:textId="3EA61075" w:rsidR="00DB2B7A" w:rsidRPr="00800D87" w:rsidRDefault="00DB2B7A" w:rsidP="000A1897">
            <w:pPr>
              <w:spacing w:after="0" w:line="240" w:lineRule="auto"/>
              <w:jc w:val="center"/>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1</w:t>
            </w:r>
          </w:p>
        </w:tc>
        <w:tc>
          <w:tcPr>
            <w:tcW w:w="1062" w:type="dxa"/>
            <w:tcBorders>
              <w:top w:val="single" w:sz="4" w:space="0" w:color="auto"/>
              <w:left w:val="single" w:sz="4" w:space="0" w:color="auto"/>
              <w:bottom w:val="single" w:sz="4" w:space="0" w:color="auto"/>
              <w:right w:val="single" w:sz="4" w:space="0" w:color="auto"/>
            </w:tcBorders>
          </w:tcPr>
          <w:p w14:paraId="617D402A" w14:textId="65A2589E" w:rsidR="00DB2B7A" w:rsidRPr="00800D87" w:rsidRDefault="00DB2B7A" w:rsidP="00DB2B7A">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bCs/>
                <w:color w:val="000000" w:themeColor="text1"/>
                <w:sz w:val="24"/>
                <w:szCs w:val="20"/>
                <w:u w:val="single"/>
                <w:lang w:val="en-029"/>
              </w:rPr>
              <w:t>Unit</w:t>
            </w:r>
          </w:p>
        </w:tc>
        <w:tc>
          <w:tcPr>
            <w:tcW w:w="1418" w:type="dxa"/>
            <w:tcBorders>
              <w:top w:val="single" w:sz="4" w:space="0" w:color="auto"/>
              <w:left w:val="single" w:sz="4" w:space="0" w:color="auto"/>
              <w:bottom w:val="single" w:sz="4" w:space="0" w:color="auto"/>
              <w:right w:val="single" w:sz="4" w:space="0" w:color="auto"/>
            </w:tcBorders>
          </w:tcPr>
          <w:p w14:paraId="1D137AD4" w14:textId="202E9737" w:rsidR="00DB2B7A" w:rsidRPr="00800D87" w:rsidRDefault="00DB2B7A" w:rsidP="00DB2B7A">
            <w:pPr>
              <w:spacing w:after="0" w:line="240" w:lineRule="auto"/>
              <w:jc w:val="both"/>
              <w:rPr>
                <w:rFonts w:ascii="Times New Roman" w:eastAsia="Times New Roman" w:hAnsi="Times New Roman" w:cs="Times New Roman"/>
                <w:sz w:val="24"/>
                <w:szCs w:val="20"/>
                <w:lang w:val="en-029"/>
              </w:rPr>
            </w:pPr>
            <w:r w:rsidRPr="00800D87">
              <w:rPr>
                <w:rFonts w:ascii="Times New Roman" w:hAnsi="Times New Roman" w:cs="Times New Roman"/>
                <w:b/>
                <w:color w:val="000000" w:themeColor="text1"/>
                <w:sz w:val="20"/>
                <w:szCs w:val="20"/>
                <w:u w:val="single"/>
                <w:lang w:val="en-029"/>
              </w:rPr>
              <w:t>National Meteorological Service of Belize</w:t>
            </w:r>
          </w:p>
        </w:tc>
        <w:tc>
          <w:tcPr>
            <w:tcW w:w="1724" w:type="dxa"/>
            <w:tcBorders>
              <w:left w:val="single" w:sz="4" w:space="0" w:color="auto"/>
              <w:bottom w:val="single" w:sz="4" w:space="0" w:color="auto"/>
              <w:right w:val="single" w:sz="4" w:space="0" w:color="auto"/>
            </w:tcBorders>
          </w:tcPr>
          <w:p w14:paraId="0F5BDC41" w14:textId="366BEF73" w:rsidR="00DB2B7A" w:rsidRPr="00800D87" w:rsidRDefault="00DB2B7A" w:rsidP="00DB2B7A">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color w:val="000000" w:themeColor="text1"/>
                <w:u w:val="single"/>
                <w:lang w:val="en-029"/>
              </w:rPr>
              <w:t>30 days</w:t>
            </w:r>
          </w:p>
        </w:tc>
        <w:tc>
          <w:tcPr>
            <w:tcW w:w="1798" w:type="dxa"/>
            <w:tcBorders>
              <w:left w:val="single" w:sz="4" w:space="0" w:color="auto"/>
              <w:bottom w:val="single" w:sz="4" w:space="0" w:color="auto"/>
              <w:right w:val="single" w:sz="4" w:space="0" w:color="auto"/>
            </w:tcBorders>
          </w:tcPr>
          <w:p w14:paraId="521D56CB" w14:textId="65CDD9C7" w:rsidR="00DB2B7A" w:rsidRPr="00800D87" w:rsidRDefault="00DB2B7A" w:rsidP="00DB2B7A">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color w:val="000000" w:themeColor="text1"/>
                <w:u w:val="single"/>
                <w:lang w:val="en-029"/>
              </w:rPr>
              <w:t>90 days</w:t>
            </w:r>
          </w:p>
        </w:tc>
        <w:tc>
          <w:tcPr>
            <w:tcW w:w="2098" w:type="dxa"/>
            <w:tcBorders>
              <w:left w:val="single" w:sz="4" w:space="0" w:color="auto"/>
              <w:bottom w:val="single" w:sz="4" w:space="0" w:color="auto"/>
              <w:right w:val="double" w:sz="4" w:space="0" w:color="auto"/>
            </w:tcBorders>
          </w:tcPr>
          <w:p w14:paraId="4A9797E4" w14:textId="77777777" w:rsidR="00DB2B7A" w:rsidRPr="00800D87" w:rsidRDefault="00DB2B7A" w:rsidP="00DB2B7A">
            <w:pPr>
              <w:spacing w:after="0" w:line="240" w:lineRule="auto"/>
              <w:jc w:val="both"/>
              <w:rPr>
                <w:rFonts w:ascii="Times New Roman" w:eastAsia="Times New Roman" w:hAnsi="Times New Roman" w:cs="Times New Roman"/>
                <w:sz w:val="24"/>
                <w:szCs w:val="20"/>
                <w:lang w:val="en-029"/>
              </w:rPr>
            </w:pPr>
          </w:p>
        </w:tc>
      </w:tr>
      <w:tr w:rsidR="00886D03" w:rsidRPr="00800D87" w14:paraId="4F16CFD6" w14:textId="77777777" w:rsidTr="00886D03">
        <w:trPr>
          <w:cantSplit/>
          <w:jc w:val="center"/>
        </w:trPr>
        <w:tc>
          <w:tcPr>
            <w:tcW w:w="883" w:type="dxa"/>
            <w:tcBorders>
              <w:top w:val="single" w:sz="4" w:space="0" w:color="auto"/>
              <w:left w:val="double" w:sz="4" w:space="0" w:color="auto"/>
              <w:bottom w:val="single" w:sz="4" w:space="0" w:color="auto"/>
              <w:right w:val="single" w:sz="4" w:space="0" w:color="auto"/>
            </w:tcBorders>
          </w:tcPr>
          <w:p w14:paraId="1208C6B6" w14:textId="64D0BECD" w:rsidR="00886D03" w:rsidRPr="00800D87" w:rsidRDefault="00886D03" w:rsidP="00886D03">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lastRenderedPageBreak/>
              <w:t>7</w:t>
            </w:r>
          </w:p>
        </w:tc>
        <w:tc>
          <w:tcPr>
            <w:tcW w:w="2825" w:type="dxa"/>
            <w:tcBorders>
              <w:top w:val="single" w:sz="4" w:space="0" w:color="auto"/>
              <w:left w:val="single" w:sz="4" w:space="0" w:color="auto"/>
              <w:bottom w:val="single" w:sz="4" w:space="0" w:color="auto"/>
              <w:right w:val="single" w:sz="4" w:space="0" w:color="auto"/>
            </w:tcBorders>
          </w:tcPr>
          <w:p w14:paraId="75BBFBE5" w14:textId="3734A619" w:rsidR="00886D03" w:rsidRPr="00800D87" w:rsidRDefault="00886D03" w:rsidP="00886D03">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DVB-S2 Receiver</w:t>
            </w:r>
          </w:p>
        </w:tc>
        <w:tc>
          <w:tcPr>
            <w:tcW w:w="1080" w:type="dxa"/>
            <w:tcBorders>
              <w:top w:val="single" w:sz="4" w:space="0" w:color="auto"/>
              <w:left w:val="single" w:sz="4" w:space="0" w:color="auto"/>
              <w:bottom w:val="single" w:sz="4" w:space="0" w:color="auto"/>
              <w:right w:val="single" w:sz="4" w:space="0" w:color="auto"/>
            </w:tcBorders>
          </w:tcPr>
          <w:p w14:paraId="47BB80D8" w14:textId="79D4EEEF" w:rsidR="00886D03" w:rsidRPr="00800D87" w:rsidRDefault="00886D03" w:rsidP="00886D03">
            <w:pPr>
              <w:spacing w:after="0" w:line="240" w:lineRule="auto"/>
              <w:jc w:val="center"/>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1</w:t>
            </w:r>
          </w:p>
        </w:tc>
        <w:tc>
          <w:tcPr>
            <w:tcW w:w="1062" w:type="dxa"/>
            <w:tcBorders>
              <w:top w:val="single" w:sz="4" w:space="0" w:color="auto"/>
              <w:left w:val="single" w:sz="4" w:space="0" w:color="auto"/>
              <w:bottom w:val="single" w:sz="4" w:space="0" w:color="auto"/>
              <w:right w:val="single" w:sz="4" w:space="0" w:color="auto"/>
            </w:tcBorders>
          </w:tcPr>
          <w:p w14:paraId="7F4AB3A9" w14:textId="78DF4F91" w:rsidR="00886D03" w:rsidRPr="00800D87" w:rsidRDefault="00886D03" w:rsidP="00886D03">
            <w:pPr>
              <w:spacing w:after="0" w:line="240" w:lineRule="auto"/>
              <w:jc w:val="both"/>
              <w:rPr>
                <w:rFonts w:ascii="Times New Roman" w:eastAsia="Times New Roman" w:hAnsi="Times New Roman" w:cs="Times New Roman"/>
                <w:b/>
                <w:bCs/>
                <w:color w:val="000000" w:themeColor="text1"/>
                <w:sz w:val="24"/>
                <w:szCs w:val="20"/>
                <w:u w:val="single"/>
                <w:lang w:val="en-029"/>
              </w:rPr>
            </w:pPr>
            <w:r w:rsidRPr="00800D87">
              <w:rPr>
                <w:rFonts w:ascii="Times New Roman" w:eastAsia="Times New Roman" w:hAnsi="Times New Roman" w:cs="Times New Roman"/>
                <w:b/>
                <w:bCs/>
                <w:color w:val="000000" w:themeColor="text1"/>
                <w:sz w:val="24"/>
                <w:szCs w:val="20"/>
                <w:u w:val="single"/>
                <w:lang w:val="en-029"/>
              </w:rPr>
              <w:t>Unit</w:t>
            </w:r>
          </w:p>
        </w:tc>
        <w:tc>
          <w:tcPr>
            <w:tcW w:w="1418" w:type="dxa"/>
            <w:tcBorders>
              <w:top w:val="single" w:sz="4" w:space="0" w:color="auto"/>
              <w:left w:val="single" w:sz="4" w:space="0" w:color="auto"/>
              <w:bottom w:val="single" w:sz="4" w:space="0" w:color="auto"/>
              <w:right w:val="single" w:sz="4" w:space="0" w:color="auto"/>
            </w:tcBorders>
          </w:tcPr>
          <w:p w14:paraId="6FDB4863" w14:textId="29FC5A8C" w:rsidR="00886D03" w:rsidRPr="00800D87" w:rsidRDefault="00886D03" w:rsidP="00886D03">
            <w:pPr>
              <w:spacing w:after="0" w:line="240" w:lineRule="auto"/>
              <w:jc w:val="both"/>
              <w:rPr>
                <w:rFonts w:ascii="Times New Roman" w:hAnsi="Times New Roman" w:cs="Times New Roman"/>
                <w:b/>
                <w:color w:val="000000" w:themeColor="text1"/>
                <w:sz w:val="20"/>
                <w:szCs w:val="20"/>
                <w:u w:val="single"/>
                <w:lang w:val="en-029"/>
              </w:rPr>
            </w:pPr>
            <w:r w:rsidRPr="00800D87">
              <w:rPr>
                <w:rFonts w:ascii="Times New Roman" w:hAnsi="Times New Roman" w:cs="Times New Roman"/>
                <w:b/>
                <w:color w:val="000000" w:themeColor="text1"/>
                <w:sz w:val="20"/>
                <w:szCs w:val="20"/>
                <w:u w:val="single"/>
                <w:lang w:val="en-029"/>
              </w:rPr>
              <w:t>National Meteorological Service of Belize</w:t>
            </w:r>
          </w:p>
        </w:tc>
        <w:tc>
          <w:tcPr>
            <w:tcW w:w="1724" w:type="dxa"/>
            <w:tcBorders>
              <w:left w:val="single" w:sz="4" w:space="0" w:color="auto"/>
              <w:bottom w:val="single" w:sz="4" w:space="0" w:color="auto"/>
              <w:right w:val="single" w:sz="4" w:space="0" w:color="auto"/>
            </w:tcBorders>
          </w:tcPr>
          <w:p w14:paraId="4A74F0AE" w14:textId="512A83DA" w:rsidR="00886D03" w:rsidRPr="00800D87" w:rsidRDefault="00886D03" w:rsidP="00886D03">
            <w:pPr>
              <w:spacing w:after="0" w:line="240" w:lineRule="auto"/>
              <w:jc w:val="both"/>
              <w:rPr>
                <w:rFonts w:ascii="Times New Roman" w:eastAsia="Times New Roman" w:hAnsi="Times New Roman" w:cs="Times New Roman"/>
                <w:b/>
                <w:color w:val="000000" w:themeColor="text1"/>
                <w:u w:val="single"/>
                <w:lang w:val="en-029"/>
              </w:rPr>
            </w:pPr>
            <w:r w:rsidRPr="00800D87">
              <w:rPr>
                <w:rFonts w:ascii="Times New Roman" w:eastAsia="Times New Roman" w:hAnsi="Times New Roman" w:cs="Times New Roman"/>
                <w:b/>
                <w:color w:val="000000" w:themeColor="text1"/>
                <w:u w:val="single"/>
                <w:lang w:val="en-029"/>
              </w:rPr>
              <w:t>30 days</w:t>
            </w:r>
          </w:p>
        </w:tc>
        <w:tc>
          <w:tcPr>
            <w:tcW w:w="1798" w:type="dxa"/>
            <w:tcBorders>
              <w:left w:val="single" w:sz="4" w:space="0" w:color="auto"/>
              <w:bottom w:val="single" w:sz="4" w:space="0" w:color="auto"/>
              <w:right w:val="single" w:sz="4" w:space="0" w:color="auto"/>
            </w:tcBorders>
          </w:tcPr>
          <w:p w14:paraId="034220A7" w14:textId="6711179D" w:rsidR="00886D03" w:rsidRPr="00800D87" w:rsidRDefault="00886D03" w:rsidP="00886D03">
            <w:pPr>
              <w:spacing w:after="0" w:line="240" w:lineRule="auto"/>
              <w:jc w:val="both"/>
              <w:rPr>
                <w:rFonts w:ascii="Times New Roman" w:eastAsia="Times New Roman" w:hAnsi="Times New Roman" w:cs="Times New Roman"/>
                <w:b/>
                <w:color w:val="000000" w:themeColor="text1"/>
                <w:u w:val="single"/>
                <w:lang w:val="en-029"/>
              </w:rPr>
            </w:pPr>
            <w:r w:rsidRPr="00800D87">
              <w:rPr>
                <w:rFonts w:ascii="Times New Roman" w:eastAsia="Times New Roman" w:hAnsi="Times New Roman" w:cs="Times New Roman"/>
                <w:b/>
                <w:color w:val="000000" w:themeColor="text1"/>
                <w:u w:val="single"/>
                <w:lang w:val="en-029"/>
              </w:rPr>
              <w:t>90 days</w:t>
            </w:r>
          </w:p>
        </w:tc>
        <w:tc>
          <w:tcPr>
            <w:tcW w:w="2098" w:type="dxa"/>
            <w:tcBorders>
              <w:left w:val="single" w:sz="4" w:space="0" w:color="auto"/>
              <w:bottom w:val="single" w:sz="4" w:space="0" w:color="auto"/>
              <w:right w:val="double" w:sz="4" w:space="0" w:color="auto"/>
            </w:tcBorders>
          </w:tcPr>
          <w:p w14:paraId="1AEB4730" w14:textId="77777777" w:rsidR="00886D03" w:rsidRPr="00800D87" w:rsidRDefault="00886D03" w:rsidP="00886D03">
            <w:pPr>
              <w:spacing w:after="0" w:line="240" w:lineRule="auto"/>
              <w:jc w:val="both"/>
              <w:rPr>
                <w:rFonts w:ascii="Times New Roman" w:eastAsia="Times New Roman" w:hAnsi="Times New Roman" w:cs="Times New Roman"/>
                <w:sz w:val="24"/>
                <w:szCs w:val="20"/>
                <w:lang w:val="en-029"/>
              </w:rPr>
            </w:pPr>
          </w:p>
        </w:tc>
      </w:tr>
      <w:tr w:rsidR="00886D03" w:rsidRPr="00800D87" w14:paraId="263FBF6E" w14:textId="77777777" w:rsidTr="00886D03">
        <w:trPr>
          <w:cantSplit/>
          <w:jc w:val="center"/>
        </w:trPr>
        <w:tc>
          <w:tcPr>
            <w:tcW w:w="883" w:type="dxa"/>
            <w:tcBorders>
              <w:top w:val="single" w:sz="4" w:space="0" w:color="auto"/>
              <w:left w:val="double" w:sz="4" w:space="0" w:color="auto"/>
              <w:bottom w:val="single" w:sz="4" w:space="0" w:color="auto"/>
              <w:right w:val="single" w:sz="4" w:space="0" w:color="auto"/>
            </w:tcBorders>
          </w:tcPr>
          <w:p w14:paraId="31E882FB" w14:textId="0F1A434F" w:rsidR="00886D03" w:rsidRPr="00800D87" w:rsidDel="00886D03" w:rsidRDefault="00886D03" w:rsidP="00886D03">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8</w:t>
            </w:r>
          </w:p>
        </w:tc>
        <w:tc>
          <w:tcPr>
            <w:tcW w:w="2825" w:type="dxa"/>
            <w:tcBorders>
              <w:top w:val="single" w:sz="4" w:space="0" w:color="auto"/>
              <w:left w:val="single" w:sz="4" w:space="0" w:color="auto"/>
              <w:bottom w:val="single" w:sz="4" w:space="0" w:color="auto"/>
              <w:right w:val="single" w:sz="4" w:space="0" w:color="auto"/>
            </w:tcBorders>
          </w:tcPr>
          <w:p w14:paraId="3FF59932" w14:textId="3D1ECA54" w:rsidR="00886D03" w:rsidRPr="00800D87" w:rsidRDefault="00886D03" w:rsidP="00886D03">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Ingestion Software</w:t>
            </w:r>
          </w:p>
        </w:tc>
        <w:tc>
          <w:tcPr>
            <w:tcW w:w="1080" w:type="dxa"/>
            <w:tcBorders>
              <w:top w:val="single" w:sz="4" w:space="0" w:color="auto"/>
              <w:left w:val="single" w:sz="4" w:space="0" w:color="auto"/>
              <w:bottom w:val="single" w:sz="4" w:space="0" w:color="auto"/>
              <w:right w:val="single" w:sz="4" w:space="0" w:color="auto"/>
            </w:tcBorders>
          </w:tcPr>
          <w:p w14:paraId="4C02EDFA" w14:textId="4A8BAA73" w:rsidR="00886D03" w:rsidRPr="00800D87" w:rsidRDefault="00886D03" w:rsidP="00886D03">
            <w:pPr>
              <w:spacing w:after="0" w:line="240" w:lineRule="auto"/>
              <w:jc w:val="center"/>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1</w:t>
            </w:r>
          </w:p>
        </w:tc>
        <w:tc>
          <w:tcPr>
            <w:tcW w:w="1062" w:type="dxa"/>
            <w:tcBorders>
              <w:top w:val="single" w:sz="4" w:space="0" w:color="auto"/>
              <w:left w:val="single" w:sz="4" w:space="0" w:color="auto"/>
              <w:bottom w:val="single" w:sz="4" w:space="0" w:color="auto"/>
              <w:right w:val="single" w:sz="4" w:space="0" w:color="auto"/>
            </w:tcBorders>
          </w:tcPr>
          <w:p w14:paraId="27706F5B" w14:textId="63330E7F" w:rsidR="00886D03" w:rsidRPr="00800D87" w:rsidRDefault="00D20B6B" w:rsidP="00886D03">
            <w:pPr>
              <w:spacing w:after="0" w:line="240" w:lineRule="auto"/>
              <w:jc w:val="both"/>
              <w:rPr>
                <w:rFonts w:ascii="Times New Roman" w:eastAsia="Times New Roman" w:hAnsi="Times New Roman" w:cs="Times New Roman"/>
                <w:b/>
                <w:bCs/>
                <w:color w:val="000000" w:themeColor="text1"/>
                <w:sz w:val="24"/>
                <w:szCs w:val="20"/>
                <w:u w:val="single"/>
                <w:lang w:val="en-029"/>
              </w:rPr>
            </w:pPr>
            <w:r w:rsidRPr="00800D87">
              <w:rPr>
                <w:rFonts w:ascii="Times New Roman" w:eastAsia="Times New Roman" w:hAnsi="Times New Roman" w:cs="Times New Roman"/>
                <w:b/>
                <w:bCs/>
                <w:color w:val="000000" w:themeColor="text1"/>
                <w:sz w:val="24"/>
                <w:szCs w:val="20"/>
                <w:u w:val="single"/>
                <w:lang w:val="en-029"/>
              </w:rPr>
              <w:t>Unit</w:t>
            </w:r>
          </w:p>
        </w:tc>
        <w:tc>
          <w:tcPr>
            <w:tcW w:w="1418" w:type="dxa"/>
            <w:tcBorders>
              <w:top w:val="single" w:sz="4" w:space="0" w:color="auto"/>
              <w:left w:val="single" w:sz="4" w:space="0" w:color="auto"/>
              <w:bottom w:val="single" w:sz="4" w:space="0" w:color="auto"/>
              <w:right w:val="single" w:sz="4" w:space="0" w:color="auto"/>
            </w:tcBorders>
          </w:tcPr>
          <w:p w14:paraId="1F6CC03D" w14:textId="7CBC9D60" w:rsidR="00886D03" w:rsidRPr="00800D87" w:rsidRDefault="00886D03" w:rsidP="00886D03">
            <w:pPr>
              <w:spacing w:after="0" w:line="240" w:lineRule="auto"/>
              <w:jc w:val="both"/>
              <w:rPr>
                <w:rFonts w:ascii="Times New Roman" w:hAnsi="Times New Roman" w:cs="Times New Roman"/>
                <w:b/>
                <w:color w:val="000000" w:themeColor="text1"/>
                <w:sz w:val="20"/>
                <w:szCs w:val="20"/>
                <w:u w:val="single"/>
                <w:lang w:val="en-029"/>
              </w:rPr>
            </w:pPr>
            <w:r w:rsidRPr="00800D87">
              <w:rPr>
                <w:rFonts w:ascii="Times New Roman" w:hAnsi="Times New Roman" w:cs="Times New Roman"/>
                <w:b/>
                <w:color w:val="000000" w:themeColor="text1"/>
                <w:sz w:val="20"/>
                <w:szCs w:val="20"/>
                <w:u w:val="single"/>
                <w:lang w:val="en-029"/>
              </w:rPr>
              <w:t>National Meteorological Service of Belize</w:t>
            </w:r>
          </w:p>
        </w:tc>
        <w:tc>
          <w:tcPr>
            <w:tcW w:w="1724" w:type="dxa"/>
            <w:tcBorders>
              <w:top w:val="single" w:sz="4" w:space="0" w:color="auto"/>
              <w:left w:val="single" w:sz="4" w:space="0" w:color="auto"/>
              <w:bottom w:val="single" w:sz="4" w:space="0" w:color="auto"/>
              <w:right w:val="single" w:sz="4" w:space="0" w:color="auto"/>
            </w:tcBorders>
          </w:tcPr>
          <w:p w14:paraId="2A17B742" w14:textId="6AEE5752" w:rsidR="00886D03" w:rsidRPr="00800D87" w:rsidRDefault="00886D03" w:rsidP="00886D03">
            <w:pPr>
              <w:spacing w:after="0" w:line="240" w:lineRule="auto"/>
              <w:jc w:val="both"/>
              <w:rPr>
                <w:rFonts w:ascii="Times New Roman" w:eastAsia="Times New Roman" w:hAnsi="Times New Roman" w:cs="Times New Roman"/>
                <w:b/>
                <w:color w:val="000000" w:themeColor="text1"/>
                <w:u w:val="single"/>
                <w:lang w:val="en-029"/>
              </w:rPr>
            </w:pPr>
            <w:r w:rsidRPr="00800D87">
              <w:rPr>
                <w:rFonts w:ascii="Times New Roman" w:eastAsia="Times New Roman" w:hAnsi="Times New Roman" w:cs="Times New Roman"/>
                <w:b/>
                <w:color w:val="000000" w:themeColor="text1"/>
                <w:u w:val="single"/>
                <w:lang w:val="en-029"/>
              </w:rPr>
              <w:t>30 days</w:t>
            </w:r>
          </w:p>
        </w:tc>
        <w:tc>
          <w:tcPr>
            <w:tcW w:w="1798" w:type="dxa"/>
            <w:tcBorders>
              <w:top w:val="single" w:sz="4" w:space="0" w:color="auto"/>
              <w:left w:val="single" w:sz="4" w:space="0" w:color="auto"/>
              <w:bottom w:val="single" w:sz="4" w:space="0" w:color="auto"/>
              <w:right w:val="single" w:sz="4" w:space="0" w:color="auto"/>
            </w:tcBorders>
          </w:tcPr>
          <w:p w14:paraId="6ADE234F" w14:textId="5498D0E9" w:rsidR="00886D03" w:rsidRPr="00800D87" w:rsidRDefault="00886D03" w:rsidP="00886D03">
            <w:pPr>
              <w:spacing w:after="0" w:line="240" w:lineRule="auto"/>
              <w:jc w:val="both"/>
              <w:rPr>
                <w:rFonts w:ascii="Times New Roman" w:eastAsia="Times New Roman" w:hAnsi="Times New Roman" w:cs="Times New Roman"/>
                <w:b/>
                <w:color w:val="000000" w:themeColor="text1"/>
                <w:u w:val="single"/>
                <w:lang w:val="en-029"/>
              </w:rPr>
            </w:pPr>
            <w:r w:rsidRPr="00800D87">
              <w:rPr>
                <w:rFonts w:ascii="Times New Roman" w:eastAsia="Times New Roman" w:hAnsi="Times New Roman" w:cs="Times New Roman"/>
                <w:b/>
                <w:color w:val="000000" w:themeColor="text1"/>
                <w:u w:val="single"/>
                <w:lang w:val="en-029"/>
              </w:rPr>
              <w:t>90 days</w:t>
            </w:r>
          </w:p>
        </w:tc>
        <w:tc>
          <w:tcPr>
            <w:tcW w:w="2098" w:type="dxa"/>
            <w:tcBorders>
              <w:top w:val="single" w:sz="4" w:space="0" w:color="auto"/>
              <w:left w:val="single" w:sz="4" w:space="0" w:color="auto"/>
              <w:bottom w:val="single" w:sz="4" w:space="0" w:color="auto"/>
              <w:right w:val="double" w:sz="4" w:space="0" w:color="auto"/>
            </w:tcBorders>
          </w:tcPr>
          <w:p w14:paraId="66FD80B6" w14:textId="77777777" w:rsidR="00886D03" w:rsidRPr="00800D87" w:rsidRDefault="00886D03" w:rsidP="00886D03">
            <w:pPr>
              <w:spacing w:after="0" w:line="240" w:lineRule="auto"/>
              <w:jc w:val="both"/>
              <w:rPr>
                <w:rFonts w:ascii="Times New Roman" w:eastAsia="Times New Roman" w:hAnsi="Times New Roman" w:cs="Times New Roman"/>
                <w:sz w:val="24"/>
                <w:szCs w:val="20"/>
                <w:lang w:val="en-029"/>
              </w:rPr>
            </w:pPr>
          </w:p>
        </w:tc>
      </w:tr>
      <w:tr w:rsidR="00D20B6B" w:rsidRPr="00800D87" w14:paraId="0E224F09" w14:textId="77777777" w:rsidTr="00886D03">
        <w:trPr>
          <w:cantSplit/>
          <w:jc w:val="center"/>
        </w:trPr>
        <w:tc>
          <w:tcPr>
            <w:tcW w:w="883" w:type="dxa"/>
            <w:tcBorders>
              <w:top w:val="single" w:sz="4" w:space="0" w:color="auto"/>
              <w:left w:val="double" w:sz="4" w:space="0" w:color="auto"/>
              <w:bottom w:val="single" w:sz="4" w:space="0" w:color="auto"/>
              <w:right w:val="single" w:sz="4" w:space="0" w:color="auto"/>
            </w:tcBorders>
          </w:tcPr>
          <w:p w14:paraId="74430665" w14:textId="19D37AF1" w:rsidR="00D20B6B" w:rsidRPr="00800D87" w:rsidRDefault="00D20B6B" w:rsidP="00D20B6B">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9</w:t>
            </w:r>
          </w:p>
        </w:tc>
        <w:tc>
          <w:tcPr>
            <w:tcW w:w="2825" w:type="dxa"/>
            <w:tcBorders>
              <w:top w:val="single" w:sz="4" w:space="0" w:color="auto"/>
              <w:left w:val="single" w:sz="4" w:space="0" w:color="auto"/>
              <w:bottom w:val="single" w:sz="4" w:space="0" w:color="auto"/>
              <w:right w:val="single" w:sz="4" w:space="0" w:color="auto"/>
            </w:tcBorders>
          </w:tcPr>
          <w:p w14:paraId="4A593DB6" w14:textId="5995DA89" w:rsidR="00D20B6B" w:rsidRPr="00800D87" w:rsidRDefault="00D20B6B" w:rsidP="00D20B6B">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Satellite Meter</w:t>
            </w:r>
          </w:p>
        </w:tc>
        <w:tc>
          <w:tcPr>
            <w:tcW w:w="1080" w:type="dxa"/>
            <w:tcBorders>
              <w:top w:val="single" w:sz="4" w:space="0" w:color="auto"/>
              <w:left w:val="single" w:sz="4" w:space="0" w:color="auto"/>
              <w:bottom w:val="single" w:sz="4" w:space="0" w:color="auto"/>
              <w:right w:val="single" w:sz="4" w:space="0" w:color="auto"/>
            </w:tcBorders>
          </w:tcPr>
          <w:p w14:paraId="5CA1540B" w14:textId="634FC75D" w:rsidR="00D20B6B" w:rsidRPr="00800D87" w:rsidRDefault="00D20B6B" w:rsidP="00D20B6B">
            <w:pPr>
              <w:spacing w:after="0" w:line="240" w:lineRule="auto"/>
              <w:jc w:val="center"/>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1</w:t>
            </w:r>
          </w:p>
        </w:tc>
        <w:tc>
          <w:tcPr>
            <w:tcW w:w="1062" w:type="dxa"/>
            <w:tcBorders>
              <w:top w:val="single" w:sz="4" w:space="0" w:color="auto"/>
              <w:left w:val="single" w:sz="4" w:space="0" w:color="auto"/>
              <w:bottom w:val="single" w:sz="4" w:space="0" w:color="auto"/>
              <w:right w:val="single" w:sz="4" w:space="0" w:color="auto"/>
            </w:tcBorders>
          </w:tcPr>
          <w:p w14:paraId="34221D89" w14:textId="50F208FE" w:rsidR="00D20B6B" w:rsidRPr="00800D87" w:rsidRDefault="00D20B6B" w:rsidP="00D20B6B">
            <w:pPr>
              <w:spacing w:after="0" w:line="240" w:lineRule="auto"/>
              <w:jc w:val="both"/>
              <w:rPr>
                <w:rFonts w:ascii="Times New Roman" w:eastAsia="Times New Roman" w:hAnsi="Times New Roman" w:cs="Times New Roman"/>
                <w:b/>
                <w:bCs/>
                <w:color w:val="000000" w:themeColor="text1"/>
                <w:sz w:val="24"/>
                <w:szCs w:val="20"/>
                <w:u w:val="single"/>
                <w:lang w:val="en-029"/>
              </w:rPr>
            </w:pPr>
            <w:r w:rsidRPr="00800D87">
              <w:rPr>
                <w:rFonts w:ascii="Times New Roman" w:eastAsia="Times New Roman" w:hAnsi="Times New Roman" w:cs="Times New Roman"/>
                <w:b/>
                <w:bCs/>
                <w:color w:val="000000" w:themeColor="text1"/>
                <w:sz w:val="24"/>
                <w:szCs w:val="20"/>
                <w:u w:val="single"/>
                <w:lang w:val="en-029"/>
              </w:rPr>
              <w:t>Unit</w:t>
            </w:r>
          </w:p>
        </w:tc>
        <w:tc>
          <w:tcPr>
            <w:tcW w:w="1418" w:type="dxa"/>
            <w:tcBorders>
              <w:top w:val="single" w:sz="4" w:space="0" w:color="auto"/>
              <w:left w:val="single" w:sz="4" w:space="0" w:color="auto"/>
              <w:bottom w:val="single" w:sz="4" w:space="0" w:color="auto"/>
              <w:right w:val="single" w:sz="4" w:space="0" w:color="auto"/>
            </w:tcBorders>
          </w:tcPr>
          <w:p w14:paraId="1BD3EE0F" w14:textId="704FDE79" w:rsidR="00D20B6B" w:rsidRPr="00800D87" w:rsidRDefault="00D20B6B" w:rsidP="00D20B6B">
            <w:pPr>
              <w:spacing w:after="0" w:line="240" w:lineRule="auto"/>
              <w:jc w:val="both"/>
              <w:rPr>
                <w:rFonts w:ascii="Times New Roman" w:hAnsi="Times New Roman" w:cs="Times New Roman"/>
                <w:b/>
                <w:color w:val="000000" w:themeColor="text1"/>
                <w:sz w:val="20"/>
                <w:szCs w:val="20"/>
                <w:u w:val="single"/>
                <w:lang w:val="en-029"/>
              </w:rPr>
            </w:pPr>
            <w:r w:rsidRPr="00800D87">
              <w:rPr>
                <w:rFonts w:ascii="Times New Roman" w:hAnsi="Times New Roman" w:cs="Times New Roman"/>
                <w:b/>
                <w:color w:val="000000" w:themeColor="text1"/>
                <w:sz w:val="20"/>
                <w:szCs w:val="20"/>
                <w:u w:val="single"/>
                <w:lang w:val="en-029"/>
              </w:rPr>
              <w:t>National Meteorological Service of Belize</w:t>
            </w:r>
          </w:p>
        </w:tc>
        <w:tc>
          <w:tcPr>
            <w:tcW w:w="1724" w:type="dxa"/>
            <w:tcBorders>
              <w:top w:val="single" w:sz="4" w:space="0" w:color="auto"/>
              <w:left w:val="single" w:sz="4" w:space="0" w:color="auto"/>
              <w:bottom w:val="single" w:sz="4" w:space="0" w:color="auto"/>
              <w:right w:val="single" w:sz="4" w:space="0" w:color="auto"/>
            </w:tcBorders>
          </w:tcPr>
          <w:p w14:paraId="2C606E65" w14:textId="4316BEDE" w:rsidR="00D20B6B" w:rsidRPr="00800D87" w:rsidRDefault="00D20B6B" w:rsidP="00D20B6B">
            <w:pPr>
              <w:spacing w:after="0" w:line="240" w:lineRule="auto"/>
              <w:jc w:val="both"/>
              <w:rPr>
                <w:rFonts w:ascii="Times New Roman" w:eastAsia="Times New Roman" w:hAnsi="Times New Roman" w:cs="Times New Roman"/>
                <w:b/>
                <w:color w:val="000000" w:themeColor="text1"/>
                <w:u w:val="single"/>
                <w:lang w:val="en-029"/>
              </w:rPr>
            </w:pPr>
            <w:r w:rsidRPr="00800D87">
              <w:rPr>
                <w:rFonts w:ascii="Times New Roman" w:eastAsia="Times New Roman" w:hAnsi="Times New Roman" w:cs="Times New Roman"/>
                <w:b/>
                <w:color w:val="000000" w:themeColor="text1"/>
                <w:u w:val="single"/>
                <w:lang w:val="en-029"/>
              </w:rPr>
              <w:t>30 days</w:t>
            </w:r>
          </w:p>
        </w:tc>
        <w:tc>
          <w:tcPr>
            <w:tcW w:w="1798" w:type="dxa"/>
            <w:tcBorders>
              <w:top w:val="single" w:sz="4" w:space="0" w:color="auto"/>
              <w:left w:val="single" w:sz="4" w:space="0" w:color="auto"/>
              <w:bottom w:val="single" w:sz="4" w:space="0" w:color="auto"/>
              <w:right w:val="single" w:sz="4" w:space="0" w:color="auto"/>
            </w:tcBorders>
          </w:tcPr>
          <w:p w14:paraId="0A77F455" w14:textId="5AA52EAD" w:rsidR="00D20B6B" w:rsidRPr="00800D87" w:rsidRDefault="00D20B6B" w:rsidP="00D20B6B">
            <w:pPr>
              <w:spacing w:after="0" w:line="240" w:lineRule="auto"/>
              <w:jc w:val="both"/>
              <w:rPr>
                <w:rFonts w:ascii="Times New Roman" w:eastAsia="Times New Roman" w:hAnsi="Times New Roman" w:cs="Times New Roman"/>
                <w:b/>
                <w:color w:val="000000" w:themeColor="text1"/>
                <w:u w:val="single"/>
                <w:lang w:val="en-029"/>
              </w:rPr>
            </w:pPr>
            <w:r w:rsidRPr="00800D87">
              <w:rPr>
                <w:rFonts w:ascii="Times New Roman" w:eastAsia="Times New Roman" w:hAnsi="Times New Roman" w:cs="Times New Roman"/>
                <w:b/>
                <w:color w:val="000000" w:themeColor="text1"/>
                <w:u w:val="single"/>
                <w:lang w:val="en-029"/>
              </w:rPr>
              <w:t>90 days</w:t>
            </w:r>
          </w:p>
        </w:tc>
        <w:tc>
          <w:tcPr>
            <w:tcW w:w="2098" w:type="dxa"/>
            <w:tcBorders>
              <w:top w:val="single" w:sz="4" w:space="0" w:color="auto"/>
              <w:left w:val="single" w:sz="4" w:space="0" w:color="auto"/>
              <w:bottom w:val="single" w:sz="4" w:space="0" w:color="auto"/>
              <w:right w:val="double" w:sz="4" w:space="0" w:color="auto"/>
            </w:tcBorders>
          </w:tcPr>
          <w:p w14:paraId="36E519FA" w14:textId="77777777" w:rsidR="00D20B6B" w:rsidRPr="00800D87" w:rsidRDefault="00D20B6B" w:rsidP="00D20B6B">
            <w:pPr>
              <w:spacing w:after="0" w:line="240" w:lineRule="auto"/>
              <w:jc w:val="both"/>
              <w:rPr>
                <w:rFonts w:ascii="Times New Roman" w:eastAsia="Times New Roman" w:hAnsi="Times New Roman" w:cs="Times New Roman"/>
                <w:sz w:val="24"/>
                <w:szCs w:val="20"/>
                <w:lang w:val="en-029"/>
              </w:rPr>
            </w:pPr>
          </w:p>
        </w:tc>
      </w:tr>
      <w:tr w:rsidR="00801695" w:rsidRPr="00800D87" w14:paraId="3228F7FB" w14:textId="77777777" w:rsidTr="00886D03">
        <w:trPr>
          <w:cantSplit/>
          <w:jc w:val="center"/>
        </w:trPr>
        <w:tc>
          <w:tcPr>
            <w:tcW w:w="883" w:type="dxa"/>
            <w:tcBorders>
              <w:top w:val="single" w:sz="4" w:space="0" w:color="auto"/>
              <w:left w:val="double" w:sz="4" w:space="0" w:color="auto"/>
              <w:bottom w:val="double" w:sz="4" w:space="0" w:color="auto"/>
              <w:right w:val="single" w:sz="4" w:space="0" w:color="auto"/>
            </w:tcBorders>
          </w:tcPr>
          <w:p w14:paraId="34C0E270" w14:textId="5B20D0BD" w:rsidR="00801695" w:rsidRPr="00800D87" w:rsidRDefault="00801695" w:rsidP="00801695">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10</w:t>
            </w:r>
          </w:p>
        </w:tc>
        <w:tc>
          <w:tcPr>
            <w:tcW w:w="2825" w:type="dxa"/>
            <w:tcBorders>
              <w:top w:val="single" w:sz="4" w:space="0" w:color="auto"/>
              <w:left w:val="single" w:sz="4" w:space="0" w:color="auto"/>
              <w:bottom w:val="double" w:sz="4" w:space="0" w:color="auto"/>
              <w:right w:val="single" w:sz="4" w:space="0" w:color="auto"/>
            </w:tcBorders>
          </w:tcPr>
          <w:p w14:paraId="66BBB196" w14:textId="51B165B1" w:rsidR="00801695" w:rsidRPr="00800D87" w:rsidRDefault="00801695" w:rsidP="00801695">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Clinometer</w:t>
            </w:r>
          </w:p>
        </w:tc>
        <w:tc>
          <w:tcPr>
            <w:tcW w:w="1080" w:type="dxa"/>
            <w:tcBorders>
              <w:top w:val="single" w:sz="4" w:space="0" w:color="auto"/>
              <w:left w:val="single" w:sz="4" w:space="0" w:color="auto"/>
              <w:bottom w:val="double" w:sz="4" w:space="0" w:color="auto"/>
              <w:right w:val="single" w:sz="4" w:space="0" w:color="auto"/>
            </w:tcBorders>
          </w:tcPr>
          <w:p w14:paraId="4998AB99" w14:textId="10350510" w:rsidR="00801695" w:rsidRPr="00800D87" w:rsidRDefault="00801695" w:rsidP="00801695">
            <w:pPr>
              <w:spacing w:after="0" w:line="240" w:lineRule="auto"/>
              <w:jc w:val="center"/>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1</w:t>
            </w:r>
          </w:p>
        </w:tc>
        <w:tc>
          <w:tcPr>
            <w:tcW w:w="1062" w:type="dxa"/>
            <w:tcBorders>
              <w:top w:val="single" w:sz="4" w:space="0" w:color="auto"/>
              <w:left w:val="single" w:sz="4" w:space="0" w:color="auto"/>
              <w:bottom w:val="double" w:sz="4" w:space="0" w:color="auto"/>
              <w:right w:val="single" w:sz="4" w:space="0" w:color="auto"/>
            </w:tcBorders>
          </w:tcPr>
          <w:p w14:paraId="00FBD9D6" w14:textId="68BE96EB" w:rsidR="00801695" w:rsidRPr="00800D87" w:rsidRDefault="00801695" w:rsidP="00801695">
            <w:pPr>
              <w:spacing w:after="0" w:line="240" w:lineRule="auto"/>
              <w:jc w:val="both"/>
              <w:rPr>
                <w:rFonts w:ascii="Times New Roman" w:eastAsia="Times New Roman" w:hAnsi="Times New Roman" w:cs="Times New Roman"/>
                <w:b/>
                <w:bCs/>
                <w:color w:val="000000" w:themeColor="text1"/>
                <w:sz w:val="24"/>
                <w:szCs w:val="20"/>
                <w:u w:val="single"/>
                <w:lang w:val="en-029"/>
              </w:rPr>
            </w:pPr>
            <w:r w:rsidRPr="00800D87">
              <w:rPr>
                <w:rFonts w:ascii="Times New Roman" w:eastAsia="Times New Roman" w:hAnsi="Times New Roman" w:cs="Times New Roman"/>
                <w:b/>
                <w:bCs/>
                <w:color w:val="000000" w:themeColor="text1"/>
                <w:sz w:val="24"/>
                <w:szCs w:val="20"/>
                <w:u w:val="single"/>
                <w:lang w:val="en-029"/>
              </w:rPr>
              <w:t>Unit</w:t>
            </w:r>
          </w:p>
        </w:tc>
        <w:tc>
          <w:tcPr>
            <w:tcW w:w="1418" w:type="dxa"/>
            <w:tcBorders>
              <w:top w:val="single" w:sz="4" w:space="0" w:color="auto"/>
              <w:left w:val="single" w:sz="4" w:space="0" w:color="auto"/>
              <w:bottom w:val="double" w:sz="4" w:space="0" w:color="auto"/>
              <w:right w:val="single" w:sz="4" w:space="0" w:color="auto"/>
            </w:tcBorders>
          </w:tcPr>
          <w:p w14:paraId="58E0A4A2" w14:textId="72B09966" w:rsidR="00801695" w:rsidRPr="00800D87" w:rsidRDefault="00801695" w:rsidP="00801695">
            <w:pPr>
              <w:spacing w:after="0" w:line="240" w:lineRule="auto"/>
              <w:jc w:val="both"/>
              <w:rPr>
                <w:rFonts w:ascii="Times New Roman" w:hAnsi="Times New Roman" w:cs="Times New Roman"/>
                <w:b/>
                <w:color w:val="000000" w:themeColor="text1"/>
                <w:sz w:val="20"/>
                <w:szCs w:val="20"/>
                <w:u w:val="single"/>
                <w:lang w:val="en-029"/>
              </w:rPr>
            </w:pPr>
            <w:r w:rsidRPr="00800D87">
              <w:rPr>
                <w:rFonts w:ascii="Times New Roman" w:hAnsi="Times New Roman" w:cs="Times New Roman"/>
                <w:b/>
                <w:color w:val="000000" w:themeColor="text1"/>
                <w:sz w:val="20"/>
                <w:szCs w:val="20"/>
                <w:u w:val="single"/>
                <w:lang w:val="en-029"/>
              </w:rPr>
              <w:t>National Meteorological Service of Belize</w:t>
            </w:r>
          </w:p>
        </w:tc>
        <w:tc>
          <w:tcPr>
            <w:tcW w:w="1724" w:type="dxa"/>
            <w:tcBorders>
              <w:top w:val="single" w:sz="4" w:space="0" w:color="auto"/>
              <w:left w:val="single" w:sz="4" w:space="0" w:color="auto"/>
              <w:bottom w:val="double" w:sz="4" w:space="0" w:color="auto"/>
              <w:right w:val="single" w:sz="4" w:space="0" w:color="auto"/>
            </w:tcBorders>
          </w:tcPr>
          <w:p w14:paraId="3D18B60A" w14:textId="7BF9CAB3" w:rsidR="00801695" w:rsidRPr="00800D87" w:rsidRDefault="00801695" w:rsidP="00801695">
            <w:pPr>
              <w:spacing w:after="0" w:line="240" w:lineRule="auto"/>
              <w:jc w:val="both"/>
              <w:rPr>
                <w:rFonts w:ascii="Times New Roman" w:eastAsia="Times New Roman" w:hAnsi="Times New Roman" w:cs="Times New Roman"/>
                <w:b/>
                <w:color w:val="000000" w:themeColor="text1"/>
                <w:u w:val="single"/>
                <w:lang w:val="en-029"/>
              </w:rPr>
            </w:pPr>
            <w:r w:rsidRPr="00800D87">
              <w:rPr>
                <w:rFonts w:ascii="Times New Roman" w:eastAsia="Times New Roman" w:hAnsi="Times New Roman" w:cs="Times New Roman"/>
                <w:b/>
                <w:color w:val="000000" w:themeColor="text1"/>
                <w:u w:val="single"/>
                <w:lang w:val="en-029"/>
              </w:rPr>
              <w:t>30 days</w:t>
            </w:r>
          </w:p>
        </w:tc>
        <w:tc>
          <w:tcPr>
            <w:tcW w:w="1798" w:type="dxa"/>
            <w:tcBorders>
              <w:top w:val="single" w:sz="4" w:space="0" w:color="auto"/>
              <w:left w:val="single" w:sz="4" w:space="0" w:color="auto"/>
              <w:bottom w:val="double" w:sz="4" w:space="0" w:color="auto"/>
              <w:right w:val="single" w:sz="4" w:space="0" w:color="auto"/>
            </w:tcBorders>
          </w:tcPr>
          <w:p w14:paraId="780C851B" w14:textId="38E21D8E" w:rsidR="00801695" w:rsidRPr="00800D87" w:rsidRDefault="00801695" w:rsidP="00801695">
            <w:pPr>
              <w:spacing w:after="0" w:line="240" w:lineRule="auto"/>
              <w:jc w:val="both"/>
              <w:rPr>
                <w:rFonts w:ascii="Times New Roman" w:eastAsia="Times New Roman" w:hAnsi="Times New Roman" w:cs="Times New Roman"/>
                <w:b/>
                <w:color w:val="000000" w:themeColor="text1"/>
                <w:u w:val="single"/>
                <w:lang w:val="en-029"/>
              </w:rPr>
            </w:pPr>
            <w:r w:rsidRPr="00800D87">
              <w:rPr>
                <w:rFonts w:ascii="Times New Roman" w:eastAsia="Times New Roman" w:hAnsi="Times New Roman" w:cs="Times New Roman"/>
                <w:b/>
                <w:color w:val="000000" w:themeColor="text1"/>
                <w:u w:val="single"/>
                <w:lang w:val="en-029"/>
              </w:rPr>
              <w:t>90 days</w:t>
            </w:r>
          </w:p>
        </w:tc>
        <w:tc>
          <w:tcPr>
            <w:tcW w:w="2098" w:type="dxa"/>
            <w:tcBorders>
              <w:top w:val="single" w:sz="4" w:space="0" w:color="auto"/>
              <w:left w:val="single" w:sz="4" w:space="0" w:color="auto"/>
              <w:bottom w:val="double" w:sz="4" w:space="0" w:color="auto"/>
              <w:right w:val="double" w:sz="4" w:space="0" w:color="auto"/>
            </w:tcBorders>
          </w:tcPr>
          <w:p w14:paraId="135B5718" w14:textId="77777777" w:rsidR="00801695" w:rsidRPr="00800D87" w:rsidRDefault="00801695" w:rsidP="00801695">
            <w:pPr>
              <w:spacing w:after="0" w:line="240" w:lineRule="auto"/>
              <w:jc w:val="both"/>
              <w:rPr>
                <w:rFonts w:ascii="Times New Roman" w:eastAsia="Times New Roman" w:hAnsi="Times New Roman" w:cs="Times New Roman"/>
                <w:sz w:val="24"/>
                <w:szCs w:val="20"/>
                <w:lang w:val="en-029"/>
              </w:rPr>
            </w:pPr>
          </w:p>
        </w:tc>
      </w:tr>
      <w:tr w:rsidR="00801695" w:rsidRPr="00800D87" w14:paraId="4BC185C2" w14:textId="77777777" w:rsidTr="00886D03">
        <w:trPr>
          <w:cantSplit/>
          <w:jc w:val="center"/>
        </w:trPr>
        <w:tc>
          <w:tcPr>
            <w:tcW w:w="883" w:type="dxa"/>
            <w:tcBorders>
              <w:top w:val="single" w:sz="4" w:space="0" w:color="auto"/>
              <w:left w:val="double" w:sz="4" w:space="0" w:color="auto"/>
              <w:bottom w:val="double" w:sz="4" w:space="0" w:color="auto"/>
              <w:right w:val="single" w:sz="4" w:space="0" w:color="auto"/>
            </w:tcBorders>
          </w:tcPr>
          <w:p w14:paraId="112C2809" w14:textId="332B8BCA" w:rsidR="00801695" w:rsidRPr="00800D87" w:rsidRDefault="00801695" w:rsidP="00801695">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11</w:t>
            </w:r>
          </w:p>
        </w:tc>
        <w:tc>
          <w:tcPr>
            <w:tcW w:w="2825" w:type="dxa"/>
            <w:tcBorders>
              <w:top w:val="single" w:sz="4" w:space="0" w:color="auto"/>
              <w:left w:val="single" w:sz="4" w:space="0" w:color="auto"/>
              <w:bottom w:val="double" w:sz="4" w:space="0" w:color="auto"/>
              <w:right w:val="single" w:sz="4" w:space="0" w:color="auto"/>
            </w:tcBorders>
          </w:tcPr>
          <w:p w14:paraId="6608A5FA" w14:textId="724646A9" w:rsidR="00801695" w:rsidRPr="00800D87" w:rsidRDefault="00801695" w:rsidP="00801695">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Data Acquisition Workstation</w:t>
            </w:r>
          </w:p>
        </w:tc>
        <w:tc>
          <w:tcPr>
            <w:tcW w:w="1080" w:type="dxa"/>
            <w:tcBorders>
              <w:top w:val="single" w:sz="4" w:space="0" w:color="auto"/>
              <w:left w:val="single" w:sz="4" w:space="0" w:color="auto"/>
              <w:bottom w:val="double" w:sz="4" w:space="0" w:color="auto"/>
              <w:right w:val="single" w:sz="4" w:space="0" w:color="auto"/>
            </w:tcBorders>
          </w:tcPr>
          <w:p w14:paraId="74D45750" w14:textId="458DC679" w:rsidR="00801695" w:rsidRPr="00800D87" w:rsidRDefault="00801695" w:rsidP="00801695">
            <w:pPr>
              <w:spacing w:after="0" w:line="240" w:lineRule="auto"/>
              <w:jc w:val="center"/>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1</w:t>
            </w:r>
          </w:p>
        </w:tc>
        <w:tc>
          <w:tcPr>
            <w:tcW w:w="1062" w:type="dxa"/>
            <w:tcBorders>
              <w:top w:val="single" w:sz="4" w:space="0" w:color="auto"/>
              <w:left w:val="single" w:sz="4" w:space="0" w:color="auto"/>
              <w:bottom w:val="double" w:sz="4" w:space="0" w:color="auto"/>
              <w:right w:val="single" w:sz="4" w:space="0" w:color="auto"/>
            </w:tcBorders>
          </w:tcPr>
          <w:p w14:paraId="11267CB2" w14:textId="37229534" w:rsidR="00801695" w:rsidRPr="00800D87" w:rsidRDefault="00801695" w:rsidP="00801695">
            <w:pPr>
              <w:spacing w:after="0" w:line="240" w:lineRule="auto"/>
              <w:jc w:val="both"/>
              <w:rPr>
                <w:rFonts w:ascii="Times New Roman" w:eastAsia="Times New Roman" w:hAnsi="Times New Roman" w:cs="Times New Roman"/>
                <w:b/>
                <w:bCs/>
                <w:color w:val="000000" w:themeColor="text1"/>
                <w:sz w:val="24"/>
                <w:szCs w:val="20"/>
                <w:u w:val="single"/>
                <w:lang w:val="en-029"/>
              </w:rPr>
            </w:pPr>
            <w:r w:rsidRPr="00800D87">
              <w:rPr>
                <w:rFonts w:ascii="Times New Roman" w:eastAsia="Times New Roman" w:hAnsi="Times New Roman" w:cs="Times New Roman"/>
                <w:b/>
                <w:bCs/>
                <w:color w:val="000000" w:themeColor="text1"/>
                <w:sz w:val="24"/>
                <w:szCs w:val="20"/>
                <w:u w:val="single"/>
                <w:lang w:val="en-029"/>
              </w:rPr>
              <w:t>Unit</w:t>
            </w:r>
          </w:p>
        </w:tc>
        <w:tc>
          <w:tcPr>
            <w:tcW w:w="1418" w:type="dxa"/>
            <w:tcBorders>
              <w:top w:val="single" w:sz="4" w:space="0" w:color="auto"/>
              <w:left w:val="single" w:sz="4" w:space="0" w:color="auto"/>
              <w:bottom w:val="double" w:sz="4" w:space="0" w:color="auto"/>
              <w:right w:val="single" w:sz="4" w:space="0" w:color="auto"/>
            </w:tcBorders>
          </w:tcPr>
          <w:p w14:paraId="0C8A6A0C" w14:textId="44C2C594" w:rsidR="00801695" w:rsidRPr="00800D87" w:rsidRDefault="00801695" w:rsidP="00801695">
            <w:pPr>
              <w:spacing w:after="0" w:line="240" w:lineRule="auto"/>
              <w:jc w:val="both"/>
              <w:rPr>
                <w:rFonts w:ascii="Times New Roman" w:hAnsi="Times New Roman" w:cs="Times New Roman"/>
                <w:b/>
                <w:color w:val="000000" w:themeColor="text1"/>
                <w:sz w:val="20"/>
                <w:szCs w:val="20"/>
                <w:u w:val="single"/>
                <w:lang w:val="en-029"/>
              </w:rPr>
            </w:pPr>
            <w:r w:rsidRPr="00800D87">
              <w:rPr>
                <w:rFonts w:ascii="Times New Roman" w:hAnsi="Times New Roman" w:cs="Times New Roman"/>
                <w:b/>
                <w:color w:val="000000" w:themeColor="text1"/>
                <w:sz w:val="20"/>
                <w:szCs w:val="20"/>
                <w:u w:val="single"/>
                <w:lang w:val="en-029"/>
              </w:rPr>
              <w:t>National Meteorological Service of Belize</w:t>
            </w:r>
          </w:p>
        </w:tc>
        <w:tc>
          <w:tcPr>
            <w:tcW w:w="1724" w:type="dxa"/>
            <w:tcBorders>
              <w:top w:val="single" w:sz="4" w:space="0" w:color="auto"/>
              <w:left w:val="single" w:sz="4" w:space="0" w:color="auto"/>
              <w:bottom w:val="double" w:sz="4" w:space="0" w:color="auto"/>
              <w:right w:val="single" w:sz="4" w:space="0" w:color="auto"/>
            </w:tcBorders>
          </w:tcPr>
          <w:p w14:paraId="3512F65F" w14:textId="7F22A8DC" w:rsidR="00801695" w:rsidRPr="00800D87" w:rsidRDefault="00801695" w:rsidP="00801695">
            <w:pPr>
              <w:spacing w:after="0" w:line="240" w:lineRule="auto"/>
              <w:jc w:val="both"/>
              <w:rPr>
                <w:rFonts w:ascii="Times New Roman" w:eastAsia="Times New Roman" w:hAnsi="Times New Roman" w:cs="Times New Roman"/>
                <w:b/>
                <w:color w:val="000000" w:themeColor="text1"/>
                <w:u w:val="single"/>
                <w:lang w:val="en-029"/>
              </w:rPr>
            </w:pPr>
            <w:r w:rsidRPr="00800D87">
              <w:rPr>
                <w:rFonts w:ascii="Times New Roman" w:eastAsia="Times New Roman" w:hAnsi="Times New Roman" w:cs="Times New Roman"/>
                <w:b/>
                <w:color w:val="000000" w:themeColor="text1"/>
                <w:u w:val="single"/>
                <w:lang w:val="en-029"/>
              </w:rPr>
              <w:t>30 days</w:t>
            </w:r>
          </w:p>
        </w:tc>
        <w:tc>
          <w:tcPr>
            <w:tcW w:w="1798" w:type="dxa"/>
            <w:tcBorders>
              <w:top w:val="single" w:sz="4" w:space="0" w:color="auto"/>
              <w:left w:val="single" w:sz="4" w:space="0" w:color="auto"/>
              <w:bottom w:val="double" w:sz="4" w:space="0" w:color="auto"/>
              <w:right w:val="single" w:sz="4" w:space="0" w:color="auto"/>
            </w:tcBorders>
          </w:tcPr>
          <w:p w14:paraId="33827434" w14:textId="6FB507EA" w:rsidR="00801695" w:rsidRPr="00800D87" w:rsidRDefault="00801695" w:rsidP="00801695">
            <w:pPr>
              <w:spacing w:after="0" w:line="240" w:lineRule="auto"/>
              <w:jc w:val="both"/>
              <w:rPr>
                <w:rFonts w:ascii="Times New Roman" w:eastAsia="Times New Roman" w:hAnsi="Times New Roman" w:cs="Times New Roman"/>
                <w:b/>
                <w:color w:val="000000" w:themeColor="text1"/>
                <w:u w:val="single"/>
                <w:lang w:val="en-029"/>
              </w:rPr>
            </w:pPr>
            <w:r w:rsidRPr="00800D87">
              <w:rPr>
                <w:rFonts w:ascii="Times New Roman" w:eastAsia="Times New Roman" w:hAnsi="Times New Roman" w:cs="Times New Roman"/>
                <w:b/>
                <w:color w:val="000000" w:themeColor="text1"/>
                <w:u w:val="single"/>
                <w:lang w:val="en-029"/>
              </w:rPr>
              <w:t>90 days</w:t>
            </w:r>
          </w:p>
        </w:tc>
        <w:tc>
          <w:tcPr>
            <w:tcW w:w="2098" w:type="dxa"/>
            <w:tcBorders>
              <w:top w:val="single" w:sz="4" w:space="0" w:color="auto"/>
              <w:left w:val="single" w:sz="4" w:space="0" w:color="auto"/>
              <w:bottom w:val="double" w:sz="4" w:space="0" w:color="auto"/>
              <w:right w:val="double" w:sz="4" w:space="0" w:color="auto"/>
            </w:tcBorders>
          </w:tcPr>
          <w:p w14:paraId="2EB0B2A1" w14:textId="77777777" w:rsidR="00801695" w:rsidRPr="00800D87" w:rsidRDefault="00801695" w:rsidP="00801695">
            <w:pPr>
              <w:spacing w:after="0" w:line="240" w:lineRule="auto"/>
              <w:jc w:val="both"/>
              <w:rPr>
                <w:rFonts w:ascii="Times New Roman" w:eastAsia="Times New Roman" w:hAnsi="Times New Roman" w:cs="Times New Roman"/>
                <w:sz w:val="24"/>
                <w:szCs w:val="20"/>
                <w:lang w:val="en-029"/>
              </w:rPr>
            </w:pPr>
          </w:p>
        </w:tc>
      </w:tr>
      <w:tr w:rsidR="00801695" w:rsidRPr="00800D87" w14:paraId="3EADA9F5" w14:textId="77777777" w:rsidTr="00886D03">
        <w:trPr>
          <w:cantSplit/>
          <w:jc w:val="center"/>
        </w:trPr>
        <w:tc>
          <w:tcPr>
            <w:tcW w:w="883" w:type="dxa"/>
            <w:tcBorders>
              <w:top w:val="single" w:sz="4" w:space="0" w:color="auto"/>
              <w:left w:val="double" w:sz="4" w:space="0" w:color="auto"/>
              <w:bottom w:val="double" w:sz="4" w:space="0" w:color="auto"/>
              <w:right w:val="single" w:sz="4" w:space="0" w:color="auto"/>
            </w:tcBorders>
          </w:tcPr>
          <w:p w14:paraId="2A21A495" w14:textId="61F74C68" w:rsidR="00801695" w:rsidRPr="00800D87" w:rsidRDefault="00801695" w:rsidP="00801695">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12</w:t>
            </w:r>
          </w:p>
        </w:tc>
        <w:tc>
          <w:tcPr>
            <w:tcW w:w="2825" w:type="dxa"/>
            <w:tcBorders>
              <w:top w:val="single" w:sz="4" w:space="0" w:color="auto"/>
              <w:left w:val="single" w:sz="4" w:space="0" w:color="auto"/>
              <w:bottom w:val="double" w:sz="4" w:space="0" w:color="auto"/>
              <w:right w:val="single" w:sz="4" w:space="0" w:color="auto"/>
            </w:tcBorders>
          </w:tcPr>
          <w:p w14:paraId="67B3B2AE" w14:textId="6B62A311" w:rsidR="00801695" w:rsidRPr="00800D87" w:rsidRDefault="00801695" w:rsidP="00801695">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Data Processing Workstation</w:t>
            </w:r>
          </w:p>
        </w:tc>
        <w:tc>
          <w:tcPr>
            <w:tcW w:w="1080" w:type="dxa"/>
            <w:tcBorders>
              <w:top w:val="single" w:sz="4" w:space="0" w:color="auto"/>
              <w:left w:val="single" w:sz="4" w:space="0" w:color="auto"/>
              <w:bottom w:val="double" w:sz="4" w:space="0" w:color="auto"/>
              <w:right w:val="single" w:sz="4" w:space="0" w:color="auto"/>
            </w:tcBorders>
          </w:tcPr>
          <w:p w14:paraId="73DAB325" w14:textId="263825EC" w:rsidR="00801695" w:rsidRPr="00800D87" w:rsidRDefault="00801695" w:rsidP="00801695">
            <w:pPr>
              <w:spacing w:after="0" w:line="240" w:lineRule="auto"/>
              <w:jc w:val="center"/>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1</w:t>
            </w:r>
          </w:p>
        </w:tc>
        <w:tc>
          <w:tcPr>
            <w:tcW w:w="1062" w:type="dxa"/>
            <w:tcBorders>
              <w:top w:val="single" w:sz="4" w:space="0" w:color="auto"/>
              <w:left w:val="single" w:sz="4" w:space="0" w:color="auto"/>
              <w:bottom w:val="double" w:sz="4" w:space="0" w:color="auto"/>
              <w:right w:val="single" w:sz="4" w:space="0" w:color="auto"/>
            </w:tcBorders>
          </w:tcPr>
          <w:p w14:paraId="28178EE6" w14:textId="631AAE1A" w:rsidR="00801695" w:rsidRPr="00800D87" w:rsidRDefault="00801695" w:rsidP="00801695">
            <w:pPr>
              <w:spacing w:after="0" w:line="240" w:lineRule="auto"/>
              <w:jc w:val="both"/>
              <w:rPr>
                <w:rFonts w:ascii="Times New Roman" w:eastAsia="Times New Roman" w:hAnsi="Times New Roman" w:cs="Times New Roman"/>
                <w:b/>
                <w:bCs/>
                <w:color w:val="000000" w:themeColor="text1"/>
                <w:sz w:val="24"/>
                <w:szCs w:val="20"/>
                <w:u w:val="single"/>
                <w:lang w:val="en-029"/>
              </w:rPr>
            </w:pPr>
            <w:r w:rsidRPr="00800D87">
              <w:rPr>
                <w:rFonts w:ascii="Times New Roman" w:eastAsia="Times New Roman" w:hAnsi="Times New Roman" w:cs="Times New Roman"/>
                <w:b/>
                <w:bCs/>
                <w:color w:val="000000" w:themeColor="text1"/>
                <w:sz w:val="24"/>
                <w:szCs w:val="20"/>
                <w:u w:val="single"/>
                <w:lang w:val="en-029"/>
              </w:rPr>
              <w:t>Unit</w:t>
            </w:r>
          </w:p>
        </w:tc>
        <w:tc>
          <w:tcPr>
            <w:tcW w:w="1418" w:type="dxa"/>
            <w:tcBorders>
              <w:top w:val="single" w:sz="4" w:space="0" w:color="auto"/>
              <w:left w:val="single" w:sz="4" w:space="0" w:color="auto"/>
              <w:bottom w:val="double" w:sz="4" w:space="0" w:color="auto"/>
              <w:right w:val="single" w:sz="4" w:space="0" w:color="auto"/>
            </w:tcBorders>
          </w:tcPr>
          <w:p w14:paraId="2AD1DC28" w14:textId="1195FCA1" w:rsidR="00801695" w:rsidRPr="00800D87" w:rsidRDefault="00801695" w:rsidP="00801695">
            <w:pPr>
              <w:spacing w:after="0" w:line="240" w:lineRule="auto"/>
              <w:jc w:val="both"/>
              <w:rPr>
                <w:rFonts w:ascii="Times New Roman" w:hAnsi="Times New Roman" w:cs="Times New Roman"/>
                <w:b/>
                <w:color w:val="000000" w:themeColor="text1"/>
                <w:sz w:val="20"/>
                <w:szCs w:val="20"/>
                <w:u w:val="single"/>
                <w:lang w:val="en-029"/>
              </w:rPr>
            </w:pPr>
            <w:r w:rsidRPr="00800D87">
              <w:rPr>
                <w:rFonts w:ascii="Times New Roman" w:hAnsi="Times New Roman" w:cs="Times New Roman"/>
                <w:b/>
                <w:color w:val="000000" w:themeColor="text1"/>
                <w:sz w:val="20"/>
                <w:szCs w:val="20"/>
                <w:u w:val="single"/>
                <w:lang w:val="en-029"/>
              </w:rPr>
              <w:t>National Meteorological Service of Belize</w:t>
            </w:r>
          </w:p>
        </w:tc>
        <w:tc>
          <w:tcPr>
            <w:tcW w:w="1724" w:type="dxa"/>
            <w:tcBorders>
              <w:top w:val="single" w:sz="4" w:space="0" w:color="auto"/>
              <w:left w:val="single" w:sz="4" w:space="0" w:color="auto"/>
              <w:bottom w:val="double" w:sz="4" w:space="0" w:color="auto"/>
              <w:right w:val="single" w:sz="4" w:space="0" w:color="auto"/>
            </w:tcBorders>
          </w:tcPr>
          <w:p w14:paraId="4FF7B2C3" w14:textId="42097685" w:rsidR="00801695" w:rsidRPr="00800D87" w:rsidRDefault="00801695" w:rsidP="00801695">
            <w:pPr>
              <w:spacing w:after="0" w:line="240" w:lineRule="auto"/>
              <w:jc w:val="both"/>
              <w:rPr>
                <w:rFonts w:ascii="Times New Roman" w:eastAsia="Times New Roman" w:hAnsi="Times New Roman" w:cs="Times New Roman"/>
                <w:b/>
                <w:color w:val="000000" w:themeColor="text1"/>
                <w:u w:val="single"/>
                <w:lang w:val="en-029"/>
              </w:rPr>
            </w:pPr>
            <w:r w:rsidRPr="00800D87">
              <w:rPr>
                <w:rFonts w:ascii="Times New Roman" w:eastAsia="Times New Roman" w:hAnsi="Times New Roman" w:cs="Times New Roman"/>
                <w:b/>
                <w:color w:val="000000" w:themeColor="text1"/>
                <w:u w:val="single"/>
                <w:lang w:val="en-029"/>
              </w:rPr>
              <w:t>30 days</w:t>
            </w:r>
          </w:p>
        </w:tc>
        <w:tc>
          <w:tcPr>
            <w:tcW w:w="1798" w:type="dxa"/>
            <w:tcBorders>
              <w:top w:val="single" w:sz="4" w:space="0" w:color="auto"/>
              <w:left w:val="single" w:sz="4" w:space="0" w:color="auto"/>
              <w:bottom w:val="double" w:sz="4" w:space="0" w:color="auto"/>
              <w:right w:val="single" w:sz="4" w:space="0" w:color="auto"/>
            </w:tcBorders>
          </w:tcPr>
          <w:p w14:paraId="6C91C093" w14:textId="0014917B" w:rsidR="00801695" w:rsidRPr="00800D87" w:rsidRDefault="00801695" w:rsidP="00801695">
            <w:pPr>
              <w:spacing w:after="0" w:line="240" w:lineRule="auto"/>
              <w:jc w:val="both"/>
              <w:rPr>
                <w:rFonts w:ascii="Times New Roman" w:eastAsia="Times New Roman" w:hAnsi="Times New Roman" w:cs="Times New Roman"/>
                <w:b/>
                <w:color w:val="000000" w:themeColor="text1"/>
                <w:u w:val="single"/>
                <w:lang w:val="en-029"/>
              </w:rPr>
            </w:pPr>
            <w:r w:rsidRPr="00800D87">
              <w:rPr>
                <w:rFonts w:ascii="Times New Roman" w:eastAsia="Times New Roman" w:hAnsi="Times New Roman" w:cs="Times New Roman"/>
                <w:b/>
                <w:color w:val="000000" w:themeColor="text1"/>
                <w:u w:val="single"/>
                <w:lang w:val="en-029"/>
              </w:rPr>
              <w:t>90 days</w:t>
            </w:r>
          </w:p>
        </w:tc>
        <w:tc>
          <w:tcPr>
            <w:tcW w:w="2098" w:type="dxa"/>
            <w:tcBorders>
              <w:top w:val="single" w:sz="4" w:space="0" w:color="auto"/>
              <w:left w:val="single" w:sz="4" w:space="0" w:color="auto"/>
              <w:bottom w:val="double" w:sz="4" w:space="0" w:color="auto"/>
              <w:right w:val="double" w:sz="4" w:space="0" w:color="auto"/>
            </w:tcBorders>
          </w:tcPr>
          <w:p w14:paraId="2E95AA29" w14:textId="77777777" w:rsidR="00801695" w:rsidRPr="00800D87" w:rsidRDefault="00801695" w:rsidP="00801695">
            <w:pPr>
              <w:spacing w:after="0" w:line="240" w:lineRule="auto"/>
              <w:jc w:val="both"/>
              <w:rPr>
                <w:rFonts w:ascii="Times New Roman" w:eastAsia="Times New Roman" w:hAnsi="Times New Roman" w:cs="Times New Roman"/>
                <w:sz w:val="24"/>
                <w:szCs w:val="20"/>
                <w:lang w:val="en-029"/>
              </w:rPr>
            </w:pPr>
          </w:p>
        </w:tc>
      </w:tr>
    </w:tbl>
    <w:p w14:paraId="1A64B405" w14:textId="77777777" w:rsidR="002B1B66" w:rsidRPr="00800D87" w:rsidRDefault="002B1B66" w:rsidP="002B1B66">
      <w:pPr>
        <w:spacing w:after="0" w:line="240" w:lineRule="auto"/>
        <w:jc w:val="both"/>
        <w:rPr>
          <w:rFonts w:ascii="Times New Roman" w:eastAsia="Times New Roman" w:hAnsi="Times New Roman" w:cs="Times New Roman"/>
          <w:sz w:val="24"/>
          <w:szCs w:val="20"/>
          <w:lang w:val="en-029"/>
        </w:rPr>
      </w:pPr>
    </w:p>
    <w:p w14:paraId="245AE47B" w14:textId="77777777" w:rsidR="002B1B66" w:rsidRPr="00800D87" w:rsidRDefault="002B1B66" w:rsidP="002B1B66">
      <w:pPr>
        <w:spacing w:after="0" w:line="240" w:lineRule="auto"/>
        <w:jc w:val="both"/>
        <w:rPr>
          <w:rFonts w:ascii="Times New Roman" w:eastAsia="Times New Roman" w:hAnsi="Times New Roman" w:cs="Times New Roman"/>
          <w:sz w:val="24"/>
          <w:szCs w:val="20"/>
          <w:lang w:val="en-029"/>
        </w:rPr>
      </w:pPr>
    </w:p>
    <w:p w14:paraId="4DFC1328" w14:textId="77777777" w:rsidR="002B1B66" w:rsidRPr="00800D87" w:rsidRDefault="002B1B66" w:rsidP="002B1B66">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sz w:val="24"/>
          <w:szCs w:val="20"/>
          <w:lang w:val="en-029"/>
        </w:rPr>
        <w:br w:type="page"/>
      </w:r>
    </w:p>
    <w:tbl>
      <w:tblPr>
        <w:tblW w:w="1297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40"/>
        <w:gridCol w:w="3798"/>
        <w:gridCol w:w="1890"/>
        <w:gridCol w:w="1890"/>
        <w:gridCol w:w="2340"/>
        <w:gridCol w:w="1620"/>
      </w:tblGrid>
      <w:tr w:rsidR="002B1B66" w:rsidRPr="00800D87" w14:paraId="009150E0" w14:textId="77777777" w:rsidTr="23C1AE55">
        <w:trPr>
          <w:cantSplit/>
          <w:trHeight w:val="520"/>
        </w:trPr>
        <w:tc>
          <w:tcPr>
            <w:tcW w:w="12978" w:type="dxa"/>
            <w:gridSpan w:val="6"/>
            <w:tcBorders>
              <w:top w:val="nil"/>
              <w:left w:val="nil"/>
              <w:bottom w:val="double" w:sz="4" w:space="0" w:color="auto"/>
              <w:right w:val="nil"/>
            </w:tcBorders>
          </w:tcPr>
          <w:p w14:paraId="5A77C284" w14:textId="009338BC" w:rsidR="002B1B66" w:rsidRPr="00800D87" w:rsidRDefault="23C1AE55" w:rsidP="00C80DAC">
            <w:pPr>
              <w:pStyle w:val="Heading1"/>
              <w:numPr>
                <w:ilvl w:val="0"/>
                <w:numId w:val="137"/>
              </w:numPr>
              <w:spacing w:before="0" w:line="240" w:lineRule="auto"/>
              <w:ind w:left="705" w:hanging="705"/>
              <w:jc w:val="center"/>
              <w:rPr>
                <w:rFonts w:ascii="Times New Roman" w:eastAsia="Times New Roman" w:hAnsi="Times New Roman" w:cs="Times New Roman"/>
                <w:b/>
                <w:bCs/>
                <w:color w:val="000000" w:themeColor="text1"/>
                <w:lang w:val="en-029"/>
              </w:rPr>
            </w:pPr>
            <w:bookmarkStart w:id="379" w:name="_Toc454621007"/>
            <w:bookmarkStart w:id="380" w:name="_Toc68320558"/>
            <w:bookmarkStart w:id="381" w:name="_Toc129524244"/>
            <w:bookmarkStart w:id="382" w:name="_Toc129524362"/>
            <w:r w:rsidRPr="00800D87">
              <w:rPr>
                <w:rFonts w:ascii="Times New Roman" w:eastAsia="Times New Roman" w:hAnsi="Times New Roman" w:cs="Times New Roman"/>
                <w:b/>
                <w:bCs/>
                <w:color w:val="000000" w:themeColor="text1"/>
                <w:lang w:val="en-029"/>
              </w:rPr>
              <w:lastRenderedPageBreak/>
              <w:t>List of Related Services and Completion Schedule</w:t>
            </w:r>
            <w:bookmarkEnd w:id="379"/>
            <w:bookmarkEnd w:id="380"/>
            <w:bookmarkEnd w:id="381"/>
            <w:bookmarkEnd w:id="382"/>
          </w:p>
          <w:p w14:paraId="363164BF" w14:textId="77777777" w:rsidR="00F35B17" w:rsidRPr="00800D87" w:rsidRDefault="00F35B17" w:rsidP="00F35B17">
            <w:pPr>
              <w:spacing w:after="0" w:line="240" w:lineRule="auto"/>
              <w:rPr>
                <w:lang w:val="en-029"/>
              </w:rPr>
            </w:pPr>
          </w:p>
          <w:p w14:paraId="49E6BF23" w14:textId="77777777" w:rsidR="002B1B66" w:rsidRPr="00800D87" w:rsidRDefault="23C1AE55" w:rsidP="23C1AE55">
            <w:pPr>
              <w:spacing w:after="0" w:line="240" w:lineRule="auto"/>
              <w:jc w:val="center"/>
              <w:rPr>
                <w:rFonts w:ascii="Times New Roman" w:eastAsia="Times New Roman" w:hAnsi="Times New Roman" w:cs="Times New Roman"/>
                <w:i/>
                <w:iCs/>
                <w:sz w:val="24"/>
                <w:szCs w:val="24"/>
                <w:lang w:val="en-029"/>
              </w:rPr>
            </w:pPr>
            <w:r w:rsidRPr="00800D87">
              <w:rPr>
                <w:rFonts w:ascii="Times New Roman" w:eastAsia="Times New Roman" w:hAnsi="Times New Roman" w:cs="Times New Roman"/>
                <w:i/>
                <w:iCs/>
                <w:sz w:val="24"/>
                <w:szCs w:val="24"/>
                <w:lang w:val="en-029"/>
              </w:rPr>
              <w:t>[This table shall be filled in by the Purchaser. The Required Completion Dates should be realistic, and consistent with the required Goods Delivery Dates (as per Incoterms)]</w:t>
            </w:r>
          </w:p>
          <w:p w14:paraId="3F6E2BC1" w14:textId="7A1D1CCC" w:rsidR="00991C3D" w:rsidRPr="00800D87" w:rsidRDefault="00991C3D" w:rsidP="00F35B17">
            <w:pPr>
              <w:spacing w:after="0" w:line="240" w:lineRule="auto"/>
              <w:jc w:val="center"/>
              <w:rPr>
                <w:rFonts w:ascii="Times New Roman" w:eastAsia="Times New Roman" w:hAnsi="Times New Roman" w:cs="Times New Roman"/>
                <w:i/>
                <w:iCs/>
                <w:sz w:val="24"/>
                <w:szCs w:val="20"/>
                <w:lang w:val="en-029"/>
              </w:rPr>
            </w:pPr>
          </w:p>
        </w:tc>
      </w:tr>
      <w:tr w:rsidR="002B1B66" w:rsidRPr="00800D87" w14:paraId="09E67CA9" w14:textId="77777777" w:rsidTr="23C1AE55">
        <w:trPr>
          <w:cantSplit/>
          <w:trHeight w:val="520"/>
        </w:trPr>
        <w:tc>
          <w:tcPr>
            <w:tcW w:w="1440" w:type="dxa"/>
            <w:vMerge w:val="restart"/>
            <w:tcBorders>
              <w:top w:val="single" w:sz="6" w:space="0" w:color="auto"/>
              <w:bottom w:val="single" w:sz="6" w:space="0" w:color="auto"/>
            </w:tcBorders>
            <w:vAlign w:val="bottom"/>
          </w:tcPr>
          <w:p w14:paraId="61D858F8" w14:textId="77777777" w:rsidR="002B1B66" w:rsidRPr="00800D87" w:rsidRDefault="002B1B66" w:rsidP="002B1B66">
            <w:pPr>
              <w:spacing w:before="120" w:after="0" w:line="240" w:lineRule="auto"/>
              <w:jc w:val="center"/>
              <w:rPr>
                <w:rFonts w:ascii="Times New Roman" w:eastAsia="Times New Roman" w:hAnsi="Times New Roman" w:cs="Times New Roman"/>
                <w:b/>
                <w:bCs/>
                <w:lang w:val="en-029"/>
              </w:rPr>
            </w:pPr>
          </w:p>
          <w:p w14:paraId="43DA19C1" w14:textId="77777777" w:rsidR="002B1B66" w:rsidRPr="00800D87" w:rsidRDefault="002B1B66" w:rsidP="002B1B66">
            <w:pPr>
              <w:spacing w:before="120" w:after="0" w:line="240" w:lineRule="auto"/>
              <w:jc w:val="center"/>
              <w:rPr>
                <w:rFonts w:ascii="Times New Roman" w:eastAsia="Times New Roman" w:hAnsi="Times New Roman" w:cs="Times New Roman"/>
                <w:b/>
                <w:bCs/>
                <w:lang w:val="en-029"/>
              </w:rPr>
            </w:pPr>
            <w:r w:rsidRPr="00800D87">
              <w:rPr>
                <w:rFonts w:ascii="Times New Roman" w:eastAsia="Times New Roman" w:hAnsi="Times New Roman" w:cs="Times New Roman"/>
                <w:b/>
                <w:bCs/>
                <w:lang w:val="en-029"/>
              </w:rPr>
              <w:t>Service</w:t>
            </w:r>
          </w:p>
        </w:tc>
        <w:tc>
          <w:tcPr>
            <w:tcW w:w="3798" w:type="dxa"/>
            <w:vMerge w:val="restart"/>
            <w:tcBorders>
              <w:top w:val="single" w:sz="6" w:space="0" w:color="auto"/>
              <w:bottom w:val="single" w:sz="6" w:space="0" w:color="auto"/>
            </w:tcBorders>
            <w:vAlign w:val="bottom"/>
          </w:tcPr>
          <w:p w14:paraId="211AE97E" w14:textId="77777777" w:rsidR="002B1B66" w:rsidRPr="00800D87" w:rsidRDefault="002B1B66" w:rsidP="002B1B66">
            <w:pPr>
              <w:spacing w:before="120" w:after="0" w:line="240" w:lineRule="auto"/>
              <w:jc w:val="center"/>
              <w:rPr>
                <w:rFonts w:ascii="Times New Roman" w:eastAsia="Times New Roman" w:hAnsi="Times New Roman" w:cs="Times New Roman"/>
                <w:b/>
                <w:bCs/>
                <w:lang w:val="en-029"/>
              </w:rPr>
            </w:pPr>
          </w:p>
          <w:p w14:paraId="207C3B3A" w14:textId="77777777" w:rsidR="002B1B66" w:rsidRPr="00800D87" w:rsidRDefault="002B1B66" w:rsidP="002B1B66">
            <w:pPr>
              <w:spacing w:before="120" w:after="0" w:line="240" w:lineRule="auto"/>
              <w:jc w:val="center"/>
              <w:rPr>
                <w:rFonts w:ascii="Times New Roman" w:eastAsia="Times New Roman" w:hAnsi="Times New Roman" w:cs="Times New Roman"/>
                <w:b/>
                <w:bCs/>
                <w:lang w:val="en-029"/>
              </w:rPr>
            </w:pPr>
            <w:r w:rsidRPr="00800D87">
              <w:rPr>
                <w:rFonts w:ascii="Times New Roman" w:eastAsia="Times New Roman" w:hAnsi="Times New Roman" w:cs="Times New Roman"/>
                <w:b/>
                <w:bCs/>
                <w:lang w:val="en-029"/>
              </w:rPr>
              <w:t>Description of Service</w:t>
            </w:r>
          </w:p>
        </w:tc>
        <w:tc>
          <w:tcPr>
            <w:tcW w:w="1890" w:type="dxa"/>
            <w:vMerge w:val="restart"/>
            <w:tcBorders>
              <w:top w:val="single" w:sz="6" w:space="0" w:color="auto"/>
              <w:bottom w:val="single" w:sz="6" w:space="0" w:color="auto"/>
            </w:tcBorders>
            <w:vAlign w:val="bottom"/>
          </w:tcPr>
          <w:p w14:paraId="58F8D93D" w14:textId="77777777" w:rsidR="002B1B66" w:rsidRPr="00800D87" w:rsidRDefault="002B1B66" w:rsidP="002B1B66">
            <w:pPr>
              <w:spacing w:before="120" w:after="0" w:line="240" w:lineRule="auto"/>
              <w:jc w:val="center"/>
              <w:rPr>
                <w:rFonts w:ascii="Times New Roman" w:eastAsia="Times New Roman" w:hAnsi="Times New Roman" w:cs="Times New Roman"/>
                <w:b/>
                <w:bCs/>
                <w:lang w:val="en-029"/>
              </w:rPr>
            </w:pPr>
          </w:p>
          <w:p w14:paraId="5DB2E9B3" w14:textId="77777777" w:rsidR="002B1B66" w:rsidRPr="00800D87" w:rsidRDefault="002B1B66" w:rsidP="002B1B66">
            <w:pPr>
              <w:spacing w:before="120" w:after="0" w:line="240" w:lineRule="auto"/>
              <w:jc w:val="center"/>
              <w:rPr>
                <w:rFonts w:ascii="Times New Roman" w:eastAsia="Times New Roman" w:hAnsi="Times New Roman" w:cs="Times New Roman"/>
                <w:b/>
                <w:bCs/>
                <w:lang w:val="en-029"/>
              </w:rPr>
            </w:pPr>
            <w:r w:rsidRPr="00800D87">
              <w:rPr>
                <w:rFonts w:ascii="Times New Roman" w:eastAsia="Times New Roman" w:hAnsi="Times New Roman" w:cs="Times New Roman"/>
                <w:b/>
                <w:bCs/>
                <w:lang w:val="en-029"/>
              </w:rPr>
              <w:t>Quantity</w:t>
            </w:r>
            <w:r w:rsidRPr="00800D87">
              <w:rPr>
                <w:rFonts w:ascii="Times New Roman Bold" w:eastAsia="Times New Roman" w:hAnsi="Times New Roman Bold" w:cs="Times New Roman"/>
                <w:b/>
                <w:bCs/>
                <w:vertAlign w:val="superscript"/>
                <w:lang w:val="en-029"/>
              </w:rPr>
              <w:t>1</w:t>
            </w:r>
          </w:p>
        </w:tc>
        <w:tc>
          <w:tcPr>
            <w:tcW w:w="1890" w:type="dxa"/>
            <w:vMerge w:val="restart"/>
            <w:tcBorders>
              <w:top w:val="single" w:sz="6" w:space="0" w:color="auto"/>
              <w:bottom w:val="single" w:sz="6" w:space="0" w:color="auto"/>
            </w:tcBorders>
            <w:vAlign w:val="bottom"/>
          </w:tcPr>
          <w:p w14:paraId="5F5A8CBE" w14:textId="4BACC04F" w:rsidR="002B1B66" w:rsidRPr="00800D87" w:rsidRDefault="001977FD" w:rsidP="002B1B66">
            <w:pPr>
              <w:spacing w:before="120" w:after="0" w:line="240" w:lineRule="auto"/>
              <w:jc w:val="center"/>
              <w:rPr>
                <w:rFonts w:ascii="Times New Roman" w:eastAsia="Times New Roman" w:hAnsi="Times New Roman" w:cs="Times New Roman"/>
                <w:b/>
                <w:bCs/>
                <w:lang w:val="en-029"/>
              </w:rPr>
            </w:pPr>
            <w:r w:rsidRPr="00800D87">
              <w:rPr>
                <w:rFonts w:ascii="Times New Roman" w:eastAsia="Times New Roman" w:hAnsi="Times New Roman" w:cs="Times New Roman"/>
                <w:b/>
                <w:bCs/>
                <w:lang w:val="en-029"/>
              </w:rPr>
              <w:t>Physical Unit</w:t>
            </w:r>
          </w:p>
        </w:tc>
        <w:tc>
          <w:tcPr>
            <w:tcW w:w="2340" w:type="dxa"/>
            <w:vMerge w:val="restart"/>
            <w:tcBorders>
              <w:top w:val="single" w:sz="6" w:space="0" w:color="auto"/>
              <w:bottom w:val="single" w:sz="6" w:space="0" w:color="auto"/>
            </w:tcBorders>
            <w:vAlign w:val="bottom"/>
          </w:tcPr>
          <w:p w14:paraId="2FD6480A" w14:textId="77777777" w:rsidR="002B1B66" w:rsidRPr="00800D87" w:rsidRDefault="002B1B66" w:rsidP="002B1B66">
            <w:pPr>
              <w:spacing w:before="120" w:after="0" w:line="240" w:lineRule="auto"/>
              <w:jc w:val="center"/>
              <w:rPr>
                <w:rFonts w:ascii="Times New Roman" w:eastAsia="Times New Roman" w:hAnsi="Times New Roman" w:cs="Times New Roman"/>
                <w:b/>
                <w:bCs/>
                <w:lang w:val="en-029"/>
              </w:rPr>
            </w:pPr>
            <w:r w:rsidRPr="00800D87">
              <w:rPr>
                <w:rFonts w:ascii="Times New Roman" w:eastAsia="Times New Roman" w:hAnsi="Times New Roman" w:cs="Times New Roman"/>
                <w:b/>
                <w:bCs/>
                <w:lang w:val="en-029"/>
              </w:rPr>
              <w:t>Place where Services shall be performed</w:t>
            </w:r>
          </w:p>
        </w:tc>
        <w:tc>
          <w:tcPr>
            <w:tcW w:w="1620" w:type="dxa"/>
            <w:vMerge w:val="restart"/>
            <w:tcBorders>
              <w:top w:val="single" w:sz="6" w:space="0" w:color="auto"/>
              <w:bottom w:val="single" w:sz="6" w:space="0" w:color="auto"/>
            </w:tcBorders>
            <w:vAlign w:val="bottom"/>
          </w:tcPr>
          <w:p w14:paraId="4A967A81" w14:textId="77777777" w:rsidR="002B1B66" w:rsidRPr="00800D87" w:rsidRDefault="002B1B66" w:rsidP="002B1B66">
            <w:pPr>
              <w:spacing w:before="120" w:after="0" w:line="240" w:lineRule="auto"/>
              <w:ind w:left="-18"/>
              <w:jc w:val="center"/>
              <w:rPr>
                <w:rFonts w:ascii="Times New Roman" w:eastAsia="Times New Roman" w:hAnsi="Times New Roman" w:cs="Times New Roman"/>
                <w:b/>
                <w:bCs/>
                <w:lang w:val="en-029"/>
              </w:rPr>
            </w:pPr>
            <w:r w:rsidRPr="00800D87">
              <w:rPr>
                <w:rFonts w:ascii="Times New Roman" w:eastAsia="Times New Roman" w:hAnsi="Times New Roman" w:cs="Times New Roman"/>
                <w:b/>
                <w:bCs/>
                <w:lang w:val="en-029"/>
              </w:rPr>
              <w:t>Final Completion Date(s) of Services</w:t>
            </w:r>
          </w:p>
        </w:tc>
      </w:tr>
      <w:tr w:rsidR="002B1B66" w:rsidRPr="00800D87" w14:paraId="12883838" w14:textId="77777777" w:rsidTr="23C1AE55">
        <w:trPr>
          <w:cantSplit/>
          <w:trHeight w:val="561"/>
        </w:trPr>
        <w:tc>
          <w:tcPr>
            <w:tcW w:w="1440" w:type="dxa"/>
            <w:vMerge/>
            <w:vAlign w:val="bottom"/>
          </w:tcPr>
          <w:p w14:paraId="6A49120B" w14:textId="77777777" w:rsidR="002B1B66" w:rsidRPr="00800D87" w:rsidRDefault="002B1B66" w:rsidP="002B1B66">
            <w:pPr>
              <w:spacing w:after="0" w:line="240" w:lineRule="auto"/>
              <w:jc w:val="center"/>
              <w:rPr>
                <w:rFonts w:ascii="Times New Roman" w:eastAsia="Times New Roman" w:hAnsi="Times New Roman" w:cs="Times New Roman"/>
                <w:lang w:val="en-029"/>
              </w:rPr>
            </w:pPr>
          </w:p>
        </w:tc>
        <w:tc>
          <w:tcPr>
            <w:tcW w:w="3798" w:type="dxa"/>
            <w:vMerge/>
            <w:vAlign w:val="bottom"/>
          </w:tcPr>
          <w:p w14:paraId="1046281C" w14:textId="77777777" w:rsidR="002B1B66" w:rsidRPr="00800D87" w:rsidRDefault="002B1B66" w:rsidP="002B1B66">
            <w:pPr>
              <w:spacing w:after="0" w:line="240" w:lineRule="auto"/>
              <w:jc w:val="center"/>
              <w:rPr>
                <w:rFonts w:ascii="Times New Roman" w:eastAsia="Times New Roman" w:hAnsi="Times New Roman" w:cs="Times New Roman"/>
                <w:lang w:val="en-029"/>
              </w:rPr>
            </w:pPr>
          </w:p>
        </w:tc>
        <w:tc>
          <w:tcPr>
            <w:tcW w:w="1890" w:type="dxa"/>
            <w:vMerge/>
            <w:vAlign w:val="bottom"/>
          </w:tcPr>
          <w:p w14:paraId="6E7D742A" w14:textId="77777777" w:rsidR="002B1B66" w:rsidRPr="00800D87" w:rsidRDefault="002B1B66" w:rsidP="002B1B66">
            <w:pPr>
              <w:spacing w:after="0" w:line="240" w:lineRule="auto"/>
              <w:jc w:val="center"/>
              <w:rPr>
                <w:rFonts w:ascii="Times New Roman" w:eastAsia="Times New Roman" w:hAnsi="Times New Roman" w:cs="Times New Roman"/>
                <w:lang w:val="en-029"/>
              </w:rPr>
            </w:pPr>
          </w:p>
        </w:tc>
        <w:tc>
          <w:tcPr>
            <w:tcW w:w="1890" w:type="dxa"/>
            <w:vMerge/>
            <w:vAlign w:val="bottom"/>
          </w:tcPr>
          <w:p w14:paraId="5DDE5FB9" w14:textId="77777777" w:rsidR="002B1B66" w:rsidRPr="00800D87" w:rsidRDefault="002B1B66" w:rsidP="002B1B66">
            <w:pPr>
              <w:spacing w:after="0" w:line="240" w:lineRule="auto"/>
              <w:jc w:val="center"/>
              <w:rPr>
                <w:rFonts w:ascii="Times New Roman" w:eastAsia="Times New Roman" w:hAnsi="Times New Roman" w:cs="Times New Roman"/>
                <w:lang w:val="en-029"/>
              </w:rPr>
            </w:pPr>
          </w:p>
        </w:tc>
        <w:tc>
          <w:tcPr>
            <w:tcW w:w="2340" w:type="dxa"/>
            <w:vMerge/>
            <w:vAlign w:val="bottom"/>
          </w:tcPr>
          <w:p w14:paraId="370B2EC6" w14:textId="77777777" w:rsidR="002B1B66" w:rsidRPr="00800D87" w:rsidRDefault="002B1B66" w:rsidP="002B1B66">
            <w:pPr>
              <w:spacing w:after="0" w:line="240" w:lineRule="auto"/>
              <w:jc w:val="center"/>
              <w:rPr>
                <w:rFonts w:ascii="Times New Roman" w:eastAsia="Times New Roman" w:hAnsi="Times New Roman" w:cs="Times New Roman"/>
                <w:lang w:val="en-029"/>
              </w:rPr>
            </w:pPr>
          </w:p>
        </w:tc>
        <w:tc>
          <w:tcPr>
            <w:tcW w:w="1620" w:type="dxa"/>
            <w:vMerge/>
            <w:vAlign w:val="bottom"/>
          </w:tcPr>
          <w:p w14:paraId="430E315B" w14:textId="77777777" w:rsidR="002B1B66" w:rsidRPr="00800D87" w:rsidRDefault="002B1B66" w:rsidP="002B1B66">
            <w:pPr>
              <w:spacing w:after="0" w:line="240" w:lineRule="auto"/>
              <w:jc w:val="center"/>
              <w:rPr>
                <w:rFonts w:ascii="Times New Roman" w:eastAsia="Times New Roman" w:hAnsi="Times New Roman" w:cs="Times New Roman"/>
                <w:lang w:val="en-029"/>
              </w:rPr>
            </w:pPr>
          </w:p>
        </w:tc>
      </w:tr>
      <w:tr w:rsidR="002B1B66" w:rsidRPr="00800D87" w14:paraId="0478CD80" w14:textId="77777777" w:rsidTr="23C1AE55">
        <w:trPr>
          <w:cantSplit/>
          <w:trHeight w:val="255"/>
        </w:trPr>
        <w:tc>
          <w:tcPr>
            <w:tcW w:w="1440" w:type="dxa"/>
            <w:tcBorders>
              <w:top w:val="single" w:sz="6" w:space="0" w:color="auto"/>
              <w:bottom w:val="single" w:sz="6" w:space="0" w:color="auto"/>
            </w:tcBorders>
            <w:vAlign w:val="bottom"/>
          </w:tcPr>
          <w:p w14:paraId="0EE16CC0" w14:textId="792B1D92" w:rsidR="002B1B66" w:rsidRPr="00800D87" w:rsidRDefault="005133E0" w:rsidP="23C1AE55">
            <w:pPr>
              <w:spacing w:before="120" w:after="0" w:line="240" w:lineRule="auto"/>
              <w:rPr>
                <w:rFonts w:ascii="Times New Roman" w:eastAsia="Times New Roman" w:hAnsi="Times New Roman" w:cs="Times New Roman"/>
                <w:color w:val="000000" w:themeColor="text1"/>
                <w:lang w:val="en-029"/>
              </w:rPr>
            </w:pPr>
            <w:r w:rsidRPr="00800D87">
              <w:rPr>
                <w:rFonts w:ascii="Times New Roman" w:eastAsia="Times New Roman" w:hAnsi="Times New Roman" w:cs="Times New Roman"/>
                <w:color w:val="000000" w:themeColor="text1"/>
                <w:lang w:val="en-029"/>
              </w:rPr>
              <w:t>01</w:t>
            </w:r>
          </w:p>
        </w:tc>
        <w:tc>
          <w:tcPr>
            <w:tcW w:w="3798" w:type="dxa"/>
            <w:tcBorders>
              <w:top w:val="single" w:sz="6" w:space="0" w:color="auto"/>
              <w:bottom w:val="single" w:sz="6" w:space="0" w:color="auto"/>
            </w:tcBorders>
            <w:vAlign w:val="bottom"/>
          </w:tcPr>
          <w:p w14:paraId="7915C243" w14:textId="547F2CCD" w:rsidR="002B1B66" w:rsidRPr="00800D87" w:rsidRDefault="00110680" w:rsidP="23C1AE55">
            <w:pPr>
              <w:spacing w:before="120" w:after="0" w:line="240" w:lineRule="auto"/>
              <w:rPr>
                <w:rFonts w:ascii="Times New Roman" w:eastAsia="Times New Roman" w:hAnsi="Times New Roman" w:cs="Times New Roman"/>
                <w:color w:val="000000" w:themeColor="text1"/>
                <w:lang w:val="en-029"/>
              </w:rPr>
            </w:pPr>
            <w:r w:rsidRPr="00800D87">
              <w:rPr>
                <w:rFonts w:ascii="Times New Roman" w:eastAsia="Times New Roman" w:hAnsi="Times New Roman" w:cs="Times New Roman"/>
                <w:color w:val="000000" w:themeColor="text1"/>
                <w:lang w:val="en-029"/>
              </w:rPr>
              <w:t xml:space="preserve">Provide design information for the concrete platform on which the antenna will be mounted.  </w:t>
            </w:r>
          </w:p>
        </w:tc>
        <w:tc>
          <w:tcPr>
            <w:tcW w:w="1890" w:type="dxa"/>
            <w:tcBorders>
              <w:top w:val="single" w:sz="6" w:space="0" w:color="auto"/>
              <w:bottom w:val="single" w:sz="6" w:space="0" w:color="auto"/>
            </w:tcBorders>
            <w:vAlign w:val="bottom"/>
          </w:tcPr>
          <w:p w14:paraId="52CA6D3D" w14:textId="2EBD4524" w:rsidR="002B1B66" w:rsidRPr="00800D87" w:rsidRDefault="00110680" w:rsidP="23C1AE55">
            <w:pPr>
              <w:spacing w:before="120" w:after="0" w:line="240" w:lineRule="auto"/>
              <w:rPr>
                <w:rFonts w:ascii="Times New Roman" w:eastAsia="Times New Roman" w:hAnsi="Times New Roman" w:cs="Times New Roman"/>
                <w:color w:val="000000" w:themeColor="text1"/>
                <w:lang w:val="en-029"/>
              </w:rPr>
            </w:pPr>
            <w:r w:rsidRPr="00800D87">
              <w:rPr>
                <w:rFonts w:ascii="Times New Roman" w:eastAsia="Times New Roman" w:hAnsi="Times New Roman" w:cs="Times New Roman"/>
                <w:color w:val="000000" w:themeColor="text1"/>
                <w:lang w:val="en-029"/>
              </w:rPr>
              <w:t>1</w:t>
            </w:r>
          </w:p>
        </w:tc>
        <w:tc>
          <w:tcPr>
            <w:tcW w:w="1890" w:type="dxa"/>
            <w:tcBorders>
              <w:top w:val="single" w:sz="6" w:space="0" w:color="auto"/>
              <w:bottom w:val="single" w:sz="6" w:space="0" w:color="auto"/>
            </w:tcBorders>
            <w:vAlign w:val="bottom"/>
          </w:tcPr>
          <w:p w14:paraId="3ACDA264" w14:textId="77777777" w:rsidR="002B1B66" w:rsidRPr="00800D87" w:rsidRDefault="002B1B66" w:rsidP="23C1AE55">
            <w:pPr>
              <w:spacing w:before="120" w:after="0" w:line="240" w:lineRule="auto"/>
              <w:jc w:val="center"/>
              <w:rPr>
                <w:rFonts w:ascii="Times New Roman" w:eastAsia="Times New Roman" w:hAnsi="Times New Roman" w:cs="Times New Roman"/>
                <w:color w:val="000000" w:themeColor="text1"/>
                <w:lang w:val="en-029"/>
              </w:rPr>
            </w:pPr>
            <w:r w:rsidRPr="00800D87">
              <w:rPr>
                <w:rFonts w:ascii="Times New Roman" w:eastAsia="Times New Roman" w:hAnsi="Times New Roman" w:cs="Times New Roman"/>
                <w:color w:val="000000" w:themeColor="text1"/>
                <w:lang w:val="en-029"/>
              </w:rPr>
              <w:t>[</w:t>
            </w:r>
            <w:r w:rsidRPr="00800D87">
              <w:rPr>
                <w:rFonts w:ascii="Times New Roman" w:eastAsia="Times New Roman" w:hAnsi="Times New Roman" w:cs="Times New Roman"/>
                <w:b/>
                <w:bCs/>
                <w:color w:val="000000" w:themeColor="text1"/>
                <w:lang w:val="en-029"/>
              </w:rPr>
              <w:t>insert physical unit for the items</w:t>
            </w:r>
            <w:r w:rsidRPr="00800D87">
              <w:rPr>
                <w:rFonts w:ascii="Times New Roman" w:eastAsia="Times New Roman" w:hAnsi="Times New Roman" w:cs="Times New Roman"/>
                <w:color w:val="000000" w:themeColor="text1"/>
                <w:lang w:val="en-029"/>
              </w:rPr>
              <w:t>]</w:t>
            </w:r>
          </w:p>
        </w:tc>
        <w:tc>
          <w:tcPr>
            <w:tcW w:w="2340" w:type="dxa"/>
            <w:tcBorders>
              <w:top w:val="single" w:sz="6" w:space="0" w:color="auto"/>
              <w:bottom w:val="single" w:sz="6" w:space="0" w:color="auto"/>
            </w:tcBorders>
            <w:vAlign w:val="bottom"/>
          </w:tcPr>
          <w:p w14:paraId="7DDB9903" w14:textId="611980AB" w:rsidR="002B1B66" w:rsidRPr="00800D87" w:rsidRDefault="00721355" w:rsidP="23C1AE55">
            <w:pPr>
              <w:spacing w:before="120" w:after="0" w:line="240" w:lineRule="auto"/>
              <w:rPr>
                <w:rFonts w:ascii="Times New Roman" w:eastAsia="Times New Roman" w:hAnsi="Times New Roman" w:cs="Times New Roman"/>
                <w:color w:val="000000" w:themeColor="text1"/>
                <w:lang w:val="en-029"/>
              </w:rPr>
            </w:pPr>
            <w:r w:rsidRPr="00800D87">
              <w:rPr>
                <w:rFonts w:ascii="Times New Roman" w:eastAsia="Times New Roman" w:hAnsi="Times New Roman" w:cs="Times New Roman"/>
                <w:color w:val="000000" w:themeColor="text1"/>
                <w:lang w:val="en-029"/>
              </w:rPr>
              <w:t>Online</w:t>
            </w:r>
            <w:r w:rsidR="002B1B66" w:rsidRPr="00800D87">
              <w:rPr>
                <w:rFonts w:ascii="Times New Roman" w:eastAsia="Times New Roman" w:hAnsi="Times New Roman" w:cs="Times New Roman"/>
                <w:b/>
                <w:bCs/>
                <w:color w:val="000000" w:themeColor="text1"/>
                <w:lang w:val="en-029"/>
              </w:rPr>
              <w:t xml:space="preserve"> </w:t>
            </w:r>
          </w:p>
        </w:tc>
        <w:tc>
          <w:tcPr>
            <w:tcW w:w="1620" w:type="dxa"/>
            <w:tcBorders>
              <w:top w:val="single" w:sz="6" w:space="0" w:color="auto"/>
              <w:bottom w:val="single" w:sz="6" w:space="0" w:color="auto"/>
            </w:tcBorders>
            <w:vAlign w:val="bottom"/>
          </w:tcPr>
          <w:p w14:paraId="6C89FB41" w14:textId="746193C9" w:rsidR="002B1B66" w:rsidRPr="00800D87" w:rsidRDefault="008E5C4C" w:rsidP="23C1AE55">
            <w:pPr>
              <w:spacing w:before="120" w:after="0" w:line="240" w:lineRule="auto"/>
              <w:jc w:val="center"/>
              <w:rPr>
                <w:rFonts w:ascii="Times New Roman" w:eastAsia="Times New Roman" w:hAnsi="Times New Roman" w:cs="Times New Roman"/>
                <w:color w:val="000000" w:themeColor="text1"/>
                <w:lang w:val="en-029"/>
              </w:rPr>
            </w:pPr>
            <w:r w:rsidRPr="00800D87">
              <w:rPr>
                <w:rFonts w:ascii="Times New Roman" w:eastAsia="Times New Roman" w:hAnsi="Times New Roman" w:cs="Times New Roman"/>
                <w:color w:val="000000" w:themeColor="text1"/>
                <w:lang w:val="en-029"/>
              </w:rPr>
              <w:t>30 days after contract signing</w:t>
            </w:r>
          </w:p>
        </w:tc>
      </w:tr>
      <w:tr w:rsidR="00EB7BBB" w:rsidRPr="00800D87" w14:paraId="327953A1" w14:textId="77777777" w:rsidTr="23C1AE55">
        <w:trPr>
          <w:cantSplit/>
          <w:trHeight w:val="255"/>
        </w:trPr>
        <w:tc>
          <w:tcPr>
            <w:tcW w:w="1440" w:type="dxa"/>
            <w:tcBorders>
              <w:top w:val="single" w:sz="6" w:space="0" w:color="auto"/>
              <w:bottom w:val="single" w:sz="6" w:space="0" w:color="auto"/>
            </w:tcBorders>
          </w:tcPr>
          <w:p w14:paraId="297055BC" w14:textId="3C11C45F" w:rsidR="00EB7BBB" w:rsidRPr="00800D87" w:rsidRDefault="00EB7BBB" w:rsidP="00EB7BBB">
            <w:pPr>
              <w:spacing w:before="120" w:after="0" w:line="240" w:lineRule="auto"/>
              <w:jc w:val="center"/>
              <w:rPr>
                <w:rFonts w:ascii="Times New Roman" w:eastAsia="Times New Roman" w:hAnsi="Times New Roman" w:cs="Times New Roman"/>
                <w:sz w:val="24"/>
                <w:szCs w:val="20"/>
                <w:lang w:val="en-029"/>
              </w:rPr>
            </w:pPr>
          </w:p>
        </w:tc>
        <w:tc>
          <w:tcPr>
            <w:tcW w:w="3798" w:type="dxa"/>
            <w:tcBorders>
              <w:top w:val="single" w:sz="6" w:space="0" w:color="auto"/>
              <w:bottom w:val="single" w:sz="6" w:space="0" w:color="auto"/>
            </w:tcBorders>
          </w:tcPr>
          <w:p w14:paraId="5595C38B" w14:textId="027F9688" w:rsidR="00EB7BBB" w:rsidRPr="00800D87" w:rsidRDefault="00EB7BBB" w:rsidP="00EB7BBB">
            <w:pPr>
              <w:spacing w:before="120" w:after="0" w:line="240" w:lineRule="auto"/>
              <w:rPr>
                <w:rFonts w:ascii="Times New Roman" w:eastAsia="Times New Roman" w:hAnsi="Times New Roman" w:cs="Times New Roman"/>
                <w:sz w:val="24"/>
                <w:szCs w:val="20"/>
                <w:lang w:val="en-029"/>
              </w:rPr>
            </w:pPr>
          </w:p>
        </w:tc>
        <w:tc>
          <w:tcPr>
            <w:tcW w:w="1890" w:type="dxa"/>
            <w:tcBorders>
              <w:top w:val="single" w:sz="6" w:space="0" w:color="auto"/>
              <w:bottom w:val="single" w:sz="6" w:space="0" w:color="auto"/>
            </w:tcBorders>
          </w:tcPr>
          <w:p w14:paraId="6D7B98D0" w14:textId="1698CB33" w:rsidR="00EB7BBB" w:rsidRPr="00800D87" w:rsidRDefault="00EB7BBB" w:rsidP="00EB7BBB">
            <w:pPr>
              <w:spacing w:before="120" w:after="0" w:line="240" w:lineRule="auto"/>
              <w:jc w:val="center"/>
              <w:rPr>
                <w:rFonts w:ascii="Times New Roman" w:eastAsia="Times New Roman" w:hAnsi="Times New Roman" w:cs="Times New Roman"/>
                <w:sz w:val="24"/>
                <w:szCs w:val="20"/>
                <w:lang w:val="en-029"/>
              </w:rPr>
            </w:pPr>
          </w:p>
        </w:tc>
        <w:tc>
          <w:tcPr>
            <w:tcW w:w="1890" w:type="dxa"/>
            <w:tcBorders>
              <w:top w:val="single" w:sz="6" w:space="0" w:color="auto"/>
              <w:bottom w:val="single" w:sz="6" w:space="0" w:color="auto"/>
            </w:tcBorders>
          </w:tcPr>
          <w:p w14:paraId="39A2644A" w14:textId="02FEF370" w:rsidR="00EB7BBB" w:rsidRPr="00800D87" w:rsidRDefault="00EB7BBB" w:rsidP="00EB7BBB">
            <w:pPr>
              <w:spacing w:before="120" w:after="0" w:line="240" w:lineRule="auto"/>
              <w:jc w:val="center"/>
              <w:rPr>
                <w:rFonts w:ascii="Times New Roman" w:eastAsia="Times New Roman" w:hAnsi="Times New Roman" w:cs="Times New Roman"/>
                <w:sz w:val="24"/>
                <w:szCs w:val="20"/>
                <w:lang w:val="en-029"/>
              </w:rPr>
            </w:pPr>
          </w:p>
        </w:tc>
        <w:tc>
          <w:tcPr>
            <w:tcW w:w="2340" w:type="dxa"/>
            <w:tcBorders>
              <w:top w:val="single" w:sz="6" w:space="0" w:color="auto"/>
              <w:bottom w:val="single" w:sz="6" w:space="0" w:color="auto"/>
            </w:tcBorders>
          </w:tcPr>
          <w:p w14:paraId="25EE471F" w14:textId="6BA6E281" w:rsidR="00EB7BBB" w:rsidRPr="00800D87" w:rsidRDefault="00EB7BBB" w:rsidP="00603C27">
            <w:pPr>
              <w:spacing w:after="0" w:line="240" w:lineRule="auto"/>
              <w:rPr>
                <w:rFonts w:ascii="Times New Roman" w:eastAsia="Times New Roman" w:hAnsi="Times New Roman" w:cs="Times New Roman"/>
                <w:sz w:val="24"/>
                <w:szCs w:val="20"/>
                <w:lang w:val="en-029"/>
              </w:rPr>
            </w:pPr>
          </w:p>
        </w:tc>
        <w:tc>
          <w:tcPr>
            <w:tcW w:w="1620" w:type="dxa"/>
            <w:tcBorders>
              <w:top w:val="single" w:sz="6" w:space="0" w:color="auto"/>
              <w:bottom w:val="single" w:sz="6" w:space="0" w:color="auto"/>
            </w:tcBorders>
          </w:tcPr>
          <w:p w14:paraId="412B3ABE" w14:textId="6B6816F2" w:rsidR="00EB7BBB" w:rsidRPr="00800D87" w:rsidRDefault="00EB7BBB" w:rsidP="00EB7BBB">
            <w:pPr>
              <w:spacing w:before="120" w:after="0" w:line="240" w:lineRule="auto"/>
              <w:jc w:val="center"/>
              <w:rPr>
                <w:rFonts w:ascii="Times New Roman" w:eastAsia="Times New Roman" w:hAnsi="Times New Roman" w:cs="Times New Roman"/>
                <w:sz w:val="24"/>
                <w:szCs w:val="20"/>
                <w:lang w:val="en-029"/>
              </w:rPr>
            </w:pPr>
          </w:p>
        </w:tc>
      </w:tr>
      <w:tr w:rsidR="00603C27" w:rsidRPr="00800D87" w14:paraId="5E140176" w14:textId="77777777" w:rsidTr="23C1AE55">
        <w:trPr>
          <w:cantSplit/>
          <w:trHeight w:val="255"/>
        </w:trPr>
        <w:tc>
          <w:tcPr>
            <w:tcW w:w="1440" w:type="dxa"/>
            <w:tcBorders>
              <w:top w:val="single" w:sz="6" w:space="0" w:color="auto"/>
              <w:bottom w:val="single" w:sz="6" w:space="0" w:color="auto"/>
            </w:tcBorders>
          </w:tcPr>
          <w:p w14:paraId="738A21B3" w14:textId="1B272CEA" w:rsidR="00603C27" w:rsidRPr="00800D87" w:rsidRDefault="00603C27" w:rsidP="00603C27">
            <w:pPr>
              <w:spacing w:before="120" w:after="0" w:line="240" w:lineRule="auto"/>
              <w:jc w:val="center"/>
              <w:rPr>
                <w:rFonts w:ascii="Times New Roman" w:eastAsia="Times New Roman" w:hAnsi="Times New Roman" w:cs="Times New Roman"/>
                <w:sz w:val="24"/>
                <w:szCs w:val="20"/>
                <w:lang w:val="en-029"/>
              </w:rPr>
            </w:pPr>
          </w:p>
        </w:tc>
        <w:tc>
          <w:tcPr>
            <w:tcW w:w="3798" w:type="dxa"/>
            <w:tcBorders>
              <w:top w:val="single" w:sz="6" w:space="0" w:color="auto"/>
              <w:bottom w:val="single" w:sz="6" w:space="0" w:color="auto"/>
            </w:tcBorders>
          </w:tcPr>
          <w:p w14:paraId="153BC48B" w14:textId="7A51A818" w:rsidR="00603C27" w:rsidRPr="00800D87" w:rsidRDefault="00603C27" w:rsidP="00603C27">
            <w:pPr>
              <w:spacing w:before="120" w:after="0" w:line="240" w:lineRule="auto"/>
              <w:rPr>
                <w:rFonts w:ascii="Times New Roman" w:eastAsia="Times New Roman" w:hAnsi="Times New Roman" w:cs="Times New Roman"/>
                <w:sz w:val="24"/>
                <w:szCs w:val="20"/>
                <w:lang w:val="en-029"/>
              </w:rPr>
            </w:pPr>
          </w:p>
        </w:tc>
        <w:tc>
          <w:tcPr>
            <w:tcW w:w="1890" w:type="dxa"/>
            <w:tcBorders>
              <w:top w:val="single" w:sz="6" w:space="0" w:color="auto"/>
              <w:bottom w:val="single" w:sz="6" w:space="0" w:color="auto"/>
            </w:tcBorders>
          </w:tcPr>
          <w:p w14:paraId="30EFCD5B" w14:textId="4A2C5FAC" w:rsidR="00603C27" w:rsidRPr="00800D87" w:rsidRDefault="00603C27" w:rsidP="00603C27">
            <w:pPr>
              <w:spacing w:before="120" w:after="0" w:line="240" w:lineRule="auto"/>
              <w:jc w:val="center"/>
              <w:rPr>
                <w:rFonts w:ascii="Times New Roman" w:eastAsia="Times New Roman" w:hAnsi="Times New Roman" w:cs="Times New Roman"/>
                <w:sz w:val="24"/>
                <w:szCs w:val="20"/>
                <w:lang w:val="en-029"/>
              </w:rPr>
            </w:pPr>
          </w:p>
        </w:tc>
        <w:tc>
          <w:tcPr>
            <w:tcW w:w="1890" w:type="dxa"/>
            <w:tcBorders>
              <w:top w:val="single" w:sz="6" w:space="0" w:color="auto"/>
              <w:bottom w:val="single" w:sz="6" w:space="0" w:color="auto"/>
            </w:tcBorders>
          </w:tcPr>
          <w:p w14:paraId="7AA5F31F" w14:textId="7A81CFD7" w:rsidR="00603C27" w:rsidRPr="00800D87" w:rsidRDefault="00603C27" w:rsidP="00603C27">
            <w:pPr>
              <w:spacing w:before="120" w:after="0" w:line="240" w:lineRule="auto"/>
              <w:jc w:val="center"/>
              <w:rPr>
                <w:rFonts w:ascii="Times New Roman" w:eastAsia="Times New Roman" w:hAnsi="Times New Roman" w:cs="Times New Roman"/>
                <w:sz w:val="24"/>
                <w:szCs w:val="20"/>
                <w:lang w:val="en-029"/>
              </w:rPr>
            </w:pPr>
          </w:p>
        </w:tc>
        <w:tc>
          <w:tcPr>
            <w:tcW w:w="2340" w:type="dxa"/>
            <w:tcBorders>
              <w:top w:val="single" w:sz="6" w:space="0" w:color="auto"/>
              <w:bottom w:val="single" w:sz="6" w:space="0" w:color="auto"/>
            </w:tcBorders>
          </w:tcPr>
          <w:p w14:paraId="4B6CEF03" w14:textId="7CCBF847" w:rsidR="00603C27" w:rsidRPr="00800D87" w:rsidRDefault="00603C27" w:rsidP="00603C27">
            <w:pPr>
              <w:spacing w:before="120" w:after="0" w:line="240" w:lineRule="auto"/>
              <w:rPr>
                <w:rFonts w:ascii="Times New Roman" w:eastAsia="Times New Roman" w:hAnsi="Times New Roman" w:cs="Times New Roman"/>
                <w:sz w:val="24"/>
                <w:szCs w:val="20"/>
                <w:lang w:val="en-029"/>
              </w:rPr>
            </w:pPr>
          </w:p>
        </w:tc>
        <w:tc>
          <w:tcPr>
            <w:tcW w:w="1620" w:type="dxa"/>
            <w:tcBorders>
              <w:top w:val="single" w:sz="6" w:space="0" w:color="auto"/>
              <w:bottom w:val="single" w:sz="6" w:space="0" w:color="auto"/>
            </w:tcBorders>
          </w:tcPr>
          <w:p w14:paraId="2D1A1E95" w14:textId="3DF4A2C5" w:rsidR="00603C27" w:rsidRPr="00800D87" w:rsidRDefault="00603C27" w:rsidP="00603C27">
            <w:pPr>
              <w:spacing w:before="120" w:after="0" w:line="240" w:lineRule="auto"/>
              <w:jc w:val="center"/>
              <w:rPr>
                <w:rFonts w:ascii="Times New Roman" w:eastAsia="Times New Roman" w:hAnsi="Times New Roman" w:cs="Times New Roman"/>
                <w:sz w:val="24"/>
                <w:szCs w:val="20"/>
                <w:lang w:val="en-029"/>
              </w:rPr>
            </w:pPr>
          </w:p>
        </w:tc>
      </w:tr>
      <w:tr w:rsidR="00603C27" w:rsidRPr="00800D87" w14:paraId="0B9F80BF" w14:textId="77777777" w:rsidTr="23C1AE55">
        <w:trPr>
          <w:cantSplit/>
          <w:trHeight w:val="255"/>
        </w:trPr>
        <w:tc>
          <w:tcPr>
            <w:tcW w:w="1440" w:type="dxa"/>
            <w:tcBorders>
              <w:top w:val="single" w:sz="6" w:space="0" w:color="auto"/>
              <w:bottom w:val="single" w:sz="6" w:space="0" w:color="auto"/>
            </w:tcBorders>
          </w:tcPr>
          <w:p w14:paraId="4088E2B6" w14:textId="77777777" w:rsidR="00603C27" w:rsidRPr="00800D87" w:rsidRDefault="00603C27" w:rsidP="00603C27">
            <w:pPr>
              <w:spacing w:before="120" w:after="0" w:line="240" w:lineRule="auto"/>
              <w:jc w:val="center"/>
              <w:rPr>
                <w:rFonts w:ascii="Times New Roman" w:eastAsia="Times New Roman" w:hAnsi="Times New Roman" w:cs="Times New Roman"/>
                <w:sz w:val="24"/>
                <w:szCs w:val="20"/>
                <w:lang w:val="en-029"/>
              </w:rPr>
            </w:pPr>
          </w:p>
        </w:tc>
        <w:tc>
          <w:tcPr>
            <w:tcW w:w="3798" w:type="dxa"/>
            <w:tcBorders>
              <w:top w:val="single" w:sz="6" w:space="0" w:color="auto"/>
              <w:bottom w:val="single" w:sz="6" w:space="0" w:color="auto"/>
            </w:tcBorders>
          </w:tcPr>
          <w:p w14:paraId="5E6E2799" w14:textId="77777777" w:rsidR="00603C27" w:rsidRPr="00800D87" w:rsidRDefault="00603C27" w:rsidP="00603C27">
            <w:pPr>
              <w:spacing w:before="120" w:after="0" w:line="240" w:lineRule="auto"/>
              <w:jc w:val="center"/>
              <w:rPr>
                <w:rFonts w:ascii="Times New Roman" w:eastAsia="Times New Roman" w:hAnsi="Times New Roman" w:cs="Times New Roman"/>
                <w:sz w:val="24"/>
                <w:szCs w:val="20"/>
                <w:lang w:val="en-029"/>
              </w:rPr>
            </w:pPr>
          </w:p>
        </w:tc>
        <w:tc>
          <w:tcPr>
            <w:tcW w:w="1890" w:type="dxa"/>
            <w:tcBorders>
              <w:top w:val="single" w:sz="6" w:space="0" w:color="auto"/>
              <w:bottom w:val="single" w:sz="6" w:space="0" w:color="auto"/>
            </w:tcBorders>
          </w:tcPr>
          <w:p w14:paraId="42F1FD5C" w14:textId="77777777" w:rsidR="00603C27" w:rsidRPr="00800D87" w:rsidRDefault="00603C27" w:rsidP="00603C27">
            <w:pPr>
              <w:spacing w:before="120" w:after="0" w:line="240" w:lineRule="auto"/>
              <w:jc w:val="center"/>
              <w:rPr>
                <w:rFonts w:ascii="Times New Roman" w:eastAsia="Times New Roman" w:hAnsi="Times New Roman" w:cs="Times New Roman"/>
                <w:sz w:val="24"/>
                <w:szCs w:val="20"/>
                <w:lang w:val="en-029"/>
              </w:rPr>
            </w:pPr>
          </w:p>
        </w:tc>
        <w:tc>
          <w:tcPr>
            <w:tcW w:w="1890" w:type="dxa"/>
            <w:tcBorders>
              <w:top w:val="single" w:sz="6" w:space="0" w:color="auto"/>
              <w:bottom w:val="single" w:sz="6" w:space="0" w:color="auto"/>
            </w:tcBorders>
          </w:tcPr>
          <w:p w14:paraId="58919806" w14:textId="77777777" w:rsidR="00603C27" w:rsidRPr="00800D87" w:rsidRDefault="00603C27" w:rsidP="00603C27">
            <w:pPr>
              <w:spacing w:before="120" w:after="0" w:line="240" w:lineRule="auto"/>
              <w:jc w:val="center"/>
              <w:rPr>
                <w:rFonts w:ascii="Times New Roman" w:eastAsia="Times New Roman" w:hAnsi="Times New Roman" w:cs="Times New Roman"/>
                <w:sz w:val="24"/>
                <w:szCs w:val="20"/>
                <w:lang w:val="en-029"/>
              </w:rPr>
            </w:pPr>
          </w:p>
        </w:tc>
        <w:tc>
          <w:tcPr>
            <w:tcW w:w="2340" w:type="dxa"/>
            <w:tcBorders>
              <w:top w:val="single" w:sz="6" w:space="0" w:color="auto"/>
              <w:bottom w:val="single" w:sz="6" w:space="0" w:color="auto"/>
            </w:tcBorders>
          </w:tcPr>
          <w:p w14:paraId="648203B5" w14:textId="77777777" w:rsidR="00603C27" w:rsidRPr="00800D87" w:rsidRDefault="00603C27" w:rsidP="00603C27">
            <w:pPr>
              <w:spacing w:before="120" w:after="0" w:line="240" w:lineRule="auto"/>
              <w:jc w:val="center"/>
              <w:rPr>
                <w:rFonts w:ascii="Times New Roman" w:eastAsia="Times New Roman" w:hAnsi="Times New Roman" w:cs="Times New Roman"/>
                <w:sz w:val="24"/>
                <w:szCs w:val="20"/>
                <w:lang w:val="en-029"/>
              </w:rPr>
            </w:pPr>
          </w:p>
        </w:tc>
        <w:tc>
          <w:tcPr>
            <w:tcW w:w="1620" w:type="dxa"/>
            <w:tcBorders>
              <w:top w:val="single" w:sz="6" w:space="0" w:color="auto"/>
              <w:bottom w:val="single" w:sz="6" w:space="0" w:color="auto"/>
            </w:tcBorders>
          </w:tcPr>
          <w:p w14:paraId="6AD51550" w14:textId="77777777" w:rsidR="00603C27" w:rsidRPr="00800D87" w:rsidRDefault="00603C27" w:rsidP="00603C27">
            <w:pPr>
              <w:spacing w:before="120" w:after="0" w:line="240" w:lineRule="auto"/>
              <w:jc w:val="center"/>
              <w:rPr>
                <w:rFonts w:ascii="Times New Roman" w:eastAsia="Times New Roman" w:hAnsi="Times New Roman" w:cs="Times New Roman"/>
                <w:sz w:val="24"/>
                <w:szCs w:val="20"/>
                <w:lang w:val="en-029"/>
              </w:rPr>
            </w:pPr>
          </w:p>
        </w:tc>
      </w:tr>
      <w:tr w:rsidR="00603C27" w:rsidRPr="00800D87" w14:paraId="0A0850DE" w14:textId="77777777" w:rsidTr="23C1AE55">
        <w:trPr>
          <w:cantSplit/>
          <w:trHeight w:val="255"/>
        </w:trPr>
        <w:tc>
          <w:tcPr>
            <w:tcW w:w="1440" w:type="dxa"/>
            <w:tcBorders>
              <w:top w:val="single" w:sz="6" w:space="0" w:color="auto"/>
              <w:bottom w:val="single" w:sz="6" w:space="0" w:color="auto"/>
            </w:tcBorders>
          </w:tcPr>
          <w:p w14:paraId="011ADB69" w14:textId="77777777" w:rsidR="00603C27" w:rsidRPr="00800D87" w:rsidRDefault="00603C27" w:rsidP="00603C27">
            <w:pPr>
              <w:spacing w:before="120" w:after="0" w:line="240" w:lineRule="auto"/>
              <w:jc w:val="center"/>
              <w:rPr>
                <w:rFonts w:ascii="Times New Roman" w:eastAsia="Times New Roman" w:hAnsi="Times New Roman" w:cs="Times New Roman"/>
                <w:sz w:val="24"/>
                <w:szCs w:val="20"/>
                <w:lang w:val="en-029"/>
              </w:rPr>
            </w:pPr>
          </w:p>
        </w:tc>
        <w:tc>
          <w:tcPr>
            <w:tcW w:w="3798" w:type="dxa"/>
            <w:tcBorders>
              <w:top w:val="single" w:sz="6" w:space="0" w:color="auto"/>
              <w:bottom w:val="single" w:sz="6" w:space="0" w:color="auto"/>
            </w:tcBorders>
          </w:tcPr>
          <w:p w14:paraId="7E5FEB36" w14:textId="77777777" w:rsidR="00603C27" w:rsidRPr="00800D87" w:rsidRDefault="00603C27" w:rsidP="00603C27">
            <w:pPr>
              <w:spacing w:before="120" w:after="0" w:line="240" w:lineRule="auto"/>
              <w:jc w:val="center"/>
              <w:rPr>
                <w:rFonts w:ascii="Times New Roman" w:eastAsia="Times New Roman" w:hAnsi="Times New Roman" w:cs="Times New Roman"/>
                <w:sz w:val="24"/>
                <w:szCs w:val="20"/>
                <w:lang w:val="en-029"/>
              </w:rPr>
            </w:pPr>
          </w:p>
        </w:tc>
        <w:tc>
          <w:tcPr>
            <w:tcW w:w="1890" w:type="dxa"/>
            <w:tcBorders>
              <w:top w:val="single" w:sz="6" w:space="0" w:color="auto"/>
              <w:bottom w:val="single" w:sz="6" w:space="0" w:color="auto"/>
            </w:tcBorders>
          </w:tcPr>
          <w:p w14:paraId="40CF6CEE" w14:textId="77777777" w:rsidR="00603C27" w:rsidRPr="00800D87" w:rsidRDefault="00603C27" w:rsidP="00603C27">
            <w:pPr>
              <w:spacing w:before="120" w:after="0" w:line="240" w:lineRule="auto"/>
              <w:jc w:val="center"/>
              <w:rPr>
                <w:rFonts w:ascii="Times New Roman" w:eastAsia="Times New Roman" w:hAnsi="Times New Roman" w:cs="Times New Roman"/>
                <w:sz w:val="24"/>
                <w:szCs w:val="20"/>
                <w:lang w:val="en-029"/>
              </w:rPr>
            </w:pPr>
          </w:p>
        </w:tc>
        <w:tc>
          <w:tcPr>
            <w:tcW w:w="1890" w:type="dxa"/>
            <w:tcBorders>
              <w:top w:val="single" w:sz="6" w:space="0" w:color="auto"/>
              <w:bottom w:val="single" w:sz="6" w:space="0" w:color="auto"/>
            </w:tcBorders>
          </w:tcPr>
          <w:p w14:paraId="7092C4A5" w14:textId="77777777" w:rsidR="00603C27" w:rsidRPr="00800D87" w:rsidRDefault="00603C27" w:rsidP="00603C27">
            <w:pPr>
              <w:spacing w:before="120" w:after="0" w:line="240" w:lineRule="auto"/>
              <w:jc w:val="center"/>
              <w:rPr>
                <w:rFonts w:ascii="Times New Roman" w:eastAsia="Times New Roman" w:hAnsi="Times New Roman" w:cs="Times New Roman"/>
                <w:sz w:val="24"/>
                <w:szCs w:val="20"/>
                <w:lang w:val="en-029"/>
              </w:rPr>
            </w:pPr>
          </w:p>
        </w:tc>
        <w:tc>
          <w:tcPr>
            <w:tcW w:w="2340" w:type="dxa"/>
            <w:tcBorders>
              <w:top w:val="single" w:sz="6" w:space="0" w:color="auto"/>
              <w:bottom w:val="single" w:sz="6" w:space="0" w:color="auto"/>
            </w:tcBorders>
          </w:tcPr>
          <w:p w14:paraId="498ED425" w14:textId="77777777" w:rsidR="00603C27" w:rsidRPr="00800D87" w:rsidRDefault="00603C27" w:rsidP="00603C27">
            <w:pPr>
              <w:spacing w:before="120" w:after="0" w:line="240" w:lineRule="auto"/>
              <w:jc w:val="center"/>
              <w:rPr>
                <w:rFonts w:ascii="Times New Roman" w:eastAsia="Times New Roman" w:hAnsi="Times New Roman" w:cs="Times New Roman"/>
                <w:sz w:val="24"/>
                <w:szCs w:val="20"/>
                <w:lang w:val="en-029"/>
              </w:rPr>
            </w:pPr>
          </w:p>
        </w:tc>
        <w:tc>
          <w:tcPr>
            <w:tcW w:w="1620" w:type="dxa"/>
            <w:tcBorders>
              <w:top w:val="single" w:sz="6" w:space="0" w:color="auto"/>
              <w:bottom w:val="single" w:sz="6" w:space="0" w:color="auto"/>
            </w:tcBorders>
          </w:tcPr>
          <w:p w14:paraId="076D5FFE" w14:textId="77777777" w:rsidR="00603C27" w:rsidRPr="00800D87" w:rsidRDefault="00603C27" w:rsidP="00603C27">
            <w:pPr>
              <w:spacing w:before="120" w:after="0" w:line="240" w:lineRule="auto"/>
              <w:jc w:val="center"/>
              <w:rPr>
                <w:rFonts w:ascii="Times New Roman" w:eastAsia="Times New Roman" w:hAnsi="Times New Roman" w:cs="Times New Roman"/>
                <w:sz w:val="24"/>
                <w:szCs w:val="20"/>
                <w:lang w:val="en-029"/>
              </w:rPr>
            </w:pPr>
          </w:p>
        </w:tc>
      </w:tr>
      <w:tr w:rsidR="00603C27" w:rsidRPr="00800D87" w14:paraId="205E8706" w14:textId="77777777" w:rsidTr="23C1AE55">
        <w:trPr>
          <w:cantSplit/>
          <w:trHeight w:val="255"/>
        </w:trPr>
        <w:tc>
          <w:tcPr>
            <w:tcW w:w="1440" w:type="dxa"/>
            <w:tcBorders>
              <w:top w:val="single" w:sz="6" w:space="0" w:color="auto"/>
              <w:bottom w:val="single" w:sz="6" w:space="0" w:color="auto"/>
            </w:tcBorders>
          </w:tcPr>
          <w:p w14:paraId="7C1313F6" w14:textId="77777777" w:rsidR="00603C27" w:rsidRPr="00800D87" w:rsidRDefault="00603C27" w:rsidP="00603C27">
            <w:pPr>
              <w:spacing w:before="120" w:after="0" w:line="240" w:lineRule="auto"/>
              <w:jc w:val="center"/>
              <w:rPr>
                <w:rFonts w:ascii="Times New Roman" w:eastAsia="Times New Roman" w:hAnsi="Times New Roman" w:cs="Times New Roman"/>
                <w:sz w:val="24"/>
                <w:szCs w:val="20"/>
                <w:lang w:val="en-029"/>
              </w:rPr>
            </w:pPr>
          </w:p>
        </w:tc>
        <w:tc>
          <w:tcPr>
            <w:tcW w:w="3798" w:type="dxa"/>
            <w:tcBorders>
              <w:top w:val="single" w:sz="6" w:space="0" w:color="auto"/>
              <w:bottom w:val="single" w:sz="6" w:space="0" w:color="auto"/>
            </w:tcBorders>
          </w:tcPr>
          <w:p w14:paraId="02F1B0DE" w14:textId="77777777" w:rsidR="00603C27" w:rsidRPr="00800D87" w:rsidRDefault="00603C27" w:rsidP="00603C27">
            <w:pPr>
              <w:spacing w:before="120" w:after="0" w:line="240" w:lineRule="auto"/>
              <w:jc w:val="center"/>
              <w:rPr>
                <w:rFonts w:ascii="Times New Roman" w:eastAsia="Times New Roman" w:hAnsi="Times New Roman" w:cs="Times New Roman"/>
                <w:sz w:val="24"/>
                <w:szCs w:val="20"/>
                <w:lang w:val="en-029"/>
              </w:rPr>
            </w:pPr>
          </w:p>
        </w:tc>
        <w:tc>
          <w:tcPr>
            <w:tcW w:w="1890" w:type="dxa"/>
            <w:tcBorders>
              <w:top w:val="single" w:sz="6" w:space="0" w:color="auto"/>
              <w:bottom w:val="single" w:sz="6" w:space="0" w:color="auto"/>
            </w:tcBorders>
          </w:tcPr>
          <w:p w14:paraId="0D1AE8BA" w14:textId="77777777" w:rsidR="00603C27" w:rsidRPr="00800D87" w:rsidRDefault="00603C27" w:rsidP="00603C27">
            <w:pPr>
              <w:spacing w:before="120" w:after="0" w:line="240" w:lineRule="auto"/>
              <w:jc w:val="center"/>
              <w:rPr>
                <w:rFonts w:ascii="Times New Roman" w:eastAsia="Times New Roman" w:hAnsi="Times New Roman" w:cs="Times New Roman"/>
                <w:sz w:val="24"/>
                <w:szCs w:val="20"/>
                <w:lang w:val="en-029"/>
              </w:rPr>
            </w:pPr>
          </w:p>
        </w:tc>
        <w:tc>
          <w:tcPr>
            <w:tcW w:w="1890" w:type="dxa"/>
            <w:tcBorders>
              <w:top w:val="single" w:sz="6" w:space="0" w:color="auto"/>
              <w:bottom w:val="single" w:sz="6" w:space="0" w:color="auto"/>
            </w:tcBorders>
          </w:tcPr>
          <w:p w14:paraId="5C5EE443" w14:textId="77777777" w:rsidR="00603C27" w:rsidRPr="00800D87" w:rsidRDefault="00603C27" w:rsidP="00603C27">
            <w:pPr>
              <w:spacing w:before="120" w:after="0" w:line="240" w:lineRule="auto"/>
              <w:jc w:val="center"/>
              <w:rPr>
                <w:rFonts w:ascii="Times New Roman" w:eastAsia="Times New Roman" w:hAnsi="Times New Roman" w:cs="Times New Roman"/>
                <w:sz w:val="24"/>
                <w:szCs w:val="20"/>
                <w:lang w:val="en-029"/>
              </w:rPr>
            </w:pPr>
          </w:p>
        </w:tc>
        <w:tc>
          <w:tcPr>
            <w:tcW w:w="2340" w:type="dxa"/>
            <w:tcBorders>
              <w:top w:val="single" w:sz="6" w:space="0" w:color="auto"/>
              <w:bottom w:val="single" w:sz="6" w:space="0" w:color="auto"/>
            </w:tcBorders>
          </w:tcPr>
          <w:p w14:paraId="3F67D41E" w14:textId="77777777" w:rsidR="00603C27" w:rsidRPr="00800D87" w:rsidRDefault="00603C27" w:rsidP="00603C27">
            <w:pPr>
              <w:spacing w:before="120" w:after="0" w:line="240" w:lineRule="auto"/>
              <w:jc w:val="center"/>
              <w:rPr>
                <w:rFonts w:ascii="Times New Roman" w:eastAsia="Times New Roman" w:hAnsi="Times New Roman" w:cs="Times New Roman"/>
                <w:sz w:val="24"/>
                <w:szCs w:val="20"/>
                <w:lang w:val="en-029"/>
              </w:rPr>
            </w:pPr>
          </w:p>
        </w:tc>
        <w:tc>
          <w:tcPr>
            <w:tcW w:w="1620" w:type="dxa"/>
            <w:tcBorders>
              <w:top w:val="single" w:sz="6" w:space="0" w:color="auto"/>
              <w:bottom w:val="single" w:sz="6" w:space="0" w:color="auto"/>
            </w:tcBorders>
          </w:tcPr>
          <w:p w14:paraId="0D416223" w14:textId="77777777" w:rsidR="00603C27" w:rsidRPr="00800D87" w:rsidRDefault="00603C27" w:rsidP="00603C27">
            <w:pPr>
              <w:spacing w:before="120" w:after="0" w:line="240" w:lineRule="auto"/>
              <w:jc w:val="center"/>
              <w:rPr>
                <w:rFonts w:ascii="Times New Roman" w:eastAsia="Times New Roman" w:hAnsi="Times New Roman" w:cs="Times New Roman"/>
                <w:sz w:val="24"/>
                <w:szCs w:val="20"/>
                <w:lang w:val="en-029"/>
              </w:rPr>
            </w:pPr>
          </w:p>
        </w:tc>
      </w:tr>
      <w:tr w:rsidR="00603C27" w:rsidRPr="00800D87" w14:paraId="4A5DA291" w14:textId="77777777" w:rsidTr="23C1AE55">
        <w:trPr>
          <w:cantSplit/>
          <w:trHeight w:val="256"/>
        </w:trPr>
        <w:tc>
          <w:tcPr>
            <w:tcW w:w="12978" w:type="dxa"/>
            <w:gridSpan w:val="6"/>
            <w:tcBorders>
              <w:top w:val="double" w:sz="4" w:space="0" w:color="auto"/>
              <w:left w:val="nil"/>
              <w:bottom w:val="nil"/>
              <w:right w:val="nil"/>
            </w:tcBorders>
          </w:tcPr>
          <w:p w14:paraId="622541E4" w14:textId="14CD5DE8" w:rsidR="00603C27" w:rsidRPr="00800D87" w:rsidRDefault="00603C27" w:rsidP="00603C27">
            <w:pPr>
              <w:suppressAutoHyphens/>
              <w:spacing w:before="120" w:after="0" w:line="240" w:lineRule="auto"/>
              <w:jc w:val="both"/>
              <w:rPr>
                <w:rFonts w:ascii="Times New Roman" w:eastAsia="Times New Roman" w:hAnsi="Times New Roman" w:cs="Times New Roman"/>
                <w:sz w:val="16"/>
                <w:szCs w:val="16"/>
                <w:lang w:val="en-029"/>
              </w:rPr>
            </w:pPr>
          </w:p>
        </w:tc>
      </w:tr>
    </w:tbl>
    <w:p w14:paraId="05326D3F" w14:textId="77777777" w:rsidR="002B1B66" w:rsidRPr="00800D87" w:rsidRDefault="002B1B66" w:rsidP="002B1B66">
      <w:pPr>
        <w:spacing w:after="0" w:line="240" w:lineRule="auto"/>
        <w:jc w:val="both"/>
        <w:rPr>
          <w:rFonts w:ascii="Times New Roman" w:eastAsia="Times New Roman" w:hAnsi="Times New Roman" w:cs="Times New Roman"/>
          <w:sz w:val="24"/>
          <w:szCs w:val="20"/>
          <w:lang w:val="en-029"/>
        </w:rPr>
      </w:pPr>
    </w:p>
    <w:p w14:paraId="7A95B1D2" w14:textId="77777777" w:rsidR="002B1B66" w:rsidRPr="00800D87" w:rsidRDefault="002B1B66" w:rsidP="002B1B66">
      <w:pPr>
        <w:spacing w:after="0" w:line="240" w:lineRule="auto"/>
        <w:jc w:val="both"/>
        <w:rPr>
          <w:rFonts w:ascii="Times New Roman" w:eastAsia="Times New Roman" w:hAnsi="Times New Roman" w:cs="Times New Roman"/>
          <w:sz w:val="24"/>
          <w:szCs w:val="20"/>
          <w:lang w:val="en-029"/>
        </w:rPr>
      </w:pPr>
    </w:p>
    <w:p w14:paraId="5BD3BE5F" w14:textId="77777777" w:rsidR="002B1B66" w:rsidRPr="00800D87" w:rsidRDefault="002B1B66" w:rsidP="002B1B66">
      <w:pPr>
        <w:spacing w:after="0" w:line="240" w:lineRule="auto"/>
        <w:jc w:val="both"/>
        <w:rPr>
          <w:rFonts w:ascii="Times New Roman" w:eastAsia="Times New Roman" w:hAnsi="Times New Roman" w:cs="Times New Roman"/>
          <w:sz w:val="24"/>
          <w:szCs w:val="20"/>
          <w:lang w:val="en-029"/>
        </w:rPr>
        <w:sectPr w:rsidR="002B1B66" w:rsidRPr="00800D87" w:rsidSect="00DB7E3C">
          <w:headerReference w:type="default" r:id="rId43"/>
          <w:pgSz w:w="15840" w:h="12240" w:orient="landscape" w:code="1"/>
          <w:pgMar w:top="1800" w:right="1440" w:bottom="1440" w:left="1440" w:header="720" w:footer="720" w:gutter="0"/>
          <w:paperSrc w:first="15" w:other="15"/>
          <w:pgNumType w:chapStyle="1"/>
          <w:cols w:space="720"/>
          <w:titlePg/>
          <w:docGrid w:linePitch="326"/>
        </w:sectPr>
      </w:pPr>
    </w:p>
    <w:p w14:paraId="653B30BB" w14:textId="4133102E" w:rsidR="002B1B66" w:rsidRPr="00800D87" w:rsidRDefault="002B1B66" w:rsidP="00C80DAC">
      <w:pPr>
        <w:pStyle w:val="Heading1"/>
        <w:numPr>
          <w:ilvl w:val="0"/>
          <w:numId w:val="136"/>
        </w:numPr>
        <w:ind w:hanging="720"/>
        <w:rPr>
          <w:rFonts w:ascii="Times New Roman" w:eastAsia="Times New Roman" w:hAnsi="Times New Roman" w:cs="Times New Roman"/>
          <w:b/>
          <w:bCs/>
          <w:color w:val="000000" w:themeColor="text1"/>
          <w:sz w:val="28"/>
          <w:szCs w:val="28"/>
          <w:lang w:val="en-029"/>
        </w:rPr>
      </w:pPr>
      <w:bookmarkStart w:id="383" w:name="_Toc129524245"/>
      <w:bookmarkStart w:id="384" w:name="_Toc129524363"/>
      <w:r w:rsidRPr="00800D87">
        <w:rPr>
          <w:rFonts w:ascii="Times New Roman" w:eastAsia="Times New Roman" w:hAnsi="Times New Roman" w:cs="Times New Roman"/>
          <w:b/>
          <w:bCs/>
          <w:color w:val="000000" w:themeColor="text1"/>
          <w:sz w:val="28"/>
          <w:szCs w:val="28"/>
          <w:lang w:val="en-029"/>
        </w:rPr>
        <w:lastRenderedPageBreak/>
        <w:t>Technical Assistance</w:t>
      </w:r>
      <w:bookmarkEnd w:id="383"/>
      <w:bookmarkEnd w:id="384"/>
    </w:p>
    <w:p w14:paraId="2AC95731" w14:textId="77777777" w:rsidR="002B1B66" w:rsidRPr="00800D87" w:rsidRDefault="002B1B66" w:rsidP="002B1B66">
      <w:pPr>
        <w:spacing w:after="0" w:line="276" w:lineRule="auto"/>
        <w:jc w:val="center"/>
        <w:rPr>
          <w:rFonts w:ascii="Times New Roman" w:eastAsia="Times New Roman" w:hAnsi="Times New Roman" w:cs="Times New Roman"/>
          <w:sz w:val="24"/>
          <w:szCs w:val="24"/>
          <w:lang w:val="en-029"/>
        </w:rPr>
      </w:pPr>
    </w:p>
    <w:p w14:paraId="0922C3CD" w14:textId="77777777" w:rsidR="002B1B66" w:rsidRPr="00800D87" w:rsidRDefault="002B1B66" w:rsidP="002B1B66">
      <w:pPr>
        <w:suppressAutoHyphens/>
        <w:spacing w:after="0" w:line="276" w:lineRule="auto"/>
        <w:jc w:val="both"/>
        <w:rPr>
          <w:rFonts w:ascii="Times New Roman" w:eastAsia="Times New Roman" w:hAnsi="Times New Roman" w:cs="Times New Roman"/>
          <w:i/>
          <w:iCs/>
          <w:sz w:val="24"/>
          <w:szCs w:val="24"/>
          <w:lang w:val="en-029"/>
        </w:rPr>
      </w:pPr>
      <w:r w:rsidRPr="00800D87">
        <w:rPr>
          <w:rFonts w:ascii="Times New Roman" w:eastAsia="Times New Roman" w:hAnsi="Times New Roman" w:cs="Times New Roman"/>
          <w:i/>
          <w:iCs/>
          <w:sz w:val="24"/>
          <w:szCs w:val="24"/>
          <w:lang w:val="en-029"/>
        </w:rPr>
        <w:t xml:space="preserve">The purpose of the Technical Specifications (TS), is to define the technical characteristics of the Goods and Related Services required by the Purchaser. The Purchaser shall prepare the detailed TS take into account that:  </w:t>
      </w:r>
    </w:p>
    <w:p w14:paraId="15BE5083" w14:textId="77777777" w:rsidR="002B1B66" w:rsidRPr="00800D87" w:rsidRDefault="002B1B66" w:rsidP="002B1B66">
      <w:pPr>
        <w:suppressAutoHyphens/>
        <w:spacing w:after="0" w:line="276" w:lineRule="auto"/>
        <w:jc w:val="both"/>
        <w:rPr>
          <w:rFonts w:ascii="Times New Roman" w:eastAsia="Times New Roman" w:hAnsi="Times New Roman" w:cs="Times New Roman"/>
          <w:i/>
          <w:iCs/>
          <w:sz w:val="24"/>
          <w:szCs w:val="24"/>
          <w:lang w:val="en-029"/>
        </w:rPr>
      </w:pPr>
    </w:p>
    <w:p w14:paraId="41237E8B" w14:textId="77777777" w:rsidR="002B1B66" w:rsidRPr="00800D87" w:rsidRDefault="002B1B66" w:rsidP="00C80DAC">
      <w:pPr>
        <w:numPr>
          <w:ilvl w:val="0"/>
          <w:numId w:val="66"/>
        </w:numPr>
        <w:tabs>
          <w:tab w:val="num" w:pos="1440"/>
        </w:tabs>
        <w:suppressAutoHyphens/>
        <w:spacing w:after="0" w:line="276" w:lineRule="auto"/>
        <w:ind w:left="1440" w:hanging="720"/>
        <w:jc w:val="both"/>
        <w:rPr>
          <w:rFonts w:ascii="Times New Roman" w:eastAsia="Times New Roman" w:hAnsi="Times New Roman" w:cs="Times New Roman"/>
          <w:i/>
          <w:iCs/>
          <w:sz w:val="24"/>
          <w:szCs w:val="24"/>
          <w:lang w:val="en-029"/>
        </w:rPr>
      </w:pPr>
      <w:r w:rsidRPr="00800D87">
        <w:rPr>
          <w:rFonts w:ascii="Times New Roman" w:eastAsia="Times New Roman" w:hAnsi="Times New Roman" w:cs="Times New Roman"/>
          <w:i/>
          <w:iCs/>
          <w:sz w:val="24"/>
          <w:szCs w:val="24"/>
          <w:lang w:val="en-029"/>
        </w:rPr>
        <w:t xml:space="preserve">The TS constitute the benchmarks against which the Purchaser will verify the technical responsiveness of Bids and subsequently evaluate the Bids. Therefore, well-defined TS will facilitate preparation of responsive Bids by Bidders, as well as examination, evaluation, and comparison of the Bids by the Purchaser. </w:t>
      </w:r>
    </w:p>
    <w:p w14:paraId="09BA62E1" w14:textId="77777777" w:rsidR="002B1B66" w:rsidRPr="00800D87" w:rsidRDefault="002B1B66" w:rsidP="002B1B66">
      <w:pPr>
        <w:tabs>
          <w:tab w:val="num" w:pos="1440"/>
        </w:tabs>
        <w:suppressAutoHyphens/>
        <w:spacing w:after="0" w:line="276" w:lineRule="auto"/>
        <w:ind w:left="1440" w:hanging="720"/>
        <w:jc w:val="both"/>
        <w:rPr>
          <w:rFonts w:ascii="Times New Roman" w:eastAsia="Times New Roman" w:hAnsi="Times New Roman" w:cs="Times New Roman"/>
          <w:i/>
          <w:iCs/>
          <w:sz w:val="24"/>
          <w:szCs w:val="24"/>
          <w:lang w:val="en-029"/>
        </w:rPr>
      </w:pPr>
    </w:p>
    <w:p w14:paraId="4E70170C" w14:textId="77777777" w:rsidR="002B1B66" w:rsidRPr="00800D87" w:rsidRDefault="002B1B66" w:rsidP="00C80DAC">
      <w:pPr>
        <w:numPr>
          <w:ilvl w:val="0"/>
          <w:numId w:val="65"/>
        </w:numPr>
        <w:tabs>
          <w:tab w:val="num" w:pos="1440"/>
        </w:tabs>
        <w:suppressAutoHyphens/>
        <w:spacing w:after="0" w:line="276" w:lineRule="auto"/>
        <w:ind w:left="1440" w:hanging="720"/>
        <w:jc w:val="both"/>
        <w:rPr>
          <w:rFonts w:ascii="Times New Roman" w:eastAsia="Times New Roman" w:hAnsi="Times New Roman" w:cs="Times New Roman"/>
          <w:i/>
          <w:iCs/>
          <w:sz w:val="24"/>
          <w:szCs w:val="24"/>
          <w:lang w:val="en-029"/>
        </w:rPr>
      </w:pPr>
      <w:r w:rsidRPr="00800D87">
        <w:rPr>
          <w:rFonts w:ascii="Times New Roman" w:eastAsia="Times New Roman" w:hAnsi="Times New Roman" w:cs="Times New Roman"/>
          <w:i/>
          <w:iCs/>
          <w:sz w:val="24"/>
          <w:szCs w:val="24"/>
          <w:lang w:val="en-029"/>
        </w:rPr>
        <w:t>The TS shall require that all goods and materials to be incorporated in the goods be new, unused, and of the most recent or current models, and that they incorporate all recent improvements in design and materials, unless provided for otherwise in the contract.</w:t>
      </w:r>
    </w:p>
    <w:p w14:paraId="3D3101E0" w14:textId="77777777" w:rsidR="002B1B66" w:rsidRPr="00800D87" w:rsidRDefault="002B1B66" w:rsidP="002B1B66">
      <w:pPr>
        <w:tabs>
          <w:tab w:val="num" w:pos="1440"/>
        </w:tabs>
        <w:suppressAutoHyphens/>
        <w:spacing w:after="0" w:line="276" w:lineRule="auto"/>
        <w:ind w:left="1440" w:hanging="720"/>
        <w:jc w:val="both"/>
        <w:rPr>
          <w:rFonts w:ascii="Times New Roman" w:eastAsia="Times New Roman" w:hAnsi="Times New Roman" w:cs="Times New Roman"/>
          <w:i/>
          <w:iCs/>
          <w:sz w:val="24"/>
          <w:szCs w:val="24"/>
          <w:lang w:val="en-029"/>
        </w:rPr>
      </w:pPr>
    </w:p>
    <w:p w14:paraId="1C21B20A" w14:textId="77777777" w:rsidR="002B1B66" w:rsidRPr="00800D87" w:rsidRDefault="002B1B66" w:rsidP="00C80DAC">
      <w:pPr>
        <w:numPr>
          <w:ilvl w:val="0"/>
          <w:numId w:val="65"/>
        </w:numPr>
        <w:tabs>
          <w:tab w:val="num" w:pos="1440"/>
        </w:tabs>
        <w:suppressAutoHyphens/>
        <w:spacing w:after="0" w:line="276" w:lineRule="auto"/>
        <w:ind w:left="1440" w:hanging="720"/>
        <w:jc w:val="both"/>
        <w:rPr>
          <w:rFonts w:ascii="Times New Roman" w:eastAsia="Times New Roman" w:hAnsi="Times New Roman" w:cs="Times New Roman"/>
          <w:i/>
          <w:iCs/>
          <w:sz w:val="24"/>
          <w:szCs w:val="24"/>
          <w:lang w:val="en-029"/>
        </w:rPr>
      </w:pPr>
      <w:r w:rsidRPr="00800D87">
        <w:rPr>
          <w:rFonts w:ascii="Times New Roman" w:eastAsia="Times New Roman" w:hAnsi="Times New Roman" w:cs="Times New Roman"/>
          <w:i/>
          <w:iCs/>
          <w:sz w:val="24"/>
          <w:szCs w:val="24"/>
          <w:lang w:val="en-029"/>
        </w:rPr>
        <w:t>The TS shall make use of best practices. Samples of specifications from successful similar procurements in the same country or sector may provide a sound basis for drafting the TS.</w:t>
      </w:r>
    </w:p>
    <w:p w14:paraId="53B7DDEF" w14:textId="77777777" w:rsidR="002B1B66" w:rsidRPr="00800D87" w:rsidRDefault="002B1B66" w:rsidP="002B1B66">
      <w:pPr>
        <w:tabs>
          <w:tab w:val="num" w:pos="1440"/>
        </w:tabs>
        <w:spacing w:after="0" w:line="240" w:lineRule="auto"/>
        <w:ind w:left="1440" w:hanging="720"/>
        <w:jc w:val="both"/>
        <w:rPr>
          <w:rFonts w:ascii="Times New Roman" w:eastAsia="Times New Roman" w:hAnsi="Times New Roman" w:cs="Times New Roman"/>
          <w:i/>
          <w:iCs/>
          <w:sz w:val="24"/>
          <w:szCs w:val="24"/>
          <w:lang w:val="en-029"/>
        </w:rPr>
      </w:pPr>
    </w:p>
    <w:p w14:paraId="4FC9EB6C" w14:textId="77777777" w:rsidR="002B1B66" w:rsidRPr="00800D87" w:rsidRDefault="002B1B66" w:rsidP="00C80DAC">
      <w:pPr>
        <w:numPr>
          <w:ilvl w:val="0"/>
          <w:numId w:val="65"/>
        </w:numPr>
        <w:tabs>
          <w:tab w:val="num" w:pos="1440"/>
        </w:tabs>
        <w:suppressAutoHyphens/>
        <w:spacing w:after="0" w:line="276" w:lineRule="auto"/>
        <w:ind w:left="1440" w:hanging="720"/>
        <w:jc w:val="both"/>
        <w:rPr>
          <w:rFonts w:ascii="Times New Roman" w:eastAsia="Times New Roman" w:hAnsi="Times New Roman" w:cs="Times New Roman"/>
          <w:i/>
          <w:iCs/>
          <w:sz w:val="24"/>
          <w:szCs w:val="24"/>
          <w:lang w:val="en-029"/>
        </w:rPr>
      </w:pPr>
      <w:r w:rsidRPr="00800D87">
        <w:rPr>
          <w:rFonts w:ascii="Times New Roman" w:eastAsia="Times New Roman" w:hAnsi="Times New Roman" w:cs="Times New Roman"/>
          <w:i/>
          <w:iCs/>
          <w:sz w:val="24"/>
          <w:szCs w:val="24"/>
          <w:lang w:val="en-029"/>
        </w:rPr>
        <w:t>The Bank encourages the use of metric units.</w:t>
      </w:r>
    </w:p>
    <w:p w14:paraId="105960A9" w14:textId="77777777" w:rsidR="002B1B66" w:rsidRPr="00800D87" w:rsidRDefault="002B1B66" w:rsidP="002B1B66">
      <w:pPr>
        <w:tabs>
          <w:tab w:val="num" w:pos="1440"/>
        </w:tabs>
        <w:spacing w:after="0" w:line="240" w:lineRule="auto"/>
        <w:ind w:left="1440" w:hanging="720"/>
        <w:jc w:val="both"/>
        <w:rPr>
          <w:rFonts w:ascii="Times New Roman" w:eastAsia="Times New Roman" w:hAnsi="Times New Roman" w:cs="Times New Roman"/>
          <w:i/>
          <w:iCs/>
          <w:sz w:val="24"/>
          <w:szCs w:val="24"/>
          <w:lang w:val="en-029"/>
        </w:rPr>
      </w:pPr>
    </w:p>
    <w:p w14:paraId="4FDDDF60" w14:textId="532D2066" w:rsidR="002B1B66" w:rsidRPr="00800D87" w:rsidRDefault="002B1B66" w:rsidP="00C80DAC">
      <w:pPr>
        <w:numPr>
          <w:ilvl w:val="0"/>
          <w:numId w:val="67"/>
        </w:numPr>
        <w:tabs>
          <w:tab w:val="num" w:pos="1440"/>
        </w:tabs>
        <w:suppressAutoHyphens/>
        <w:spacing w:after="0" w:line="276" w:lineRule="auto"/>
        <w:ind w:left="1440" w:hanging="720"/>
        <w:jc w:val="both"/>
        <w:rPr>
          <w:rFonts w:ascii="Times New Roman" w:eastAsia="Times New Roman" w:hAnsi="Times New Roman" w:cs="Times New Roman"/>
          <w:i/>
          <w:iCs/>
          <w:sz w:val="24"/>
          <w:szCs w:val="24"/>
          <w:lang w:val="en-029"/>
        </w:rPr>
      </w:pPr>
      <w:r w:rsidRPr="00800D87">
        <w:rPr>
          <w:rFonts w:ascii="Times New Roman" w:eastAsia="Times New Roman" w:hAnsi="Times New Roman" w:cs="Times New Roman"/>
          <w:i/>
          <w:iCs/>
          <w:sz w:val="24"/>
          <w:szCs w:val="24"/>
          <w:lang w:val="en-029"/>
        </w:rPr>
        <w:t>Standardi</w:t>
      </w:r>
      <w:r w:rsidR="00FC5E31" w:rsidRPr="00800D87">
        <w:rPr>
          <w:rFonts w:ascii="Times New Roman" w:eastAsia="Times New Roman" w:hAnsi="Times New Roman" w:cs="Times New Roman"/>
          <w:i/>
          <w:iCs/>
          <w:sz w:val="24"/>
          <w:szCs w:val="24"/>
          <w:lang w:val="en-029"/>
        </w:rPr>
        <w:t>s</w:t>
      </w:r>
      <w:r w:rsidRPr="00800D87">
        <w:rPr>
          <w:rFonts w:ascii="Times New Roman" w:eastAsia="Times New Roman" w:hAnsi="Times New Roman" w:cs="Times New Roman"/>
          <w:i/>
          <w:iCs/>
          <w:sz w:val="24"/>
          <w:szCs w:val="24"/>
          <w:lang w:val="en-029"/>
        </w:rPr>
        <w:t xml:space="preserve">ing technical specifications may be advantageous, depending on the complexity of the goods and the repetitiveness of the type of procurement. Technical Specifications should be broad enough to avoid restrictions on workmanship, materials, and equipment commonly used in manufacturing similar kinds of goods. </w:t>
      </w:r>
    </w:p>
    <w:p w14:paraId="0DCF579F" w14:textId="77777777" w:rsidR="002B1B66" w:rsidRPr="00800D87" w:rsidRDefault="002B1B66" w:rsidP="002B1B66">
      <w:pPr>
        <w:tabs>
          <w:tab w:val="num" w:pos="1440"/>
        </w:tabs>
        <w:suppressAutoHyphens/>
        <w:spacing w:after="0" w:line="276" w:lineRule="auto"/>
        <w:ind w:left="1440" w:hanging="720"/>
        <w:jc w:val="both"/>
        <w:rPr>
          <w:rFonts w:ascii="Times New Roman" w:eastAsia="Times New Roman" w:hAnsi="Times New Roman" w:cs="Times New Roman"/>
          <w:i/>
          <w:iCs/>
          <w:sz w:val="24"/>
          <w:szCs w:val="24"/>
          <w:lang w:val="en-029"/>
        </w:rPr>
      </w:pPr>
    </w:p>
    <w:p w14:paraId="666117E5" w14:textId="21451412" w:rsidR="002B1B66" w:rsidRPr="00800D87" w:rsidRDefault="002B1B66" w:rsidP="00C80DAC">
      <w:pPr>
        <w:numPr>
          <w:ilvl w:val="0"/>
          <w:numId w:val="68"/>
        </w:numPr>
        <w:tabs>
          <w:tab w:val="num" w:pos="1440"/>
        </w:tabs>
        <w:spacing w:after="0" w:line="276" w:lineRule="auto"/>
        <w:ind w:left="1440" w:hanging="720"/>
        <w:jc w:val="both"/>
        <w:rPr>
          <w:rFonts w:ascii="Times New Roman" w:eastAsia="Times New Roman" w:hAnsi="Times New Roman" w:cs="Times New Roman"/>
          <w:i/>
          <w:iCs/>
          <w:sz w:val="24"/>
          <w:szCs w:val="24"/>
          <w:lang w:val="en-029"/>
        </w:rPr>
      </w:pPr>
      <w:r w:rsidRPr="00800D87">
        <w:rPr>
          <w:rFonts w:ascii="Times New Roman" w:eastAsia="Times New Roman" w:hAnsi="Times New Roman" w:cs="Times New Roman"/>
          <w:i/>
          <w:iCs/>
          <w:sz w:val="24"/>
          <w:szCs w:val="24"/>
          <w:lang w:val="en-029"/>
        </w:rPr>
        <w:t>Standards for equipment, materials, and workmanship specified in the Bidding Document shall not be restrictive. Recogni</w:t>
      </w:r>
      <w:r w:rsidR="00FC5E31" w:rsidRPr="00800D87">
        <w:rPr>
          <w:rFonts w:ascii="Times New Roman" w:eastAsia="Times New Roman" w:hAnsi="Times New Roman" w:cs="Times New Roman"/>
          <w:i/>
          <w:iCs/>
          <w:sz w:val="24"/>
          <w:szCs w:val="24"/>
          <w:lang w:val="en-029"/>
        </w:rPr>
        <w:t>s</w:t>
      </w:r>
      <w:r w:rsidRPr="00800D87">
        <w:rPr>
          <w:rFonts w:ascii="Times New Roman" w:eastAsia="Times New Roman" w:hAnsi="Times New Roman" w:cs="Times New Roman"/>
          <w:i/>
          <w:iCs/>
          <w:sz w:val="24"/>
          <w:szCs w:val="24"/>
          <w:lang w:val="en-029"/>
        </w:rPr>
        <w:t>ed international standards should be specified as much as possible. Reference to brand names, catalogue numbers, or other details that limit any materials or items to a specific manufacturer should be avoided as far as possible. Where unavoidable, such item description should always be followed by the words “or substantially equivalent.” When other particular standards or codes of practice are referred to in the TS, whether from the Recipient’s or from other eligible countries, a statement should follow other authoritative standards that ensure at least a substantially equal quality, then the standards mentioned in the TS will also be acceptable.</w:t>
      </w:r>
    </w:p>
    <w:p w14:paraId="35DEA1AE" w14:textId="77777777" w:rsidR="002B1B66" w:rsidRPr="00800D87" w:rsidRDefault="002B1B66" w:rsidP="002B1B66">
      <w:pPr>
        <w:tabs>
          <w:tab w:val="num" w:pos="1440"/>
        </w:tabs>
        <w:spacing w:after="0" w:line="276" w:lineRule="auto"/>
        <w:ind w:left="1440" w:hanging="720"/>
        <w:jc w:val="both"/>
        <w:rPr>
          <w:rFonts w:ascii="Times New Roman" w:eastAsia="Times New Roman" w:hAnsi="Times New Roman" w:cs="Times New Roman"/>
          <w:i/>
          <w:iCs/>
          <w:sz w:val="24"/>
          <w:szCs w:val="24"/>
          <w:lang w:val="en-029"/>
        </w:rPr>
      </w:pPr>
    </w:p>
    <w:p w14:paraId="38ED62DC" w14:textId="77777777" w:rsidR="002B1B66" w:rsidRPr="00800D87" w:rsidRDefault="002B1B66" w:rsidP="00C80DAC">
      <w:pPr>
        <w:numPr>
          <w:ilvl w:val="0"/>
          <w:numId w:val="68"/>
        </w:numPr>
        <w:tabs>
          <w:tab w:val="num" w:pos="1440"/>
        </w:tabs>
        <w:spacing w:after="0" w:line="276" w:lineRule="auto"/>
        <w:ind w:left="1440" w:hanging="720"/>
        <w:jc w:val="both"/>
        <w:rPr>
          <w:rFonts w:ascii="Times New Roman" w:eastAsia="Times New Roman" w:hAnsi="Times New Roman" w:cs="Times New Roman"/>
          <w:i/>
          <w:iCs/>
          <w:sz w:val="24"/>
          <w:szCs w:val="24"/>
          <w:lang w:val="en-029"/>
        </w:rPr>
      </w:pPr>
      <w:r w:rsidRPr="00800D87">
        <w:rPr>
          <w:rFonts w:ascii="Times New Roman" w:eastAsia="Times New Roman" w:hAnsi="Times New Roman" w:cs="Times New Roman"/>
          <w:i/>
          <w:iCs/>
          <w:sz w:val="24"/>
          <w:szCs w:val="24"/>
          <w:lang w:val="en-029"/>
        </w:rPr>
        <w:lastRenderedPageBreak/>
        <w:t>Reference to brand names and catalogue numbers should be avoided as far as possible; where unavoidable the words “or at least equivalent” shall always follow such references.</w:t>
      </w:r>
    </w:p>
    <w:p w14:paraId="05F652D0" w14:textId="77777777" w:rsidR="002B1B66" w:rsidRPr="00800D87" w:rsidRDefault="002B1B66" w:rsidP="002B1B66">
      <w:pPr>
        <w:tabs>
          <w:tab w:val="num" w:pos="1440"/>
        </w:tabs>
        <w:spacing w:after="0" w:line="240" w:lineRule="auto"/>
        <w:ind w:left="1440" w:hanging="720"/>
        <w:jc w:val="both"/>
        <w:rPr>
          <w:rFonts w:ascii="Times New Roman" w:eastAsia="Times New Roman" w:hAnsi="Times New Roman" w:cs="Times New Roman"/>
          <w:i/>
          <w:iCs/>
          <w:sz w:val="24"/>
          <w:szCs w:val="24"/>
          <w:lang w:val="en-029"/>
        </w:rPr>
      </w:pPr>
    </w:p>
    <w:p w14:paraId="55D3B494" w14:textId="77777777" w:rsidR="002B1B66" w:rsidRPr="00800D87" w:rsidRDefault="002B1B66" w:rsidP="00C80DAC">
      <w:pPr>
        <w:numPr>
          <w:ilvl w:val="0"/>
          <w:numId w:val="68"/>
        </w:numPr>
        <w:tabs>
          <w:tab w:val="num" w:pos="1440"/>
        </w:tabs>
        <w:spacing w:after="0" w:line="276" w:lineRule="auto"/>
        <w:ind w:left="1440" w:hanging="720"/>
        <w:jc w:val="both"/>
        <w:rPr>
          <w:rFonts w:ascii="Times New Roman" w:eastAsia="Times New Roman" w:hAnsi="Times New Roman" w:cs="Times New Roman"/>
          <w:i/>
          <w:iCs/>
          <w:sz w:val="24"/>
          <w:szCs w:val="24"/>
          <w:lang w:val="en-029"/>
        </w:rPr>
      </w:pPr>
      <w:r w:rsidRPr="00800D87">
        <w:rPr>
          <w:rFonts w:ascii="Times New Roman" w:eastAsia="Times New Roman" w:hAnsi="Times New Roman" w:cs="Times New Roman"/>
          <w:i/>
          <w:iCs/>
          <w:sz w:val="24"/>
          <w:szCs w:val="24"/>
          <w:lang w:val="en-029"/>
        </w:rPr>
        <w:t>Technical Specifications shall be fully descriptive of the requirements in respect of, but not limited to, the following:</w:t>
      </w:r>
    </w:p>
    <w:p w14:paraId="35C36264" w14:textId="77777777" w:rsidR="002B1B66" w:rsidRPr="00800D87" w:rsidRDefault="002B1B66" w:rsidP="002B1B66">
      <w:pPr>
        <w:spacing w:after="0" w:line="276" w:lineRule="auto"/>
        <w:ind w:left="360"/>
        <w:jc w:val="both"/>
        <w:rPr>
          <w:rFonts w:ascii="Times New Roman" w:eastAsia="Times New Roman" w:hAnsi="Times New Roman" w:cs="Times New Roman"/>
          <w:i/>
          <w:iCs/>
          <w:sz w:val="24"/>
          <w:szCs w:val="24"/>
          <w:lang w:val="en-029"/>
        </w:rPr>
      </w:pPr>
    </w:p>
    <w:p w14:paraId="23A25AE4" w14:textId="77777777" w:rsidR="002B1B66" w:rsidRPr="00800D87" w:rsidRDefault="002B1B66" w:rsidP="00C80DAC">
      <w:pPr>
        <w:numPr>
          <w:ilvl w:val="2"/>
          <w:numId w:val="69"/>
        </w:numPr>
        <w:tabs>
          <w:tab w:val="num" w:pos="2160"/>
        </w:tabs>
        <w:spacing w:after="0" w:line="276" w:lineRule="auto"/>
        <w:ind w:left="2160"/>
        <w:jc w:val="both"/>
        <w:rPr>
          <w:rFonts w:ascii="Times New Roman" w:eastAsia="Times New Roman" w:hAnsi="Times New Roman" w:cs="Times New Roman"/>
          <w:i/>
          <w:iCs/>
          <w:sz w:val="24"/>
          <w:szCs w:val="24"/>
          <w:lang w:val="en-029"/>
        </w:rPr>
      </w:pPr>
      <w:r w:rsidRPr="00800D87">
        <w:rPr>
          <w:rFonts w:ascii="Times New Roman" w:eastAsia="Times New Roman" w:hAnsi="Times New Roman" w:cs="Times New Roman"/>
          <w:i/>
          <w:iCs/>
          <w:sz w:val="24"/>
          <w:szCs w:val="24"/>
          <w:lang w:val="en-029"/>
        </w:rPr>
        <w:t>Standards of materials and workmanship required for the production and manufacturing of the Goods.</w:t>
      </w:r>
    </w:p>
    <w:p w14:paraId="26859806" w14:textId="77777777" w:rsidR="002B1B66" w:rsidRPr="00800D87" w:rsidRDefault="002B1B66" w:rsidP="002B1B66">
      <w:pPr>
        <w:tabs>
          <w:tab w:val="num" w:pos="2160"/>
        </w:tabs>
        <w:spacing w:after="0" w:line="276" w:lineRule="auto"/>
        <w:ind w:left="2160" w:hanging="720"/>
        <w:jc w:val="both"/>
        <w:rPr>
          <w:rFonts w:ascii="Times New Roman" w:eastAsia="Times New Roman" w:hAnsi="Times New Roman" w:cs="Times New Roman"/>
          <w:i/>
          <w:iCs/>
          <w:sz w:val="24"/>
          <w:szCs w:val="24"/>
          <w:lang w:val="en-029"/>
        </w:rPr>
      </w:pPr>
    </w:p>
    <w:p w14:paraId="6E25E4AF" w14:textId="77777777" w:rsidR="002B1B66" w:rsidRPr="00800D87" w:rsidRDefault="002B1B66" w:rsidP="00C80DAC">
      <w:pPr>
        <w:numPr>
          <w:ilvl w:val="2"/>
          <w:numId w:val="69"/>
        </w:numPr>
        <w:tabs>
          <w:tab w:val="num" w:pos="2160"/>
        </w:tabs>
        <w:spacing w:after="0" w:line="276" w:lineRule="auto"/>
        <w:ind w:left="2160"/>
        <w:jc w:val="both"/>
        <w:rPr>
          <w:rFonts w:ascii="Times New Roman" w:eastAsia="Times New Roman" w:hAnsi="Times New Roman" w:cs="Times New Roman"/>
          <w:i/>
          <w:iCs/>
          <w:sz w:val="24"/>
          <w:szCs w:val="24"/>
          <w:lang w:val="en-029"/>
        </w:rPr>
      </w:pPr>
      <w:r w:rsidRPr="00800D87">
        <w:rPr>
          <w:rFonts w:ascii="Times New Roman" w:eastAsia="Times New Roman" w:hAnsi="Times New Roman" w:cs="Times New Roman"/>
          <w:i/>
          <w:iCs/>
          <w:sz w:val="24"/>
          <w:szCs w:val="24"/>
          <w:lang w:val="en-029"/>
        </w:rPr>
        <w:t>Any sustainable procurement technical requirements shall be clearly specified. The requirements to be specified shall be specific enough to not demand evaluation based on rated criteria/merit point system. The sustainable procurement requirements shall be specified to enable evaluation of such a requirement on a pass/fail basis. To encourage Bidders’ innovation in addressing sustainable procurement requirements, as long as the Bid evaluation criteria specify the mechanism for monetary adjustments for the purpose of Bid comparisons, Bidders may be invited to offer Goods that exceeds the specified minimum sustainable procurement requirements.</w:t>
      </w:r>
      <w:r w:rsidRPr="00800D87" w:rsidDel="00AD645A">
        <w:rPr>
          <w:rFonts w:ascii="Times New Roman" w:eastAsia="Times New Roman" w:hAnsi="Times New Roman" w:cs="Times New Roman"/>
          <w:i/>
          <w:iCs/>
          <w:sz w:val="24"/>
          <w:szCs w:val="24"/>
          <w:lang w:val="en-029"/>
        </w:rPr>
        <w:t xml:space="preserve"> </w:t>
      </w:r>
    </w:p>
    <w:p w14:paraId="3EC30ADB" w14:textId="77777777" w:rsidR="002B1B66" w:rsidRPr="00800D87" w:rsidRDefault="002B1B66" w:rsidP="002B1B66">
      <w:pPr>
        <w:tabs>
          <w:tab w:val="num" w:pos="2160"/>
        </w:tabs>
        <w:spacing w:after="0" w:line="276" w:lineRule="auto"/>
        <w:ind w:left="2160" w:hanging="720"/>
        <w:jc w:val="both"/>
        <w:rPr>
          <w:rFonts w:ascii="Times New Roman" w:eastAsia="Times New Roman" w:hAnsi="Times New Roman" w:cs="Times New Roman"/>
          <w:i/>
          <w:sz w:val="24"/>
          <w:szCs w:val="24"/>
          <w:lang w:val="en-029"/>
        </w:rPr>
      </w:pPr>
    </w:p>
    <w:p w14:paraId="5B844202" w14:textId="77777777" w:rsidR="002B1B66" w:rsidRPr="00800D87" w:rsidRDefault="002B1B66" w:rsidP="00C80DAC">
      <w:pPr>
        <w:numPr>
          <w:ilvl w:val="2"/>
          <w:numId w:val="69"/>
        </w:numPr>
        <w:tabs>
          <w:tab w:val="num" w:pos="2160"/>
        </w:tabs>
        <w:spacing w:after="0" w:line="276" w:lineRule="auto"/>
        <w:ind w:left="2160"/>
        <w:jc w:val="both"/>
        <w:rPr>
          <w:rFonts w:ascii="Times New Roman" w:eastAsia="Times New Roman" w:hAnsi="Times New Roman" w:cs="Times New Roman"/>
          <w:i/>
          <w:iCs/>
          <w:sz w:val="24"/>
          <w:szCs w:val="24"/>
          <w:lang w:val="en-029"/>
        </w:rPr>
      </w:pPr>
      <w:r w:rsidRPr="00800D87">
        <w:rPr>
          <w:rFonts w:ascii="Times New Roman" w:eastAsia="Times New Roman" w:hAnsi="Times New Roman" w:cs="Times New Roman"/>
          <w:i/>
          <w:iCs/>
          <w:sz w:val="24"/>
          <w:szCs w:val="24"/>
          <w:lang w:val="en-029"/>
        </w:rPr>
        <w:t>Detailed tests required (type and number).</w:t>
      </w:r>
    </w:p>
    <w:p w14:paraId="7BE52761" w14:textId="77777777" w:rsidR="002B1B66" w:rsidRPr="00800D87" w:rsidRDefault="002B1B66" w:rsidP="002B1B66">
      <w:pPr>
        <w:tabs>
          <w:tab w:val="num" w:pos="2160"/>
        </w:tabs>
        <w:spacing w:after="0" w:line="276" w:lineRule="auto"/>
        <w:ind w:left="2160" w:hanging="720"/>
        <w:jc w:val="both"/>
        <w:rPr>
          <w:rFonts w:ascii="Times New Roman" w:eastAsia="Times New Roman" w:hAnsi="Times New Roman" w:cs="Times New Roman"/>
          <w:i/>
          <w:iCs/>
          <w:sz w:val="24"/>
          <w:szCs w:val="24"/>
          <w:lang w:val="en-029"/>
        </w:rPr>
      </w:pPr>
    </w:p>
    <w:p w14:paraId="2124C095" w14:textId="77777777" w:rsidR="002B1B66" w:rsidRPr="00800D87" w:rsidRDefault="002B1B66" w:rsidP="00C80DAC">
      <w:pPr>
        <w:numPr>
          <w:ilvl w:val="2"/>
          <w:numId w:val="69"/>
        </w:numPr>
        <w:tabs>
          <w:tab w:val="num" w:pos="2160"/>
        </w:tabs>
        <w:spacing w:after="0" w:line="276" w:lineRule="auto"/>
        <w:ind w:left="2160"/>
        <w:jc w:val="both"/>
        <w:rPr>
          <w:rFonts w:ascii="Times New Roman" w:eastAsia="Times New Roman" w:hAnsi="Times New Roman" w:cs="Times New Roman"/>
          <w:i/>
          <w:iCs/>
          <w:sz w:val="24"/>
          <w:szCs w:val="24"/>
          <w:lang w:val="en-029"/>
        </w:rPr>
      </w:pPr>
      <w:r w:rsidRPr="00800D87">
        <w:rPr>
          <w:rFonts w:ascii="Times New Roman" w:eastAsia="Times New Roman" w:hAnsi="Times New Roman" w:cs="Times New Roman"/>
          <w:i/>
          <w:iCs/>
          <w:sz w:val="24"/>
          <w:szCs w:val="24"/>
          <w:lang w:val="en-029"/>
        </w:rPr>
        <w:t>Other additional work and/or Related Services required to achieve full delivery/completion.</w:t>
      </w:r>
    </w:p>
    <w:p w14:paraId="19FCCFD9" w14:textId="77777777" w:rsidR="002B1B66" w:rsidRPr="00800D87" w:rsidRDefault="002B1B66" w:rsidP="002B1B66">
      <w:pPr>
        <w:tabs>
          <w:tab w:val="num" w:pos="2160"/>
        </w:tabs>
        <w:spacing w:after="0" w:line="276" w:lineRule="auto"/>
        <w:ind w:left="2160" w:hanging="720"/>
        <w:jc w:val="both"/>
        <w:rPr>
          <w:rFonts w:ascii="Times New Roman" w:eastAsia="Times New Roman" w:hAnsi="Times New Roman" w:cs="Times New Roman"/>
          <w:i/>
          <w:iCs/>
          <w:sz w:val="24"/>
          <w:szCs w:val="24"/>
          <w:lang w:val="en-029"/>
        </w:rPr>
      </w:pPr>
    </w:p>
    <w:p w14:paraId="12BE88C2" w14:textId="77777777" w:rsidR="002B1B66" w:rsidRPr="00800D87" w:rsidRDefault="002B1B66" w:rsidP="00C80DAC">
      <w:pPr>
        <w:numPr>
          <w:ilvl w:val="2"/>
          <w:numId w:val="69"/>
        </w:numPr>
        <w:tabs>
          <w:tab w:val="num" w:pos="2160"/>
        </w:tabs>
        <w:spacing w:after="0" w:line="276" w:lineRule="auto"/>
        <w:ind w:left="2160"/>
        <w:jc w:val="both"/>
        <w:rPr>
          <w:rFonts w:ascii="Times New Roman" w:eastAsia="Times New Roman" w:hAnsi="Times New Roman" w:cs="Times New Roman"/>
          <w:i/>
          <w:iCs/>
          <w:sz w:val="24"/>
          <w:szCs w:val="24"/>
          <w:lang w:val="en-029"/>
        </w:rPr>
      </w:pPr>
      <w:r w:rsidRPr="00800D87">
        <w:rPr>
          <w:rFonts w:ascii="Times New Roman" w:eastAsia="Times New Roman" w:hAnsi="Times New Roman" w:cs="Times New Roman"/>
          <w:i/>
          <w:iCs/>
          <w:sz w:val="24"/>
          <w:szCs w:val="24"/>
          <w:lang w:val="en-029"/>
        </w:rPr>
        <w:t>Detailed activities to be performed by the Supplier, and participation of the Purchaser thereon.</w:t>
      </w:r>
    </w:p>
    <w:p w14:paraId="3291348C" w14:textId="77777777" w:rsidR="002B1B66" w:rsidRPr="00800D87" w:rsidRDefault="002B1B66" w:rsidP="002B1B66">
      <w:pPr>
        <w:tabs>
          <w:tab w:val="num" w:pos="2160"/>
        </w:tabs>
        <w:spacing w:after="0" w:line="276" w:lineRule="auto"/>
        <w:ind w:left="2160" w:hanging="720"/>
        <w:jc w:val="both"/>
        <w:rPr>
          <w:rFonts w:ascii="Times New Roman" w:eastAsia="Times New Roman" w:hAnsi="Times New Roman" w:cs="Times New Roman"/>
          <w:i/>
          <w:iCs/>
          <w:sz w:val="24"/>
          <w:szCs w:val="24"/>
          <w:lang w:val="en-029"/>
        </w:rPr>
      </w:pPr>
    </w:p>
    <w:p w14:paraId="0799AFF0" w14:textId="77777777" w:rsidR="002B1B66" w:rsidRPr="00800D87" w:rsidRDefault="002B1B66" w:rsidP="00C80DAC">
      <w:pPr>
        <w:numPr>
          <w:ilvl w:val="2"/>
          <w:numId w:val="69"/>
        </w:numPr>
        <w:tabs>
          <w:tab w:val="num" w:pos="2160"/>
        </w:tabs>
        <w:spacing w:after="0" w:line="276" w:lineRule="auto"/>
        <w:ind w:left="2160"/>
        <w:jc w:val="both"/>
        <w:rPr>
          <w:rFonts w:ascii="Times New Roman" w:eastAsia="Times New Roman" w:hAnsi="Times New Roman" w:cs="Times New Roman"/>
          <w:i/>
          <w:iCs/>
          <w:sz w:val="24"/>
          <w:szCs w:val="24"/>
          <w:lang w:val="en-029"/>
        </w:rPr>
      </w:pPr>
      <w:r w:rsidRPr="00800D87">
        <w:rPr>
          <w:rFonts w:ascii="Times New Roman" w:eastAsia="Times New Roman" w:hAnsi="Times New Roman" w:cs="Times New Roman"/>
          <w:i/>
          <w:iCs/>
          <w:sz w:val="24"/>
          <w:szCs w:val="24"/>
          <w:lang w:val="en-029"/>
        </w:rPr>
        <w:t>List of detailed functional guarantees covered by the Warranty and the specification of the liquidated damages to be applied in the event that such guarantees are not met.</w:t>
      </w:r>
    </w:p>
    <w:p w14:paraId="2DFF2BD5" w14:textId="77777777" w:rsidR="002B1B66" w:rsidRPr="00800D87" w:rsidRDefault="002B1B66" w:rsidP="002B1B66">
      <w:pPr>
        <w:spacing w:after="0" w:line="276" w:lineRule="auto"/>
        <w:ind w:left="360"/>
        <w:rPr>
          <w:rFonts w:ascii="Times New Roman" w:eastAsia="Times New Roman" w:hAnsi="Times New Roman" w:cs="Times New Roman"/>
          <w:i/>
          <w:iCs/>
          <w:sz w:val="24"/>
          <w:szCs w:val="24"/>
          <w:lang w:val="en-029"/>
        </w:rPr>
      </w:pPr>
    </w:p>
    <w:p w14:paraId="31415336" w14:textId="77777777" w:rsidR="002B1B66" w:rsidRPr="00800D87" w:rsidRDefault="002B1B66" w:rsidP="002B1B66">
      <w:pPr>
        <w:spacing w:after="0" w:line="276" w:lineRule="auto"/>
        <w:jc w:val="both"/>
        <w:rPr>
          <w:rFonts w:ascii="Times New Roman" w:eastAsia="Times New Roman" w:hAnsi="Times New Roman" w:cs="Times New Roman"/>
          <w:i/>
          <w:iCs/>
          <w:sz w:val="24"/>
          <w:szCs w:val="24"/>
          <w:lang w:val="en-029"/>
        </w:rPr>
      </w:pPr>
      <w:r w:rsidRPr="00800D87">
        <w:rPr>
          <w:rFonts w:ascii="Times New Roman" w:eastAsia="Times New Roman" w:hAnsi="Times New Roman" w:cs="Times New Roman"/>
          <w:i/>
          <w:iCs/>
          <w:sz w:val="24"/>
          <w:szCs w:val="24"/>
          <w:lang w:val="en-029"/>
        </w:rPr>
        <w:t>[The TS shall specify all essential technical and performance characteristics and requirements, including guaranteed or acceptable maximum or minimum values, as appropriate. Whenever necessary, the Purchaser shall include an additional ad-hoc Bidding form (to be an Attachment to the Letter of Bid), where the Bidder shall provide detailed information on such technical performance characteristics in respect to the corresponding acceptable or guaranteed values.]</w:t>
      </w:r>
    </w:p>
    <w:p w14:paraId="32220760" w14:textId="77777777" w:rsidR="002B1B66" w:rsidRPr="00800D87" w:rsidRDefault="002B1B66" w:rsidP="002B1B66">
      <w:pPr>
        <w:spacing w:after="0" w:line="276" w:lineRule="auto"/>
        <w:jc w:val="both"/>
        <w:rPr>
          <w:rFonts w:ascii="Times New Roman" w:eastAsia="Times New Roman" w:hAnsi="Times New Roman" w:cs="Times New Roman"/>
          <w:i/>
          <w:iCs/>
          <w:sz w:val="24"/>
          <w:szCs w:val="24"/>
          <w:lang w:val="en-029"/>
        </w:rPr>
      </w:pPr>
    </w:p>
    <w:p w14:paraId="5E81AFA9" w14:textId="77777777" w:rsidR="002B1B66" w:rsidRPr="00800D87" w:rsidRDefault="002B1B66" w:rsidP="002B1B66">
      <w:pPr>
        <w:suppressAutoHyphens/>
        <w:spacing w:after="0" w:line="276" w:lineRule="auto"/>
        <w:jc w:val="both"/>
        <w:rPr>
          <w:rFonts w:ascii="Times New Roman" w:eastAsia="Times New Roman" w:hAnsi="Times New Roman" w:cs="Times New Roman"/>
          <w:i/>
          <w:iCs/>
          <w:sz w:val="24"/>
          <w:szCs w:val="24"/>
          <w:lang w:val="en-029"/>
        </w:rPr>
      </w:pPr>
      <w:r w:rsidRPr="00800D87">
        <w:rPr>
          <w:rFonts w:ascii="Times New Roman" w:eastAsia="Times New Roman" w:hAnsi="Times New Roman" w:cs="Times New Roman"/>
          <w:i/>
          <w:iCs/>
          <w:sz w:val="24"/>
          <w:szCs w:val="24"/>
          <w:lang w:val="en-029"/>
        </w:rPr>
        <w:lastRenderedPageBreak/>
        <w:t>[When the Purchaser requests that the Bidder provides in its Bid a part or all of the Technical Specifications, technical schedules, or other technical information, the Purchaser shall specify in detail the nature and extent of the required information and the manner in which it has to be presented by the Bidder in its Bid.]</w:t>
      </w:r>
    </w:p>
    <w:p w14:paraId="303CD2AB" w14:textId="77777777" w:rsidR="002B1B66" w:rsidRPr="00800D87" w:rsidRDefault="002B1B66" w:rsidP="002B1B66">
      <w:pPr>
        <w:suppressAutoHyphens/>
        <w:spacing w:after="0" w:line="276" w:lineRule="auto"/>
        <w:jc w:val="both"/>
        <w:rPr>
          <w:rFonts w:ascii="Times New Roman" w:eastAsia="Times New Roman" w:hAnsi="Times New Roman" w:cs="Times New Roman"/>
          <w:i/>
          <w:iCs/>
          <w:sz w:val="24"/>
          <w:szCs w:val="24"/>
          <w:lang w:val="en-029"/>
        </w:rPr>
      </w:pPr>
    </w:p>
    <w:p w14:paraId="286AAFA8" w14:textId="77777777" w:rsidR="002B1B66" w:rsidRPr="00800D87" w:rsidRDefault="002B1B66" w:rsidP="002B1B66">
      <w:pPr>
        <w:spacing w:after="0" w:line="276" w:lineRule="auto"/>
        <w:jc w:val="both"/>
        <w:rPr>
          <w:rFonts w:ascii="Times New Roman" w:eastAsia="Times New Roman" w:hAnsi="Times New Roman" w:cs="Times New Roman"/>
          <w:i/>
          <w:iCs/>
          <w:sz w:val="24"/>
          <w:szCs w:val="24"/>
          <w:lang w:val="en-029"/>
        </w:rPr>
      </w:pPr>
      <w:r w:rsidRPr="00800D87">
        <w:rPr>
          <w:rFonts w:ascii="Times New Roman" w:eastAsia="Times New Roman" w:hAnsi="Times New Roman" w:cs="Times New Roman"/>
          <w:i/>
          <w:iCs/>
          <w:sz w:val="24"/>
          <w:szCs w:val="24"/>
          <w:lang w:val="en-029"/>
        </w:rPr>
        <w:t xml:space="preserve">[If a summary of the Technical Specifications (TS) has to be provided, the Purchaser shall insert information in the table below. The Bidder shall prepare a similar table to justify compliance with the requirements] </w:t>
      </w:r>
    </w:p>
    <w:p w14:paraId="1FE18917" w14:textId="77777777" w:rsidR="002B1B66" w:rsidRPr="00800D87" w:rsidRDefault="002B1B66" w:rsidP="002B1B66">
      <w:pPr>
        <w:spacing w:after="0" w:line="276" w:lineRule="auto"/>
        <w:jc w:val="both"/>
        <w:rPr>
          <w:rFonts w:ascii="Times New Roman" w:eastAsia="Times New Roman" w:hAnsi="Times New Roman" w:cs="Times New Roman"/>
          <w:i/>
          <w:iCs/>
          <w:sz w:val="24"/>
          <w:szCs w:val="24"/>
          <w:lang w:val="en-029"/>
        </w:rPr>
      </w:pPr>
    </w:p>
    <w:p w14:paraId="2A54EEA7" w14:textId="77777777" w:rsidR="002B1B66" w:rsidRPr="00800D87" w:rsidRDefault="002B1B66" w:rsidP="002B1B66">
      <w:pPr>
        <w:spacing w:after="0" w:line="276" w:lineRule="auto"/>
        <w:rPr>
          <w:rFonts w:ascii="Times New Roman" w:eastAsia="Times New Roman" w:hAnsi="Times New Roman" w:cs="Times New Roman"/>
          <w:i/>
          <w:iCs/>
          <w:sz w:val="24"/>
          <w:szCs w:val="24"/>
          <w:lang w:val="en-029"/>
        </w:rPr>
      </w:pPr>
      <w:r w:rsidRPr="00800D87">
        <w:rPr>
          <w:rFonts w:ascii="Times New Roman" w:eastAsia="Times New Roman" w:hAnsi="Times New Roman" w:cs="Times New Roman"/>
          <w:i/>
          <w:iCs/>
          <w:sz w:val="24"/>
          <w:szCs w:val="24"/>
          <w:lang w:val="en-029"/>
        </w:rPr>
        <w:t>“</w:t>
      </w:r>
      <w:r w:rsidRPr="00800D87">
        <w:rPr>
          <w:rFonts w:ascii="Times New Roman" w:eastAsia="Times New Roman" w:hAnsi="Times New Roman" w:cs="Times New Roman"/>
          <w:b/>
          <w:i/>
          <w:iCs/>
          <w:sz w:val="24"/>
          <w:szCs w:val="24"/>
          <w:lang w:val="en-029"/>
        </w:rPr>
        <w:t>Summary of Technical Specifications</w:t>
      </w:r>
      <w:r w:rsidRPr="00800D87">
        <w:rPr>
          <w:rFonts w:ascii="Times New Roman" w:eastAsia="Times New Roman" w:hAnsi="Times New Roman" w:cs="Times New Roman"/>
          <w:i/>
          <w:iCs/>
          <w:sz w:val="24"/>
          <w:szCs w:val="24"/>
          <w:lang w:val="en-029"/>
        </w:rPr>
        <w:t>. The Goods and Related Services shall comply with following Technical Specifications and Standards:</w:t>
      </w:r>
    </w:p>
    <w:p w14:paraId="17545875" w14:textId="77777777" w:rsidR="002B1B66" w:rsidRPr="00800D87" w:rsidRDefault="002B1B66" w:rsidP="002B1B66">
      <w:pPr>
        <w:spacing w:after="0" w:line="240" w:lineRule="auto"/>
        <w:rPr>
          <w:rFonts w:ascii="Times New Roman" w:eastAsia="Times New Roman" w:hAnsi="Times New Roman" w:cs="Times New Roman"/>
          <w:i/>
          <w:iCs/>
          <w:sz w:val="24"/>
          <w:szCs w:val="24"/>
          <w:lang w:val="en-029"/>
        </w:rPr>
      </w:pPr>
    </w:p>
    <w:tbl>
      <w:tblPr>
        <w:tblStyle w:val="TableGrid"/>
        <w:tblW w:w="9355" w:type="dxa"/>
        <w:tblLook w:val="04A0" w:firstRow="1" w:lastRow="0" w:firstColumn="1" w:lastColumn="0" w:noHBand="0" w:noVBand="1"/>
      </w:tblPr>
      <w:tblGrid>
        <w:gridCol w:w="696"/>
        <w:gridCol w:w="1696"/>
        <w:gridCol w:w="1137"/>
        <w:gridCol w:w="5942"/>
      </w:tblGrid>
      <w:tr w:rsidR="00676F0D" w:rsidRPr="00800D87" w14:paraId="522345C5" w14:textId="77777777" w:rsidTr="7D8D344A">
        <w:tc>
          <w:tcPr>
            <w:tcW w:w="1075" w:type="dxa"/>
          </w:tcPr>
          <w:p w14:paraId="185EC0DF" w14:textId="57392FDF" w:rsidR="00676F0D" w:rsidRPr="00800D87" w:rsidRDefault="00676F0D" w:rsidP="003054DB">
            <w:pPr>
              <w:rPr>
                <w:rFonts w:ascii="Times New Roman" w:eastAsia="Times New Roman" w:hAnsi="Times New Roman" w:cs="Times New Roman"/>
                <w:sz w:val="24"/>
                <w:szCs w:val="24"/>
                <w:lang w:val="en-029"/>
              </w:rPr>
            </w:pPr>
            <w:r w:rsidRPr="00800D87">
              <w:rPr>
                <w:rFonts w:ascii="Times New Roman" w:eastAsia="Times New Roman" w:hAnsi="Times New Roman" w:cs="Times New Roman"/>
                <w:b/>
                <w:sz w:val="24"/>
                <w:szCs w:val="24"/>
                <w:lang w:val="en-029"/>
              </w:rPr>
              <w:t>Item No</w:t>
            </w:r>
          </w:p>
        </w:tc>
        <w:tc>
          <w:tcPr>
            <w:tcW w:w="1800" w:type="dxa"/>
          </w:tcPr>
          <w:p w14:paraId="0619EF46" w14:textId="47EE7419" w:rsidR="00676F0D" w:rsidRPr="00800D87" w:rsidRDefault="00676F0D" w:rsidP="003054DB">
            <w:pPr>
              <w:rPr>
                <w:rFonts w:ascii="Times New Roman" w:eastAsia="Times New Roman" w:hAnsi="Times New Roman" w:cs="Times New Roman"/>
                <w:sz w:val="24"/>
                <w:szCs w:val="24"/>
                <w:lang w:val="en-029"/>
              </w:rPr>
            </w:pPr>
            <w:r w:rsidRPr="00800D87">
              <w:rPr>
                <w:rFonts w:ascii="Times New Roman" w:eastAsia="Times New Roman" w:hAnsi="Times New Roman" w:cs="Times New Roman"/>
                <w:b/>
                <w:bCs/>
                <w:sz w:val="24"/>
                <w:szCs w:val="24"/>
                <w:lang w:val="en-029"/>
              </w:rPr>
              <w:t>Name of Goods or Related Service</w:t>
            </w:r>
          </w:p>
        </w:tc>
        <w:tc>
          <w:tcPr>
            <w:tcW w:w="1260" w:type="dxa"/>
          </w:tcPr>
          <w:p w14:paraId="2BFD161D" w14:textId="21E8C71D" w:rsidR="00676F0D" w:rsidRPr="00800D87" w:rsidRDefault="00676F0D" w:rsidP="003054DB">
            <w:pPr>
              <w:rPr>
                <w:rFonts w:ascii="Times New Roman" w:eastAsia="Times New Roman" w:hAnsi="Times New Roman" w:cs="Times New Roman"/>
                <w:sz w:val="24"/>
                <w:szCs w:val="24"/>
                <w:lang w:val="en-029"/>
              </w:rPr>
            </w:pPr>
            <w:r w:rsidRPr="00800D87">
              <w:rPr>
                <w:rFonts w:ascii="Times New Roman" w:eastAsia="Times New Roman" w:hAnsi="Times New Roman" w:cs="Times New Roman"/>
                <w:b/>
                <w:sz w:val="24"/>
                <w:szCs w:val="24"/>
                <w:lang w:val="en-029"/>
              </w:rPr>
              <w:t>Quantity</w:t>
            </w:r>
          </w:p>
        </w:tc>
        <w:tc>
          <w:tcPr>
            <w:tcW w:w="5220" w:type="dxa"/>
          </w:tcPr>
          <w:p w14:paraId="27462D87" w14:textId="7A2B69D1" w:rsidR="00676F0D" w:rsidRPr="00800D87" w:rsidRDefault="00676F0D" w:rsidP="003054DB">
            <w:pPr>
              <w:rPr>
                <w:rFonts w:ascii="Times New Roman" w:eastAsia="Times New Roman" w:hAnsi="Times New Roman" w:cs="Times New Roman"/>
                <w:sz w:val="24"/>
                <w:szCs w:val="24"/>
                <w:lang w:val="en-029"/>
              </w:rPr>
            </w:pPr>
            <w:r w:rsidRPr="00800D87">
              <w:rPr>
                <w:rFonts w:ascii="Times New Roman" w:eastAsia="Times New Roman" w:hAnsi="Times New Roman" w:cs="Times New Roman"/>
                <w:b/>
                <w:sz w:val="24"/>
                <w:szCs w:val="24"/>
                <w:lang w:val="en-029"/>
              </w:rPr>
              <w:t>Technical Specifications and Standards</w:t>
            </w:r>
          </w:p>
        </w:tc>
      </w:tr>
      <w:tr w:rsidR="00676F0D" w:rsidRPr="00800D87" w14:paraId="24BA6D38" w14:textId="77777777" w:rsidTr="7D8D344A">
        <w:tc>
          <w:tcPr>
            <w:tcW w:w="1075" w:type="dxa"/>
          </w:tcPr>
          <w:p w14:paraId="7E80F6AD" w14:textId="44762D67" w:rsidR="00676F0D" w:rsidRPr="00800D87" w:rsidRDefault="00676F0D" w:rsidP="003054DB">
            <w:pPr>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t>1</w:t>
            </w:r>
          </w:p>
        </w:tc>
        <w:tc>
          <w:tcPr>
            <w:tcW w:w="1800" w:type="dxa"/>
          </w:tcPr>
          <w:p w14:paraId="348452EB" w14:textId="59B543C5" w:rsidR="00676F0D" w:rsidRPr="00800D87" w:rsidRDefault="00676F0D" w:rsidP="003054DB">
            <w:pPr>
              <w:rPr>
                <w:rFonts w:ascii="Times New Roman" w:eastAsia="Times New Roman" w:hAnsi="Times New Roman" w:cs="Times New Roman"/>
                <w:b/>
                <w:bCs/>
                <w:sz w:val="24"/>
                <w:szCs w:val="24"/>
                <w:lang w:val="en-029"/>
              </w:rPr>
            </w:pPr>
            <w:r w:rsidRPr="00800D87">
              <w:rPr>
                <w:rFonts w:ascii="Times New Roman" w:eastAsia="Times New Roman" w:hAnsi="Times New Roman" w:cs="Times New Roman"/>
                <w:b/>
                <w:bCs/>
                <w:sz w:val="24"/>
                <w:szCs w:val="24"/>
                <w:lang w:val="en-029"/>
              </w:rPr>
              <w:t>Antennae</w:t>
            </w:r>
          </w:p>
        </w:tc>
        <w:tc>
          <w:tcPr>
            <w:tcW w:w="1260" w:type="dxa"/>
          </w:tcPr>
          <w:p w14:paraId="536DD5D0" w14:textId="3A1759A5" w:rsidR="00676F0D" w:rsidRPr="00800D87" w:rsidRDefault="00676F0D" w:rsidP="00974F0C">
            <w:pPr>
              <w:jc w:val="center"/>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t>1</w:t>
            </w:r>
          </w:p>
        </w:tc>
        <w:tc>
          <w:tcPr>
            <w:tcW w:w="5220" w:type="dxa"/>
          </w:tcPr>
          <w:p w14:paraId="7C0277D5" w14:textId="77777777" w:rsidR="00676F0D" w:rsidRPr="00800D87" w:rsidRDefault="00676F0D" w:rsidP="00676F0D">
            <w:pPr>
              <w:ind w:left="360"/>
              <w:rPr>
                <w:rFonts w:ascii="Times New Roman" w:eastAsia="Arial" w:hAnsi="Times New Roman" w:cs="Times New Roman"/>
                <w:sz w:val="24"/>
                <w:szCs w:val="24"/>
                <w:lang w:val="en-029"/>
              </w:rPr>
            </w:pPr>
            <w:r w:rsidRPr="00800D87">
              <w:rPr>
                <w:rFonts w:ascii="Times New Roman" w:eastAsia="Arial" w:hAnsi="Times New Roman" w:cs="Times New Roman"/>
                <w:sz w:val="24"/>
                <w:szCs w:val="24"/>
                <w:lang w:val="en-029"/>
              </w:rPr>
              <w:t>Survival Wind Speed: 200 - 250 km/h</w:t>
            </w:r>
          </w:p>
          <w:p w14:paraId="05BC1EF1" w14:textId="77777777" w:rsidR="00676F0D" w:rsidRPr="00800D87" w:rsidRDefault="00676F0D" w:rsidP="00676F0D">
            <w:pPr>
              <w:ind w:left="360"/>
              <w:rPr>
                <w:rFonts w:ascii="Times New Roman" w:eastAsia="Arial" w:hAnsi="Times New Roman" w:cs="Times New Roman"/>
                <w:sz w:val="24"/>
                <w:szCs w:val="24"/>
                <w:lang w:val="en-029"/>
              </w:rPr>
            </w:pPr>
            <w:r w:rsidRPr="00800D87">
              <w:rPr>
                <w:rFonts w:ascii="Times New Roman" w:eastAsia="Arial" w:hAnsi="Times New Roman" w:cs="Times New Roman"/>
                <w:sz w:val="24"/>
                <w:szCs w:val="24"/>
                <w:lang w:val="en-029"/>
              </w:rPr>
              <w:t>Antena Optics: Prime Focus, Axisymmetric</w:t>
            </w:r>
          </w:p>
          <w:p w14:paraId="1CFBC112" w14:textId="77777777" w:rsidR="00676F0D" w:rsidRPr="00800D87" w:rsidRDefault="00676F0D" w:rsidP="00676F0D">
            <w:pPr>
              <w:ind w:left="360"/>
              <w:rPr>
                <w:rFonts w:ascii="Times New Roman" w:eastAsia="Arial" w:hAnsi="Times New Roman" w:cs="Times New Roman"/>
                <w:sz w:val="24"/>
                <w:szCs w:val="24"/>
                <w:lang w:val="en-029"/>
              </w:rPr>
            </w:pPr>
            <w:r w:rsidRPr="00800D87">
              <w:rPr>
                <w:rFonts w:ascii="Times New Roman" w:eastAsia="Arial" w:hAnsi="Times New Roman" w:cs="Times New Roman"/>
                <w:sz w:val="24"/>
                <w:szCs w:val="24"/>
                <w:lang w:val="en-029"/>
              </w:rPr>
              <w:t>Reflector Diameter: 3.0 m</w:t>
            </w:r>
          </w:p>
          <w:p w14:paraId="012A87E4" w14:textId="77777777" w:rsidR="00676F0D" w:rsidRPr="00800D87" w:rsidRDefault="00676F0D" w:rsidP="00676F0D">
            <w:pPr>
              <w:ind w:left="360"/>
              <w:rPr>
                <w:rFonts w:ascii="Times New Roman" w:eastAsia="Arial" w:hAnsi="Times New Roman" w:cs="Times New Roman"/>
                <w:sz w:val="24"/>
                <w:szCs w:val="24"/>
                <w:lang w:val="en-029"/>
              </w:rPr>
            </w:pPr>
            <w:r w:rsidRPr="00800D87">
              <w:rPr>
                <w:rFonts w:ascii="Times New Roman" w:eastAsia="Arial" w:hAnsi="Times New Roman" w:cs="Times New Roman"/>
                <w:sz w:val="24"/>
                <w:szCs w:val="24"/>
                <w:lang w:val="en-029"/>
              </w:rPr>
              <w:t>Reflector Material: Eight Segment Glass Fiber Reinforced Polyester SMC</w:t>
            </w:r>
          </w:p>
          <w:p w14:paraId="57ABD9B8" w14:textId="77777777" w:rsidR="00676F0D" w:rsidRPr="00800D87" w:rsidRDefault="00676F0D" w:rsidP="00676F0D">
            <w:pPr>
              <w:ind w:left="360"/>
              <w:rPr>
                <w:rFonts w:ascii="Times New Roman" w:eastAsia="Arial" w:hAnsi="Times New Roman" w:cs="Times New Roman"/>
                <w:sz w:val="24"/>
                <w:szCs w:val="24"/>
                <w:lang w:val="en-029"/>
              </w:rPr>
            </w:pPr>
            <w:r w:rsidRPr="00800D87">
              <w:rPr>
                <w:rFonts w:ascii="Times New Roman" w:eastAsia="Arial" w:hAnsi="Times New Roman" w:cs="Times New Roman"/>
                <w:sz w:val="24"/>
                <w:szCs w:val="24"/>
                <w:lang w:val="en-029"/>
              </w:rPr>
              <w:t>Azimuth Travel: 360°</w:t>
            </w:r>
          </w:p>
          <w:p w14:paraId="76CC41E8" w14:textId="77777777" w:rsidR="00676F0D" w:rsidRPr="00800D87" w:rsidRDefault="00676F0D" w:rsidP="00676F0D">
            <w:pPr>
              <w:ind w:left="360"/>
              <w:rPr>
                <w:rFonts w:ascii="Times New Roman" w:eastAsia="Arial" w:hAnsi="Times New Roman" w:cs="Times New Roman"/>
                <w:sz w:val="24"/>
                <w:szCs w:val="24"/>
                <w:lang w:val="en-029"/>
              </w:rPr>
            </w:pPr>
            <w:r w:rsidRPr="00800D87">
              <w:rPr>
                <w:rFonts w:ascii="Times New Roman" w:eastAsia="Arial" w:hAnsi="Times New Roman" w:cs="Times New Roman"/>
                <w:sz w:val="24"/>
                <w:szCs w:val="24"/>
                <w:lang w:val="en-029"/>
              </w:rPr>
              <w:t>Elevation Travel: 0° to 90°</w:t>
            </w:r>
          </w:p>
          <w:p w14:paraId="15095353" w14:textId="77777777" w:rsidR="00676F0D" w:rsidRPr="00800D87" w:rsidRDefault="00676F0D" w:rsidP="00676F0D">
            <w:pPr>
              <w:ind w:left="360"/>
              <w:rPr>
                <w:rFonts w:ascii="Times New Roman" w:eastAsia="Arial" w:hAnsi="Times New Roman" w:cs="Times New Roman"/>
                <w:sz w:val="24"/>
                <w:szCs w:val="24"/>
                <w:lang w:val="en-029"/>
              </w:rPr>
            </w:pPr>
            <w:r w:rsidRPr="00800D87">
              <w:rPr>
                <w:rFonts w:ascii="Times New Roman" w:eastAsia="Arial" w:hAnsi="Times New Roman" w:cs="Times New Roman"/>
                <w:sz w:val="24"/>
                <w:szCs w:val="24"/>
                <w:lang w:val="en-029"/>
              </w:rPr>
              <w:t>Temperature Range: -40° to +60° C</w:t>
            </w:r>
          </w:p>
          <w:p w14:paraId="21CE5C50" w14:textId="77777777" w:rsidR="00676F0D" w:rsidRPr="00800D87" w:rsidRDefault="00676F0D" w:rsidP="00676F0D">
            <w:pPr>
              <w:ind w:left="360"/>
              <w:rPr>
                <w:rFonts w:ascii="Times New Roman" w:eastAsia="Arial" w:hAnsi="Times New Roman" w:cs="Times New Roman"/>
                <w:sz w:val="24"/>
                <w:szCs w:val="24"/>
                <w:lang w:val="en-029"/>
              </w:rPr>
            </w:pPr>
            <w:r w:rsidRPr="00800D87">
              <w:rPr>
                <w:rFonts w:ascii="Times New Roman" w:eastAsia="Arial" w:hAnsi="Times New Roman" w:cs="Times New Roman"/>
                <w:sz w:val="24"/>
                <w:szCs w:val="24"/>
                <w:lang w:val="en-029"/>
              </w:rPr>
              <w:t>Relative Humidity: 0 to 100% with condensation</w:t>
            </w:r>
          </w:p>
          <w:p w14:paraId="37B0819A" w14:textId="77777777" w:rsidR="00676F0D" w:rsidRPr="00800D87" w:rsidRDefault="00676F0D" w:rsidP="003054DB">
            <w:pPr>
              <w:rPr>
                <w:rFonts w:ascii="Times New Roman" w:eastAsia="Times New Roman" w:hAnsi="Times New Roman" w:cs="Times New Roman"/>
                <w:b/>
                <w:sz w:val="24"/>
                <w:szCs w:val="24"/>
                <w:lang w:val="en-029"/>
              </w:rPr>
            </w:pPr>
          </w:p>
        </w:tc>
      </w:tr>
      <w:tr w:rsidR="00676F0D" w:rsidRPr="00800D87" w14:paraId="63FAE3FB" w14:textId="77777777" w:rsidTr="7D8D344A">
        <w:tc>
          <w:tcPr>
            <w:tcW w:w="1075" w:type="dxa"/>
          </w:tcPr>
          <w:p w14:paraId="513D7C15" w14:textId="5C0E4E69" w:rsidR="00676F0D" w:rsidRPr="00800D87" w:rsidRDefault="00676F0D" w:rsidP="003054DB">
            <w:pPr>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t>2</w:t>
            </w:r>
          </w:p>
        </w:tc>
        <w:tc>
          <w:tcPr>
            <w:tcW w:w="1800" w:type="dxa"/>
          </w:tcPr>
          <w:p w14:paraId="3ECE1B94" w14:textId="639889D6" w:rsidR="00676F0D" w:rsidRPr="00800D87" w:rsidRDefault="00676F0D" w:rsidP="003054DB">
            <w:pPr>
              <w:rPr>
                <w:rFonts w:ascii="Times New Roman" w:eastAsia="Times New Roman" w:hAnsi="Times New Roman" w:cs="Times New Roman"/>
                <w:b/>
                <w:bCs/>
                <w:sz w:val="24"/>
                <w:szCs w:val="24"/>
                <w:lang w:val="en-029"/>
              </w:rPr>
            </w:pPr>
            <w:r w:rsidRPr="00800D87">
              <w:rPr>
                <w:rFonts w:ascii="Times New Roman" w:eastAsia="Times New Roman" w:hAnsi="Times New Roman" w:cs="Times New Roman"/>
                <w:b/>
                <w:bCs/>
                <w:sz w:val="24"/>
                <w:szCs w:val="24"/>
                <w:lang w:val="en-029"/>
              </w:rPr>
              <w:t>LNB</w:t>
            </w:r>
          </w:p>
        </w:tc>
        <w:tc>
          <w:tcPr>
            <w:tcW w:w="1260" w:type="dxa"/>
          </w:tcPr>
          <w:p w14:paraId="0404D077" w14:textId="420E4A32" w:rsidR="00676F0D" w:rsidRPr="00800D87" w:rsidRDefault="00BA2FCC" w:rsidP="00974F0C">
            <w:pPr>
              <w:jc w:val="center"/>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t>2</w:t>
            </w:r>
          </w:p>
        </w:tc>
        <w:tc>
          <w:tcPr>
            <w:tcW w:w="5220" w:type="dxa"/>
          </w:tcPr>
          <w:p w14:paraId="6F6936C9" w14:textId="77777777" w:rsidR="0098118A" w:rsidRPr="00800D87" w:rsidRDefault="0098118A" w:rsidP="0098118A">
            <w:pPr>
              <w:ind w:left="360"/>
              <w:rPr>
                <w:rFonts w:ascii="Times New Roman" w:eastAsia="Arial" w:hAnsi="Times New Roman" w:cs="Times New Roman"/>
                <w:sz w:val="24"/>
                <w:szCs w:val="24"/>
                <w:lang w:val="en-029"/>
              </w:rPr>
            </w:pPr>
            <w:r w:rsidRPr="00800D87">
              <w:rPr>
                <w:rFonts w:ascii="Times New Roman" w:eastAsia="Arial" w:hAnsi="Times New Roman" w:cs="Times New Roman"/>
                <w:sz w:val="24"/>
                <w:szCs w:val="24"/>
                <w:lang w:val="en-029"/>
              </w:rPr>
              <w:t>Frequency Range: 3.4 - 4.2 GHz</w:t>
            </w:r>
          </w:p>
          <w:p w14:paraId="3267B954" w14:textId="77777777" w:rsidR="0098118A" w:rsidRPr="00800D87" w:rsidRDefault="0098118A" w:rsidP="0098118A">
            <w:pPr>
              <w:ind w:left="360"/>
              <w:rPr>
                <w:rFonts w:ascii="Times New Roman" w:eastAsia="Arial" w:hAnsi="Times New Roman" w:cs="Times New Roman"/>
                <w:sz w:val="24"/>
                <w:szCs w:val="24"/>
                <w:lang w:val="en-029"/>
              </w:rPr>
            </w:pPr>
            <w:r w:rsidRPr="00800D87">
              <w:rPr>
                <w:rFonts w:ascii="Times New Roman" w:eastAsia="Arial" w:hAnsi="Times New Roman" w:cs="Times New Roman"/>
                <w:sz w:val="24"/>
                <w:szCs w:val="24"/>
                <w:lang w:val="en-029"/>
              </w:rPr>
              <w:t>Conversion Gain: 62 dB typical</w:t>
            </w:r>
          </w:p>
          <w:p w14:paraId="503D8C2E" w14:textId="77777777" w:rsidR="0098118A" w:rsidRPr="00800D87" w:rsidRDefault="0098118A" w:rsidP="0098118A">
            <w:pPr>
              <w:ind w:left="360"/>
              <w:rPr>
                <w:rFonts w:ascii="Times New Roman" w:eastAsia="Arial" w:hAnsi="Times New Roman" w:cs="Times New Roman"/>
                <w:sz w:val="24"/>
                <w:szCs w:val="24"/>
                <w:lang w:val="en-029"/>
              </w:rPr>
            </w:pPr>
            <w:r w:rsidRPr="00800D87">
              <w:rPr>
                <w:rFonts w:ascii="Times New Roman" w:eastAsia="Arial" w:hAnsi="Times New Roman" w:cs="Times New Roman"/>
                <w:sz w:val="24"/>
                <w:szCs w:val="24"/>
                <w:lang w:val="en-029"/>
              </w:rPr>
              <w:t>Noise Temperature: 25 K</w:t>
            </w:r>
          </w:p>
          <w:p w14:paraId="6437912F" w14:textId="77777777" w:rsidR="0098118A" w:rsidRPr="00800D87" w:rsidRDefault="0098118A" w:rsidP="0098118A">
            <w:pPr>
              <w:ind w:left="360"/>
              <w:rPr>
                <w:rFonts w:ascii="Times New Roman" w:eastAsia="Arial" w:hAnsi="Times New Roman" w:cs="Times New Roman"/>
                <w:sz w:val="24"/>
                <w:szCs w:val="24"/>
                <w:lang w:val="en-029"/>
              </w:rPr>
            </w:pPr>
            <w:r w:rsidRPr="00800D87">
              <w:rPr>
                <w:rFonts w:ascii="Times New Roman" w:eastAsia="Arial" w:hAnsi="Times New Roman" w:cs="Times New Roman"/>
                <w:sz w:val="24"/>
                <w:szCs w:val="24"/>
                <w:lang w:val="en-029"/>
              </w:rPr>
              <w:t>Output Frequency: 950 – 2150 MHz</w:t>
            </w:r>
          </w:p>
          <w:p w14:paraId="47BE1496" w14:textId="581314DE" w:rsidR="00676F0D" w:rsidRPr="00800D87" w:rsidRDefault="0098118A" w:rsidP="00974F0C">
            <w:pPr>
              <w:ind w:left="360"/>
              <w:rPr>
                <w:rFonts w:ascii="Times New Roman" w:eastAsia="Arial" w:hAnsi="Times New Roman" w:cs="Times New Roman"/>
                <w:sz w:val="24"/>
                <w:szCs w:val="24"/>
                <w:lang w:val="en-029"/>
              </w:rPr>
            </w:pPr>
            <w:r w:rsidRPr="00800D87">
              <w:rPr>
                <w:rFonts w:ascii="Times New Roman" w:eastAsia="Arial" w:hAnsi="Times New Roman" w:cs="Times New Roman"/>
                <w:sz w:val="24"/>
                <w:szCs w:val="24"/>
                <w:lang w:val="en-029"/>
              </w:rPr>
              <w:t>Temperature: -40 to 60° C</w:t>
            </w:r>
          </w:p>
        </w:tc>
      </w:tr>
      <w:tr w:rsidR="00676F0D" w:rsidRPr="00800D87" w14:paraId="570F3DCD" w14:textId="77777777" w:rsidTr="7D8D344A">
        <w:tc>
          <w:tcPr>
            <w:tcW w:w="1075" w:type="dxa"/>
          </w:tcPr>
          <w:p w14:paraId="0612FC3F" w14:textId="3B57BE10" w:rsidR="00676F0D" w:rsidRPr="00800D87" w:rsidRDefault="0098118A" w:rsidP="003054DB">
            <w:pPr>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t>3</w:t>
            </w:r>
          </w:p>
        </w:tc>
        <w:tc>
          <w:tcPr>
            <w:tcW w:w="1800" w:type="dxa"/>
          </w:tcPr>
          <w:p w14:paraId="2163C0A0" w14:textId="02CEFD56" w:rsidR="00676F0D" w:rsidRPr="00800D87" w:rsidRDefault="0098118A" w:rsidP="003054DB">
            <w:pPr>
              <w:rPr>
                <w:rFonts w:ascii="Times New Roman" w:eastAsia="Times New Roman" w:hAnsi="Times New Roman" w:cs="Times New Roman"/>
                <w:b/>
                <w:bCs/>
                <w:sz w:val="24"/>
                <w:szCs w:val="24"/>
                <w:lang w:val="en-029"/>
              </w:rPr>
            </w:pPr>
            <w:r w:rsidRPr="00800D87">
              <w:rPr>
                <w:rFonts w:ascii="Times New Roman" w:eastAsia="Times New Roman" w:hAnsi="Times New Roman" w:cs="Times New Roman"/>
                <w:b/>
                <w:bCs/>
                <w:sz w:val="24"/>
                <w:szCs w:val="24"/>
                <w:lang w:val="en-029"/>
              </w:rPr>
              <w:t>Band Pass filter</w:t>
            </w:r>
          </w:p>
        </w:tc>
        <w:tc>
          <w:tcPr>
            <w:tcW w:w="1260" w:type="dxa"/>
          </w:tcPr>
          <w:p w14:paraId="0AE17566" w14:textId="1B32B54A" w:rsidR="00676F0D" w:rsidRPr="00800D87" w:rsidRDefault="00593A87" w:rsidP="00974F0C">
            <w:pPr>
              <w:jc w:val="center"/>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t>1</w:t>
            </w:r>
          </w:p>
        </w:tc>
        <w:tc>
          <w:tcPr>
            <w:tcW w:w="5220" w:type="dxa"/>
          </w:tcPr>
          <w:p w14:paraId="6B9E4635" w14:textId="77777777" w:rsidR="00593A87" w:rsidRPr="00800D87" w:rsidRDefault="00593A87" w:rsidP="00593A87">
            <w:pPr>
              <w:ind w:left="360"/>
              <w:rPr>
                <w:rFonts w:ascii="Times New Roman" w:eastAsia="Arial" w:hAnsi="Times New Roman" w:cs="Times New Roman"/>
                <w:sz w:val="24"/>
                <w:szCs w:val="24"/>
                <w:lang w:val="en-029"/>
              </w:rPr>
            </w:pPr>
            <w:r w:rsidRPr="00800D87">
              <w:rPr>
                <w:rFonts w:ascii="Times New Roman" w:eastAsia="Arial" w:hAnsi="Times New Roman" w:cs="Times New Roman"/>
                <w:sz w:val="24"/>
                <w:szCs w:val="24"/>
                <w:lang w:val="en-029"/>
              </w:rPr>
              <w:t>Frequency Range: 3.4 - 4.2 GHz</w:t>
            </w:r>
          </w:p>
          <w:p w14:paraId="31F84635" w14:textId="77777777" w:rsidR="00593A87" w:rsidRPr="00800D87" w:rsidRDefault="00593A87" w:rsidP="00593A87">
            <w:pPr>
              <w:ind w:left="360"/>
              <w:rPr>
                <w:rFonts w:ascii="Times New Roman" w:eastAsia="Arial" w:hAnsi="Times New Roman" w:cs="Times New Roman"/>
                <w:sz w:val="24"/>
                <w:szCs w:val="24"/>
                <w:lang w:val="en-029"/>
              </w:rPr>
            </w:pPr>
            <w:r w:rsidRPr="00800D87">
              <w:rPr>
                <w:rFonts w:ascii="Times New Roman" w:eastAsia="Arial" w:hAnsi="Times New Roman" w:cs="Times New Roman"/>
                <w:sz w:val="24"/>
                <w:szCs w:val="24"/>
                <w:lang w:val="en-029"/>
              </w:rPr>
              <w:t>Lower Rejection: 25/30 dB @ 3300 MHz</w:t>
            </w:r>
          </w:p>
          <w:p w14:paraId="1CAA28E9" w14:textId="77777777" w:rsidR="00593A87" w:rsidRPr="00800D87" w:rsidRDefault="00593A87" w:rsidP="00593A87">
            <w:pPr>
              <w:ind w:left="360"/>
              <w:rPr>
                <w:rFonts w:ascii="Times New Roman" w:eastAsia="Arial" w:hAnsi="Times New Roman" w:cs="Times New Roman"/>
                <w:sz w:val="24"/>
                <w:szCs w:val="24"/>
                <w:lang w:val="en-029"/>
              </w:rPr>
            </w:pPr>
            <w:r w:rsidRPr="00800D87">
              <w:rPr>
                <w:rFonts w:ascii="Times New Roman" w:eastAsia="Arial" w:hAnsi="Times New Roman" w:cs="Times New Roman"/>
                <w:sz w:val="24"/>
                <w:szCs w:val="24"/>
                <w:lang w:val="en-029"/>
              </w:rPr>
              <w:t>Upper Rejection: 25/30 dB @ 4300 MHz</w:t>
            </w:r>
          </w:p>
          <w:p w14:paraId="46F03B53" w14:textId="77777777" w:rsidR="00593A87" w:rsidRPr="00800D87" w:rsidRDefault="00593A87" w:rsidP="00593A87">
            <w:pPr>
              <w:ind w:left="360"/>
              <w:rPr>
                <w:rFonts w:ascii="Times New Roman" w:eastAsia="Arial" w:hAnsi="Times New Roman" w:cs="Times New Roman"/>
                <w:sz w:val="24"/>
                <w:szCs w:val="24"/>
                <w:lang w:val="en-029"/>
              </w:rPr>
            </w:pPr>
            <w:r w:rsidRPr="00800D87">
              <w:rPr>
                <w:rFonts w:ascii="Times New Roman" w:eastAsia="Arial" w:hAnsi="Times New Roman" w:cs="Times New Roman"/>
                <w:sz w:val="24"/>
                <w:szCs w:val="24"/>
                <w:lang w:val="en-029"/>
              </w:rPr>
              <w:t>Insertion Loss: &lt; 1 dB</w:t>
            </w:r>
          </w:p>
          <w:p w14:paraId="0920C057" w14:textId="77777777" w:rsidR="00593A87" w:rsidRPr="00800D87" w:rsidRDefault="00593A87" w:rsidP="00593A87">
            <w:pPr>
              <w:ind w:left="360"/>
              <w:rPr>
                <w:rFonts w:ascii="Times New Roman" w:eastAsia="Arial" w:hAnsi="Times New Roman" w:cs="Times New Roman"/>
                <w:sz w:val="24"/>
                <w:szCs w:val="24"/>
                <w:lang w:val="en-029"/>
              </w:rPr>
            </w:pPr>
            <w:r w:rsidRPr="00800D87">
              <w:rPr>
                <w:rFonts w:ascii="Times New Roman" w:eastAsia="Arial" w:hAnsi="Times New Roman" w:cs="Times New Roman"/>
                <w:sz w:val="24"/>
                <w:szCs w:val="24"/>
                <w:lang w:val="en-029"/>
              </w:rPr>
              <w:t>Temperature: -40 to 60° C</w:t>
            </w:r>
          </w:p>
          <w:p w14:paraId="0661712C" w14:textId="77777777" w:rsidR="00676F0D" w:rsidRPr="00800D87" w:rsidRDefault="00676F0D" w:rsidP="003054DB">
            <w:pPr>
              <w:rPr>
                <w:rFonts w:ascii="Times New Roman" w:eastAsia="Times New Roman" w:hAnsi="Times New Roman" w:cs="Times New Roman"/>
                <w:b/>
                <w:sz w:val="24"/>
                <w:szCs w:val="24"/>
                <w:lang w:val="en-029"/>
              </w:rPr>
            </w:pPr>
          </w:p>
        </w:tc>
      </w:tr>
      <w:tr w:rsidR="00676F0D" w:rsidRPr="00800D87" w14:paraId="0FB9DDFE" w14:textId="77777777" w:rsidTr="7D8D344A">
        <w:tc>
          <w:tcPr>
            <w:tcW w:w="1075" w:type="dxa"/>
          </w:tcPr>
          <w:p w14:paraId="2B6CA222" w14:textId="062C2830" w:rsidR="00676F0D" w:rsidRPr="00800D87" w:rsidRDefault="00593A87" w:rsidP="003054DB">
            <w:pPr>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t>4</w:t>
            </w:r>
          </w:p>
        </w:tc>
        <w:tc>
          <w:tcPr>
            <w:tcW w:w="1800" w:type="dxa"/>
          </w:tcPr>
          <w:p w14:paraId="0194C3CE" w14:textId="4DC5B63C" w:rsidR="00676F0D" w:rsidRPr="00800D87" w:rsidRDefault="00593A87" w:rsidP="003054DB">
            <w:pPr>
              <w:rPr>
                <w:rFonts w:ascii="Times New Roman" w:eastAsia="Times New Roman" w:hAnsi="Times New Roman" w:cs="Times New Roman"/>
                <w:b/>
                <w:bCs/>
                <w:sz w:val="24"/>
                <w:szCs w:val="24"/>
                <w:lang w:val="en-029"/>
              </w:rPr>
            </w:pPr>
            <w:r w:rsidRPr="00800D87">
              <w:rPr>
                <w:rFonts w:ascii="Times New Roman" w:eastAsia="Times New Roman" w:hAnsi="Times New Roman" w:cs="Times New Roman"/>
                <w:b/>
                <w:bCs/>
                <w:sz w:val="24"/>
                <w:szCs w:val="24"/>
                <w:lang w:val="en-029"/>
              </w:rPr>
              <w:t>C</w:t>
            </w:r>
            <w:r w:rsidR="00974F0C" w:rsidRPr="00800D87">
              <w:rPr>
                <w:rFonts w:ascii="Times New Roman" w:eastAsia="Times New Roman" w:hAnsi="Times New Roman" w:cs="Times New Roman"/>
                <w:b/>
                <w:bCs/>
                <w:sz w:val="24"/>
                <w:szCs w:val="24"/>
                <w:lang w:val="en-029"/>
              </w:rPr>
              <w:t>-</w:t>
            </w:r>
            <w:r w:rsidRPr="00800D87">
              <w:rPr>
                <w:rFonts w:ascii="Times New Roman" w:eastAsia="Times New Roman" w:hAnsi="Times New Roman" w:cs="Times New Roman"/>
                <w:b/>
                <w:bCs/>
                <w:sz w:val="24"/>
                <w:szCs w:val="24"/>
                <w:lang w:val="en-029"/>
              </w:rPr>
              <w:t>Band Feed</w:t>
            </w:r>
          </w:p>
        </w:tc>
        <w:tc>
          <w:tcPr>
            <w:tcW w:w="1260" w:type="dxa"/>
          </w:tcPr>
          <w:p w14:paraId="432853F5" w14:textId="669FE93B" w:rsidR="00676F0D" w:rsidRPr="00800D87" w:rsidRDefault="00593A87" w:rsidP="00974F0C">
            <w:pPr>
              <w:jc w:val="center"/>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t>1</w:t>
            </w:r>
          </w:p>
        </w:tc>
        <w:tc>
          <w:tcPr>
            <w:tcW w:w="5220" w:type="dxa"/>
          </w:tcPr>
          <w:p w14:paraId="7F10C52B" w14:textId="77777777" w:rsidR="005A3F10" w:rsidRPr="00800D87" w:rsidRDefault="005A3F10" w:rsidP="005A3F10">
            <w:pPr>
              <w:ind w:left="360"/>
              <w:rPr>
                <w:rFonts w:ascii="Times New Roman" w:eastAsia="Arial" w:hAnsi="Times New Roman" w:cs="Times New Roman"/>
                <w:sz w:val="24"/>
                <w:szCs w:val="24"/>
                <w:lang w:val="en-029"/>
              </w:rPr>
            </w:pPr>
            <w:r w:rsidRPr="00800D87">
              <w:rPr>
                <w:rFonts w:ascii="Times New Roman" w:eastAsia="Arial" w:hAnsi="Times New Roman" w:cs="Times New Roman"/>
                <w:sz w:val="24"/>
                <w:szCs w:val="24"/>
                <w:lang w:val="en-029"/>
              </w:rPr>
              <w:t>Frequency Range: 3.4 - 4.2 GHz</w:t>
            </w:r>
          </w:p>
          <w:p w14:paraId="41690D9D" w14:textId="77777777" w:rsidR="005A3F10" w:rsidRPr="00800D87" w:rsidRDefault="005A3F10" w:rsidP="005A3F10">
            <w:pPr>
              <w:ind w:left="360"/>
              <w:rPr>
                <w:rFonts w:ascii="Times New Roman" w:eastAsia="Arial" w:hAnsi="Times New Roman" w:cs="Times New Roman"/>
                <w:sz w:val="24"/>
                <w:szCs w:val="24"/>
                <w:lang w:val="en-029"/>
              </w:rPr>
            </w:pPr>
            <w:r w:rsidRPr="00800D87">
              <w:rPr>
                <w:rFonts w:ascii="Times New Roman" w:eastAsia="Arial" w:hAnsi="Times New Roman" w:cs="Times New Roman"/>
                <w:sz w:val="24"/>
                <w:szCs w:val="24"/>
                <w:lang w:val="en-029"/>
              </w:rPr>
              <w:t>Insertion Loss: 0.15 dB</w:t>
            </w:r>
          </w:p>
          <w:p w14:paraId="763C17C6" w14:textId="77777777" w:rsidR="005A3F10" w:rsidRPr="00800D87" w:rsidRDefault="005A3F10" w:rsidP="005A3F10">
            <w:pPr>
              <w:ind w:left="360"/>
              <w:rPr>
                <w:rFonts w:ascii="Times New Roman" w:eastAsia="Arial" w:hAnsi="Times New Roman" w:cs="Times New Roman"/>
                <w:sz w:val="24"/>
                <w:szCs w:val="24"/>
                <w:lang w:val="en-029"/>
              </w:rPr>
            </w:pPr>
            <w:r w:rsidRPr="00800D87">
              <w:rPr>
                <w:rFonts w:ascii="Times New Roman" w:eastAsia="Arial" w:hAnsi="Times New Roman" w:cs="Times New Roman"/>
                <w:sz w:val="24"/>
                <w:szCs w:val="24"/>
                <w:lang w:val="en-029"/>
              </w:rPr>
              <w:t>Polarization: Linear</w:t>
            </w:r>
          </w:p>
          <w:p w14:paraId="3A16F29C" w14:textId="77777777" w:rsidR="005A3F10" w:rsidRPr="00800D87" w:rsidRDefault="005A3F10" w:rsidP="005A3F10">
            <w:pPr>
              <w:ind w:left="360"/>
              <w:rPr>
                <w:rFonts w:ascii="Times New Roman" w:eastAsia="Arial" w:hAnsi="Times New Roman" w:cs="Times New Roman"/>
                <w:sz w:val="24"/>
                <w:szCs w:val="24"/>
                <w:lang w:val="en-029"/>
              </w:rPr>
            </w:pPr>
            <w:r w:rsidRPr="00800D87">
              <w:rPr>
                <w:rFonts w:ascii="Times New Roman" w:eastAsia="Arial" w:hAnsi="Times New Roman" w:cs="Times New Roman"/>
                <w:sz w:val="24"/>
                <w:szCs w:val="24"/>
                <w:lang w:val="en-029"/>
              </w:rPr>
              <w:t>Output Frequency: 950 – 2150 MHz</w:t>
            </w:r>
          </w:p>
          <w:p w14:paraId="7D29B897" w14:textId="3A67C5AB" w:rsidR="00676F0D" w:rsidRPr="00800D87" w:rsidRDefault="005A3F10" w:rsidP="00974F0C">
            <w:pPr>
              <w:ind w:left="360"/>
              <w:rPr>
                <w:rFonts w:ascii="Times New Roman" w:eastAsia="Arial" w:hAnsi="Times New Roman" w:cs="Times New Roman"/>
                <w:sz w:val="24"/>
                <w:szCs w:val="24"/>
                <w:lang w:val="en-029"/>
              </w:rPr>
            </w:pPr>
            <w:r w:rsidRPr="00800D87">
              <w:rPr>
                <w:rFonts w:ascii="Times New Roman" w:eastAsia="Arial" w:hAnsi="Times New Roman" w:cs="Times New Roman"/>
                <w:sz w:val="24"/>
                <w:szCs w:val="24"/>
                <w:lang w:val="en-029"/>
              </w:rPr>
              <w:t>Temperature: -40 to 60° C</w:t>
            </w:r>
          </w:p>
        </w:tc>
      </w:tr>
      <w:tr w:rsidR="00676F0D" w:rsidRPr="00800D87" w14:paraId="66C08101" w14:textId="77777777" w:rsidTr="7D8D344A">
        <w:tc>
          <w:tcPr>
            <w:tcW w:w="1075" w:type="dxa"/>
          </w:tcPr>
          <w:p w14:paraId="1E2C9DA9" w14:textId="6AB96242" w:rsidR="00676F0D" w:rsidRPr="00800D87" w:rsidRDefault="005A3F10" w:rsidP="003054DB">
            <w:pPr>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lastRenderedPageBreak/>
              <w:t>5</w:t>
            </w:r>
          </w:p>
        </w:tc>
        <w:tc>
          <w:tcPr>
            <w:tcW w:w="1800" w:type="dxa"/>
          </w:tcPr>
          <w:p w14:paraId="30A92441" w14:textId="17F17D10" w:rsidR="00676F0D" w:rsidRPr="00800D87" w:rsidRDefault="005A3F10" w:rsidP="003054DB">
            <w:pPr>
              <w:rPr>
                <w:rFonts w:ascii="Times New Roman" w:eastAsia="Times New Roman" w:hAnsi="Times New Roman" w:cs="Times New Roman"/>
                <w:b/>
                <w:bCs/>
                <w:sz w:val="24"/>
                <w:szCs w:val="24"/>
                <w:lang w:val="en-029"/>
              </w:rPr>
            </w:pPr>
            <w:r w:rsidRPr="00800D87">
              <w:rPr>
                <w:rFonts w:ascii="Times New Roman" w:eastAsia="Times New Roman" w:hAnsi="Times New Roman" w:cs="Times New Roman"/>
                <w:sz w:val="24"/>
                <w:szCs w:val="20"/>
                <w:lang w:val="en-029"/>
              </w:rPr>
              <w:t>Uninterruptible Power Supply (UPS)</w:t>
            </w:r>
          </w:p>
        </w:tc>
        <w:tc>
          <w:tcPr>
            <w:tcW w:w="1260" w:type="dxa"/>
          </w:tcPr>
          <w:p w14:paraId="63E08C81" w14:textId="6FE10A7A" w:rsidR="00676F0D" w:rsidRPr="00800D87" w:rsidRDefault="000E1DD7" w:rsidP="00974F0C">
            <w:pPr>
              <w:jc w:val="center"/>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t>1</w:t>
            </w:r>
          </w:p>
        </w:tc>
        <w:tc>
          <w:tcPr>
            <w:tcW w:w="5220" w:type="dxa"/>
          </w:tcPr>
          <w:p w14:paraId="788365D3" w14:textId="77777777" w:rsidR="000E1DD7" w:rsidRPr="00800D87" w:rsidRDefault="000E1DD7" w:rsidP="000E1DD7">
            <w:pPr>
              <w:spacing w:line="276" w:lineRule="auto"/>
              <w:ind w:left="360"/>
              <w:rPr>
                <w:rFonts w:ascii="Times New Roman" w:eastAsia="Arial" w:hAnsi="Times New Roman" w:cs="Times New Roman"/>
                <w:sz w:val="24"/>
                <w:szCs w:val="24"/>
                <w:lang w:val="en-029" w:eastAsia="en-BZ"/>
              </w:rPr>
            </w:pPr>
            <w:r w:rsidRPr="00800D87">
              <w:rPr>
                <w:rFonts w:ascii="Times New Roman" w:eastAsia="Arial" w:hAnsi="Times New Roman" w:cs="Times New Roman"/>
                <w:sz w:val="24"/>
                <w:szCs w:val="24"/>
                <w:lang w:val="en-029" w:eastAsia="en-BZ"/>
              </w:rPr>
              <w:t>Capacity: 2-3 kVA (1.6-2.7 kW real power output recommended for headroom with dual workstations + receiver).</w:t>
            </w:r>
          </w:p>
          <w:p w14:paraId="63E64404" w14:textId="77777777" w:rsidR="000E1DD7" w:rsidRPr="00800D87" w:rsidRDefault="000E1DD7" w:rsidP="000E1DD7">
            <w:pPr>
              <w:spacing w:line="276" w:lineRule="auto"/>
              <w:ind w:left="360"/>
              <w:rPr>
                <w:rFonts w:ascii="Times New Roman" w:eastAsia="Arial" w:hAnsi="Times New Roman" w:cs="Times New Roman"/>
                <w:sz w:val="24"/>
                <w:szCs w:val="24"/>
                <w:lang w:val="en-029" w:eastAsia="en-BZ"/>
              </w:rPr>
            </w:pPr>
            <w:r w:rsidRPr="00800D87">
              <w:rPr>
                <w:rFonts w:ascii="Times New Roman" w:eastAsia="Arial" w:hAnsi="Times New Roman" w:cs="Times New Roman"/>
                <w:sz w:val="24"/>
                <w:szCs w:val="24"/>
                <w:lang w:val="en-029" w:eastAsia="en-BZ"/>
              </w:rPr>
              <w:t>Topology/Type: Line-interactive with Automatic Voltage Regulation (AVR) and pure sine wave output.</w:t>
            </w:r>
          </w:p>
          <w:p w14:paraId="13CC2ABE" w14:textId="77777777" w:rsidR="000E1DD7" w:rsidRPr="00800D87" w:rsidRDefault="000E1DD7" w:rsidP="000E1DD7">
            <w:pPr>
              <w:spacing w:line="276" w:lineRule="auto"/>
              <w:ind w:left="360"/>
              <w:rPr>
                <w:rFonts w:ascii="Times New Roman" w:eastAsia="Arial" w:hAnsi="Times New Roman" w:cs="Times New Roman"/>
                <w:sz w:val="24"/>
                <w:szCs w:val="24"/>
                <w:lang w:val="en-029" w:eastAsia="en-BZ"/>
              </w:rPr>
            </w:pPr>
            <w:r w:rsidRPr="00800D87">
              <w:rPr>
                <w:rFonts w:ascii="Times New Roman" w:eastAsia="Arial" w:hAnsi="Times New Roman" w:cs="Times New Roman"/>
                <w:sz w:val="24"/>
                <w:szCs w:val="24"/>
                <w:lang w:val="en-029" w:eastAsia="en-BZ"/>
              </w:rPr>
              <w:t>Form Factor: Tower or desk-mount (preferred for easy access)</w:t>
            </w:r>
          </w:p>
          <w:p w14:paraId="1A9073F9" w14:textId="77777777" w:rsidR="000E1DD7" w:rsidRPr="00800D87" w:rsidRDefault="009E377A" w:rsidP="000E1DD7">
            <w:pPr>
              <w:spacing w:line="276" w:lineRule="auto"/>
              <w:ind w:left="360"/>
              <w:rPr>
                <w:rFonts w:ascii="Times New Roman" w:eastAsia="Arial" w:hAnsi="Times New Roman" w:cs="Times New Roman"/>
                <w:sz w:val="24"/>
                <w:szCs w:val="24"/>
                <w:lang w:val="en-029" w:eastAsia="en-BZ"/>
              </w:rPr>
            </w:pPr>
            <w:sdt>
              <w:sdtPr>
                <w:rPr>
                  <w:rFonts w:ascii="Times New Roman" w:eastAsia="Calibri" w:hAnsi="Times New Roman" w:cs="Times New Roman"/>
                  <w:lang w:val="en-029" w:eastAsia="en-BZ"/>
                </w:rPr>
                <w:tag w:val="goog_rdk_0"/>
                <w:id w:val="825372121"/>
              </w:sdtPr>
              <w:sdtEndPr/>
              <w:sdtContent>
                <w:r w:rsidR="000E1DD7" w:rsidRPr="00800D87">
                  <w:rPr>
                    <w:rFonts w:ascii="Times New Roman" w:eastAsia="Arial Unicode MS" w:hAnsi="Times New Roman" w:cs="Times New Roman"/>
                    <w:sz w:val="24"/>
                    <w:szCs w:val="24"/>
                    <w:lang w:val="en-029" w:eastAsia="en-BZ"/>
                  </w:rPr>
                  <w:t>Outlets: ≥10 battery-backed + surge-protected outlets (e.g., 8 battery + 4 surge-only).</w:t>
                </w:r>
              </w:sdtContent>
            </w:sdt>
          </w:p>
          <w:p w14:paraId="32BDCCBB" w14:textId="77777777" w:rsidR="000E1DD7" w:rsidRPr="00800D87" w:rsidRDefault="000E1DD7" w:rsidP="000E1DD7">
            <w:pPr>
              <w:spacing w:line="276" w:lineRule="auto"/>
              <w:ind w:left="360"/>
              <w:rPr>
                <w:rFonts w:ascii="Times New Roman" w:eastAsia="Arial" w:hAnsi="Times New Roman" w:cs="Times New Roman"/>
                <w:sz w:val="24"/>
                <w:szCs w:val="24"/>
                <w:lang w:val="en-029" w:eastAsia="en-BZ"/>
              </w:rPr>
            </w:pPr>
            <w:r w:rsidRPr="00800D87">
              <w:rPr>
                <w:rFonts w:ascii="Times New Roman" w:eastAsia="Arial" w:hAnsi="Times New Roman" w:cs="Times New Roman"/>
                <w:sz w:val="24"/>
                <w:szCs w:val="24"/>
                <w:lang w:val="en-029" w:eastAsia="en-BZ"/>
              </w:rPr>
              <w:t xml:space="preserve">Input/Output Voltage: 120-220V </w:t>
            </w:r>
          </w:p>
          <w:p w14:paraId="4C2265C0" w14:textId="2B906381" w:rsidR="009307B6" w:rsidRPr="00800D87" w:rsidRDefault="009307B6" w:rsidP="000E1DD7">
            <w:pPr>
              <w:spacing w:line="276" w:lineRule="auto"/>
              <w:ind w:left="360"/>
              <w:rPr>
                <w:rFonts w:ascii="Times New Roman" w:eastAsia="Arial" w:hAnsi="Times New Roman" w:cs="Times New Roman"/>
                <w:sz w:val="24"/>
                <w:szCs w:val="24"/>
                <w:lang w:val="en-029" w:eastAsia="en-BZ"/>
              </w:rPr>
            </w:pPr>
            <w:r w:rsidRPr="00800D87">
              <w:rPr>
                <w:rFonts w:ascii="Times New Roman" w:eastAsia="Arial" w:hAnsi="Times New Roman" w:cs="Times New Roman"/>
                <w:sz w:val="24"/>
                <w:szCs w:val="24"/>
                <w:lang w:val="en-029" w:eastAsia="en-BZ"/>
              </w:rPr>
              <w:t>Runtime: ≥ 30 minutes at full estimated load; extendable via external battery packs.</w:t>
            </w:r>
          </w:p>
          <w:p w14:paraId="387B283A" w14:textId="00D25735" w:rsidR="00676F0D" w:rsidRPr="00800D87" w:rsidRDefault="00676F0D" w:rsidP="000E1DD7">
            <w:pPr>
              <w:rPr>
                <w:rFonts w:ascii="Times New Roman" w:eastAsia="Calibri" w:hAnsi="Times New Roman" w:cs="Times New Roman"/>
                <w:lang w:val="en-029" w:eastAsia="en-BZ"/>
              </w:rPr>
            </w:pPr>
          </w:p>
        </w:tc>
      </w:tr>
      <w:tr w:rsidR="00676F0D" w:rsidRPr="00800D87" w14:paraId="1D2E1B68" w14:textId="77777777" w:rsidTr="7D8D344A">
        <w:tc>
          <w:tcPr>
            <w:tcW w:w="1075" w:type="dxa"/>
          </w:tcPr>
          <w:p w14:paraId="68CF7B79" w14:textId="6849A17D" w:rsidR="00676F0D" w:rsidRPr="00800D87" w:rsidRDefault="003118C1" w:rsidP="003054DB">
            <w:pPr>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t>6</w:t>
            </w:r>
          </w:p>
        </w:tc>
        <w:tc>
          <w:tcPr>
            <w:tcW w:w="1800" w:type="dxa"/>
          </w:tcPr>
          <w:p w14:paraId="7AC0AEB0" w14:textId="0DF229A1" w:rsidR="00676F0D" w:rsidRPr="00800D87" w:rsidRDefault="003118C1" w:rsidP="003054DB">
            <w:pPr>
              <w:rPr>
                <w:rFonts w:ascii="Times New Roman" w:eastAsia="Times New Roman" w:hAnsi="Times New Roman" w:cs="Times New Roman"/>
                <w:b/>
                <w:bCs/>
                <w:sz w:val="24"/>
                <w:szCs w:val="24"/>
                <w:lang w:val="en-029"/>
              </w:rPr>
            </w:pPr>
            <w:r w:rsidRPr="00800D87">
              <w:rPr>
                <w:rFonts w:ascii="Times New Roman" w:eastAsia="Times New Roman" w:hAnsi="Times New Roman" w:cs="Times New Roman"/>
                <w:sz w:val="24"/>
                <w:szCs w:val="20"/>
                <w:lang w:val="en-029"/>
              </w:rPr>
              <w:t>RF Cable Kit + RF Cable Lightning Arrestor Kit</w:t>
            </w:r>
          </w:p>
        </w:tc>
        <w:tc>
          <w:tcPr>
            <w:tcW w:w="1260" w:type="dxa"/>
          </w:tcPr>
          <w:p w14:paraId="4CFA9F0E" w14:textId="21F0A502" w:rsidR="00676F0D" w:rsidRPr="00800D87" w:rsidRDefault="003118C1" w:rsidP="00974F0C">
            <w:pPr>
              <w:jc w:val="center"/>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t>1</w:t>
            </w:r>
          </w:p>
        </w:tc>
        <w:tc>
          <w:tcPr>
            <w:tcW w:w="5220" w:type="dxa"/>
          </w:tcPr>
          <w:p w14:paraId="69A82D44" w14:textId="77777777" w:rsidR="009307B6" w:rsidRPr="00800D87" w:rsidRDefault="009307B6" w:rsidP="009307B6">
            <w:pPr>
              <w:spacing w:line="276" w:lineRule="auto"/>
              <w:ind w:left="360"/>
              <w:rPr>
                <w:rFonts w:ascii="Times New Roman" w:eastAsia="Arial" w:hAnsi="Times New Roman" w:cs="Times New Roman"/>
                <w:sz w:val="24"/>
                <w:szCs w:val="24"/>
                <w:lang w:val="en-029" w:eastAsia="en-BZ"/>
              </w:rPr>
            </w:pPr>
            <w:r w:rsidRPr="00800D87">
              <w:rPr>
                <w:rFonts w:ascii="Times New Roman" w:eastAsia="Arial" w:hAnsi="Times New Roman" w:cs="Times New Roman"/>
                <w:sz w:val="24"/>
                <w:szCs w:val="24"/>
                <w:lang w:val="en-029" w:eastAsia="en-BZ"/>
              </w:rPr>
              <w:t>RF Cable Kit (50 m) + RF Cable Lightning Arrestor Kit - Type F connectors</w:t>
            </w:r>
          </w:p>
          <w:p w14:paraId="73DD8C00" w14:textId="77777777" w:rsidR="009307B6" w:rsidRPr="00800D87" w:rsidRDefault="009E377A" w:rsidP="009307B6">
            <w:pPr>
              <w:ind w:left="360"/>
              <w:rPr>
                <w:rFonts w:ascii="Times New Roman" w:eastAsia="Arial" w:hAnsi="Times New Roman" w:cs="Times New Roman"/>
                <w:sz w:val="24"/>
                <w:szCs w:val="24"/>
                <w:lang w:val="en-029" w:eastAsia="en-BZ"/>
              </w:rPr>
            </w:pPr>
            <w:sdt>
              <w:sdtPr>
                <w:rPr>
                  <w:rFonts w:ascii="Times New Roman" w:eastAsia="Calibri" w:hAnsi="Times New Roman" w:cs="Times New Roman"/>
                  <w:lang w:val="en-029" w:eastAsia="en-BZ"/>
                </w:rPr>
                <w:tag w:val="goog_rdk_2"/>
                <w:id w:val="-2058280608"/>
              </w:sdtPr>
              <w:sdtEndPr/>
              <w:sdtContent>
                <w:r w:rsidR="009307B6" w:rsidRPr="00800D87">
                  <w:rPr>
                    <w:rFonts w:ascii="Times New Roman" w:eastAsia="Arial Unicode MS" w:hAnsi="Times New Roman" w:cs="Times New Roman"/>
                    <w:sz w:val="24"/>
                    <w:szCs w:val="24"/>
                    <w:lang w:val="en-029" w:eastAsia="en-BZ"/>
                  </w:rPr>
                  <w:t>Cable Type &amp; Length: 50 m (≈164 ft) low-loss 75 Ω coaxial cable, RG-11 preferred</w:t>
                </w:r>
              </w:sdtContent>
            </w:sdt>
          </w:p>
          <w:p w14:paraId="1550D756" w14:textId="77777777" w:rsidR="009307B6" w:rsidRPr="00800D87" w:rsidRDefault="23C1AE55" w:rsidP="23C1AE55">
            <w:pPr>
              <w:ind w:left="360"/>
              <w:rPr>
                <w:rFonts w:ascii="Times New Roman" w:eastAsia="Arial" w:hAnsi="Times New Roman" w:cs="Times New Roman"/>
                <w:sz w:val="24"/>
                <w:szCs w:val="24"/>
                <w:lang w:val="en-029" w:eastAsia="en-BZ"/>
              </w:rPr>
            </w:pPr>
            <w:r w:rsidRPr="00800D87">
              <w:rPr>
                <w:rFonts w:ascii="Times New Roman" w:eastAsia="Arial" w:hAnsi="Times New Roman" w:cs="Times New Roman"/>
                <w:sz w:val="24"/>
                <w:szCs w:val="24"/>
                <w:lang w:val="en-029" w:eastAsia="en-BZ"/>
              </w:rPr>
              <w:t>Connectors: Pre-terminated or crimp-on Type F male connectors on both ends</w:t>
            </w:r>
          </w:p>
          <w:p w14:paraId="5961B11E" w14:textId="77777777" w:rsidR="009307B6" w:rsidRPr="00800D87" w:rsidRDefault="23C1AE55" w:rsidP="23C1AE55">
            <w:pPr>
              <w:spacing w:line="276" w:lineRule="auto"/>
              <w:ind w:left="360"/>
              <w:rPr>
                <w:rFonts w:ascii="Times New Roman" w:eastAsia="Arial" w:hAnsi="Times New Roman" w:cs="Times New Roman"/>
                <w:sz w:val="24"/>
                <w:szCs w:val="24"/>
                <w:lang w:val="en-029" w:eastAsia="en-BZ"/>
              </w:rPr>
            </w:pPr>
            <w:r w:rsidRPr="00800D87">
              <w:rPr>
                <w:rFonts w:ascii="Times New Roman" w:eastAsia="Arial" w:hAnsi="Times New Roman" w:cs="Times New Roman"/>
                <w:sz w:val="24"/>
                <w:szCs w:val="24"/>
                <w:lang w:val="en-029" w:eastAsia="en-BZ"/>
              </w:rPr>
              <w:t>Lightning Arrestor: 75 Ω Type F female-to-female inline surge protector, bi-directional, low insertion loss (&lt;0.5 dB)</w:t>
            </w:r>
          </w:p>
          <w:p w14:paraId="13D4B28E" w14:textId="77777777" w:rsidR="009307B6" w:rsidRPr="00800D87" w:rsidRDefault="009307B6" w:rsidP="009307B6">
            <w:pPr>
              <w:ind w:left="360"/>
              <w:rPr>
                <w:rFonts w:ascii="Times New Roman" w:eastAsia="Arial" w:hAnsi="Times New Roman" w:cs="Times New Roman"/>
                <w:sz w:val="24"/>
                <w:szCs w:val="24"/>
                <w:lang w:val="en-029" w:eastAsia="en-BZ"/>
              </w:rPr>
            </w:pPr>
            <w:r w:rsidRPr="00800D87">
              <w:rPr>
                <w:rFonts w:ascii="Times New Roman" w:eastAsia="Arial" w:hAnsi="Times New Roman" w:cs="Times New Roman"/>
                <w:sz w:val="24"/>
                <w:szCs w:val="24"/>
                <w:lang w:val="en-029" w:eastAsia="en-BZ"/>
              </w:rPr>
              <w:t>Arrestor Features: High surge handling (e.g., 10 kA+)</w:t>
            </w:r>
          </w:p>
          <w:p w14:paraId="45B4C583" w14:textId="77777777" w:rsidR="00676F0D" w:rsidRPr="00800D87" w:rsidRDefault="00676F0D" w:rsidP="003054DB">
            <w:pPr>
              <w:rPr>
                <w:rFonts w:ascii="Times New Roman" w:eastAsia="Times New Roman" w:hAnsi="Times New Roman" w:cs="Times New Roman"/>
                <w:b/>
                <w:sz w:val="24"/>
                <w:szCs w:val="24"/>
                <w:lang w:val="en-029"/>
              </w:rPr>
            </w:pPr>
          </w:p>
        </w:tc>
      </w:tr>
      <w:tr w:rsidR="00676F0D" w:rsidRPr="00800D87" w14:paraId="0A864750" w14:textId="77777777" w:rsidTr="7D8D344A">
        <w:tc>
          <w:tcPr>
            <w:tcW w:w="1075" w:type="dxa"/>
          </w:tcPr>
          <w:p w14:paraId="06F6C830" w14:textId="1216F7AE" w:rsidR="00676F0D" w:rsidRPr="00800D87" w:rsidRDefault="009307B6" w:rsidP="003054DB">
            <w:pPr>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t>7</w:t>
            </w:r>
          </w:p>
        </w:tc>
        <w:tc>
          <w:tcPr>
            <w:tcW w:w="1800" w:type="dxa"/>
          </w:tcPr>
          <w:p w14:paraId="446A8F89" w14:textId="2C195584" w:rsidR="00676F0D" w:rsidRPr="00800D87" w:rsidRDefault="009307B6" w:rsidP="003054DB">
            <w:pPr>
              <w:rPr>
                <w:rFonts w:ascii="Times New Roman" w:eastAsia="Times New Roman" w:hAnsi="Times New Roman" w:cs="Times New Roman"/>
                <w:b/>
                <w:bCs/>
                <w:sz w:val="24"/>
                <w:szCs w:val="24"/>
                <w:lang w:val="en-029"/>
              </w:rPr>
            </w:pPr>
            <w:r w:rsidRPr="00800D87">
              <w:rPr>
                <w:rFonts w:ascii="Times New Roman" w:eastAsia="Times New Roman" w:hAnsi="Times New Roman" w:cs="Times New Roman"/>
                <w:b/>
                <w:bCs/>
                <w:sz w:val="24"/>
                <w:szCs w:val="24"/>
                <w:lang w:val="en-029"/>
              </w:rPr>
              <w:t>DVB-S</w:t>
            </w:r>
            <w:r w:rsidR="000E6876" w:rsidRPr="00800D87">
              <w:rPr>
                <w:rFonts w:ascii="Times New Roman" w:eastAsia="Times New Roman" w:hAnsi="Times New Roman" w:cs="Times New Roman"/>
                <w:b/>
                <w:bCs/>
                <w:sz w:val="24"/>
                <w:szCs w:val="24"/>
                <w:lang w:val="en-029"/>
              </w:rPr>
              <w:t>2</w:t>
            </w:r>
            <w:r w:rsidRPr="00800D87">
              <w:rPr>
                <w:rFonts w:ascii="Times New Roman" w:eastAsia="Times New Roman" w:hAnsi="Times New Roman" w:cs="Times New Roman"/>
                <w:b/>
                <w:bCs/>
                <w:sz w:val="24"/>
                <w:szCs w:val="24"/>
                <w:lang w:val="en-029"/>
              </w:rPr>
              <w:t xml:space="preserve"> Receiver</w:t>
            </w:r>
          </w:p>
        </w:tc>
        <w:tc>
          <w:tcPr>
            <w:tcW w:w="1260" w:type="dxa"/>
          </w:tcPr>
          <w:p w14:paraId="47115A27" w14:textId="14482413" w:rsidR="00676F0D" w:rsidRPr="00800D87" w:rsidRDefault="00BB5ADE" w:rsidP="00974F0C">
            <w:pPr>
              <w:jc w:val="center"/>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t>1</w:t>
            </w:r>
          </w:p>
        </w:tc>
        <w:tc>
          <w:tcPr>
            <w:tcW w:w="5220" w:type="dxa"/>
          </w:tcPr>
          <w:p w14:paraId="21164A90" w14:textId="52CF32AA" w:rsidR="003E51AB" w:rsidRPr="00800D87" w:rsidRDefault="003E51AB" w:rsidP="00974F0C">
            <w:pPr>
              <w:ind w:left="346"/>
              <w:rPr>
                <w:rFonts w:ascii="Times New Roman" w:eastAsia="Times New Roman" w:hAnsi="Times New Roman" w:cs="Times New Roman"/>
                <w:bCs/>
                <w:sz w:val="24"/>
                <w:szCs w:val="24"/>
                <w:lang w:val="en-029"/>
              </w:rPr>
            </w:pPr>
            <w:r w:rsidRPr="00800D87">
              <w:rPr>
                <w:rFonts w:ascii="Times New Roman" w:eastAsia="Times New Roman" w:hAnsi="Times New Roman" w:cs="Times New Roman"/>
                <w:bCs/>
                <w:sz w:val="24"/>
                <w:szCs w:val="24"/>
                <w:lang w:val="en-029"/>
              </w:rPr>
              <w:t>Center Frequency: 4080 MHz (L-Band</w:t>
            </w:r>
          </w:p>
          <w:p w14:paraId="02E0F97B" w14:textId="7585979D" w:rsidR="003E51AB" w:rsidRPr="00800D87" w:rsidRDefault="003E51AB" w:rsidP="00974F0C">
            <w:pPr>
              <w:ind w:left="346"/>
              <w:rPr>
                <w:rFonts w:ascii="Times New Roman" w:eastAsia="Times New Roman" w:hAnsi="Times New Roman" w:cs="Times New Roman"/>
                <w:bCs/>
                <w:sz w:val="24"/>
                <w:szCs w:val="24"/>
                <w:lang w:val="en-029"/>
              </w:rPr>
            </w:pPr>
            <w:r w:rsidRPr="00800D87">
              <w:rPr>
                <w:rFonts w:ascii="Times New Roman" w:eastAsia="Times New Roman" w:hAnsi="Times New Roman" w:cs="Times New Roman"/>
                <w:bCs/>
                <w:sz w:val="24"/>
                <w:szCs w:val="24"/>
                <w:lang w:val="en-029"/>
              </w:rPr>
              <w:t>IF: 1070 MHz)</w:t>
            </w:r>
          </w:p>
          <w:p w14:paraId="0BCF8F38" w14:textId="77777777" w:rsidR="003E51AB" w:rsidRPr="00800D87" w:rsidRDefault="003E51AB" w:rsidP="00974F0C">
            <w:pPr>
              <w:ind w:left="346"/>
              <w:rPr>
                <w:rFonts w:ascii="Times New Roman" w:eastAsia="Times New Roman" w:hAnsi="Times New Roman" w:cs="Times New Roman"/>
                <w:bCs/>
                <w:sz w:val="24"/>
                <w:szCs w:val="24"/>
                <w:lang w:val="en-029"/>
              </w:rPr>
            </w:pPr>
            <w:r w:rsidRPr="00800D87">
              <w:rPr>
                <w:rFonts w:ascii="Times New Roman" w:eastAsia="Times New Roman" w:hAnsi="Times New Roman" w:cs="Times New Roman"/>
                <w:bCs/>
                <w:sz w:val="24"/>
                <w:szCs w:val="24"/>
                <w:lang w:val="en-029"/>
              </w:rPr>
              <w:t>Data Rate: 20 Mbps</w:t>
            </w:r>
          </w:p>
          <w:p w14:paraId="34B61F47" w14:textId="77777777" w:rsidR="003E51AB" w:rsidRPr="00800D87" w:rsidRDefault="003E51AB" w:rsidP="00974F0C">
            <w:pPr>
              <w:ind w:left="346"/>
              <w:rPr>
                <w:rFonts w:ascii="Times New Roman" w:eastAsia="Times New Roman" w:hAnsi="Times New Roman" w:cs="Times New Roman"/>
                <w:bCs/>
                <w:sz w:val="24"/>
                <w:szCs w:val="24"/>
                <w:lang w:val="en-029"/>
              </w:rPr>
            </w:pPr>
            <w:r w:rsidRPr="00800D87">
              <w:rPr>
                <w:rFonts w:ascii="Times New Roman" w:eastAsia="Times New Roman" w:hAnsi="Times New Roman" w:cs="Times New Roman"/>
                <w:bCs/>
                <w:sz w:val="24"/>
                <w:szCs w:val="24"/>
                <w:lang w:val="en-029"/>
              </w:rPr>
              <w:t>Modulation: 8PSK</w:t>
            </w:r>
          </w:p>
          <w:p w14:paraId="49DABFA6" w14:textId="77777777" w:rsidR="003E51AB" w:rsidRPr="00800D87" w:rsidRDefault="003E51AB" w:rsidP="00974F0C">
            <w:pPr>
              <w:ind w:left="346"/>
              <w:rPr>
                <w:rFonts w:ascii="Times New Roman" w:eastAsia="Times New Roman" w:hAnsi="Times New Roman" w:cs="Times New Roman"/>
                <w:bCs/>
                <w:sz w:val="24"/>
                <w:szCs w:val="24"/>
                <w:lang w:val="en-029"/>
              </w:rPr>
            </w:pPr>
            <w:r w:rsidRPr="00800D87">
              <w:rPr>
                <w:rFonts w:ascii="Times New Roman" w:eastAsia="Times New Roman" w:hAnsi="Times New Roman" w:cs="Times New Roman"/>
                <w:bCs/>
                <w:sz w:val="24"/>
                <w:szCs w:val="24"/>
                <w:lang w:val="en-029"/>
              </w:rPr>
              <w:t>Polarization: Vertical</w:t>
            </w:r>
          </w:p>
          <w:p w14:paraId="67F71E3A" w14:textId="77777777" w:rsidR="003E51AB" w:rsidRPr="00800D87" w:rsidRDefault="003E51AB" w:rsidP="00974F0C">
            <w:pPr>
              <w:ind w:left="346"/>
              <w:rPr>
                <w:rFonts w:ascii="Times New Roman" w:eastAsia="Times New Roman" w:hAnsi="Times New Roman" w:cs="Times New Roman"/>
                <w:bCs/>
                <w:sz w:val="24"/>
                <w:szCs w:val="24"/>
                <w:lang w:val="en-029"/>
              </w:rPr>
            </w:pPr>
            <w:r w:rsidRPr="00800D87">
              <w:rPr>
                <w:rFonts w:ascii="Times New Roman" w:eastAsia="Times New Roman" w:hAnsi="Times New Roman" w:cs="Times New Roman"/>
                <w:bCs/>
                <w:sz w:val="24"/>
                <w:szCs w:val="24"/>
                <w:lang w:val="en-029"/>
              </w:rPr>
              <w:t>Symbol Rate: 30000 Ksps</w:t>
            </w:r>
          </w:p>
          <w:p w14:paraId="0E4F9434" w14:textId="77777777" w:rsidR="003E51AB" w:rsidRPr="00800D87" w:rsidRDefault="003E51AB" w:rsidP="00974F0C">
            <w:pPr>
              <w:ind w:left="346"/>
              <w:rPr>
                <w:rFonts w:ascii="Times New Roman" w:eastAsia="Times New Roman" w:hAnsi="Times New Roman" w:cs="Times New Roman"/>
                <w:bCs/>
                <w:sz w:val="24"/>
                <w:szCs w:val="24"/>
                <w:lang w:val="en-029"/>
              </w:rPr>
            </w:pPr>
            <w:r w:rsidRPr="00800D87">
              <w:rPr>
                <w:rFonts w:ascii="Times New Roman" w:eastAsia="Times New Roman" w:hAnsi="Times New Roman" w:cs="Times New Roman"/>
                <w:bCs/>
                <w:sz w:val="24"/>
                <w:szCs w:val="24"/>
                <w:lang w:val="en-029"/>
              </w:rPr>
              <w:t>Forward Error Correction: 5/6</w:t>
            </w:r>
          </w:p>
          <w:p w14:paraId="1DF54F68" w14:textId="77777777" w:rsidR="003E51AB" w:rsidRPr="00800D87" w:rsidRDefault="003E51AB" w:rsidP="00974F0C">
            <w:pPr>
              <w:ind w:left="346"/>
              <w:rPr>
                <w:rFonts w:ascii="Times New Roman" w:eastAsia="Times New Roman" w:hAnsi="Times New Roman" w:cs="Times New Roman"/>
                <w:bCs/>
                <w:sz w:val="24"/>
                <w:szCs w:val="24"/>
                <w:lang w:val="en-029"/>
              </w:rPr>
            </w:pPr>
            <w:r w:rsidRPr="00800D87">
              <w:rPr>
                <w:rFonts w:ascii="Times New Roman" w:eastAsia="Times New Roman" w:hAnsi="Times New Roman" w:cs="Times New Roman"/>
                <w:bCs/>
                <w:sz w:val="24"/>
                <w:szCs w:val="24"/>
                <w:lang w:val="en-029"/>
              </w:rPr>
              <w:t>Data Format: DVB-S2</w:t>
            </w:r>
          </w:p>
          <w:p w14:paraId="7FBC6CC5" w14:textId="66F40B51" w:rsidR="00676F0D" w:rsidRPr="00800D87" w:rsidRDefault="003E51AB" w:rsidP="00974F0C">
            <w:pPr>
              <w:ind w:left="346"/>
              <w:rPr>
                <w:rFonts w:ascii="Times New Roman" w:eastAsia="Times New Roman" w:hAnsi="Times New Roman" w:cs="Times New Roman"/>
                <w:b/>
                <w:sz w:val="24"/>
                <w:szCs w:val="24"/>
                <w:lang w:val="en-029"/>
              </w:rPr>
            </w:pPr>
            <w:r w:rsidRPr="00800D87">
              <w:rPr>
                <w:rFonts w:ascii="Times New Roman" w:eastAsia="Times New Roman" w:hAnsi="Times New Roman" w:cs="Times New Roman"/>
                <w:bCs/>
                <w:sz w:val="24"/>
                <w:szCs w:val="24"/>
                <w:lang w:val="en-029"/>
              </w:rPr>
              <w:t>Packet Identifier</w:t>
            </w:r>
            <w:r w:rsidRPr="00800D87">
              <w:rPr>
                <w:rFonts w:ascii="Times New Roman" w:eastAsia="Times New Roman" w:hAnsi="Times New Roman" w:cs="Times New Roman"/>
                <w:b/>
                <w:sz w:val="24"/>
                <w:szCs w:val="24"/>
                <w:lang w:val="en-029"/>
              </w:rPr>
              <w:t>: 4201</w:t>
            </w:r>
          </w:p>
        </w:tc>
      </w:tr>
      <w:tr w:rsidR="00676F0D" w:rsidRPr="00800D87" w14:paraId="01B11FE7" w14:textId="77777777" w:rsidTr="7D8D344A">
        <w:tc>
          <w:tcPr>
            <w:tcW w:w="1075" w:type="dxa"/>
          </w:tcPr>
          <w:p w14:paraId="14806D7C" w14:textId="6BED75CD" w:rsidR="00676F0D" w:rsidRPr="00800D87" w:rsidRDefault="003E51AB" w:rsidP="003054DB">
            <w:pPr>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t>8</w:t>
            </w:r>
          </w:p>
        </w:tc>
        <w:tc>
          <w:tcPr>
            <w:tcW w:w="1800" w:type="dxa"/>
          </w:tcPr>
          <w:p w14:paraId="1DF4EB44" w14:textId="7E755F45" w:rsidR="00676F0D" w:rsidRPr="00800D87" w:rsidRDefault="003E51AB" w:rsidP="003054DB">
            <w:pPr>
              <w:rPr>
                <w:rFonts w:ascii="Times New Roman" w:eastAsia="Times New Roman" w:hAnsi="Times New Roman" w:cs="Times New Roman"/>
                <w:b/>
                <w:bCs/>
                <w:sz w:val="24"/>
                <w:szCs w:val="24"/>
                <w:lang w:val="en-029"/>
              </w:rPr>
            </w:pPr>
            <w:r w:rsidRPr="00800D87">
              <w:rPr>
                <w:rFonts w:ascii="Times New Roman" w:eastAsia="Times New Roman" w:hAnsi="Times New Roman" w:cs="Times New Roman"/>
                <w:b/>
                <w:bCs/>
                <w:sz w:val="24"/>
                <w:szCs w:val="24"/>
                <w:lang w:val="en-029"/>
              </w:rPr>
              <w:t>Ingestion Software</w:t>
            </w:r>
          </w:p>
        </w:tc>
        <w:tc>
          <w:tcPr>
            <w:tcW w:w="1260" w:type="dxa"/>
          </w:tcPr>
          <w:p w14:paraId="57F2528A" w14:textId="173F1AD4" w:rsidR="00676F0D" w:rsidRPr="00800D87" w:rsidRDefault="00BB5ADE" w:rsidP="00974F0C">
            <w:pPr>
              <w:jc w:val="center"/>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t>1</w:t>
            </w:r>
          </w:p>
        </w:tc>
        <w:tc>
          <w:tcPr>
            <w:tcW w:w="5220" w:type="dxa"/>
          </w:tcPr>
          <w:p w14:paraId="7B841EDA" w14:textId="77777777" w:rsidR="00BB5ADE" w:rsidRPr="00800D87" w:rsidRDefault="00BB5ADE" w:rsidP="00BB5ADE">
            <w:pPr>
              <w:ind w:left="360"/>
              <w:rPr>
                <w:rFonts w:ascii="Times New Roman" w:eastAsia="Arial" w:hAnsi="Times New Roman" w:cs="Times New Roman"/>
                <w:sz w:val="24"/>
                <w:szCs w:val="24"/>
                <w:lang w:val="en-029" w:eastAsia="en-BZ"/>
              </w:rPr>
            </w:pPr>
            <w:r w:rsidRPr="00800D87">
              <w:rPr>
                <w:rFonts w:ascii="Times New Roman" w:eastAsia="Arial" w:hAnsi="Times New Roman" w:cs="Times New Roman"/>
                <w:b/>
                <w:bCs/>
                <w:sz w:val="24"/>
                <w:szCs w:val="24"/>
                <w:lang w:val="en-029" w:eastAsia="en-BZ"/>
              </w:rPr>
              <w:t>Model:</w:t>
            </w:r>
            <w:r w:rsidRPr="00800D87">
              <w:rPr>
                <w:rFonts w:ascii="Times New Roman" w:eastAsia="Arial" w:hAnsi="Times New Roman" w:cs="Times New Roman"/>
                <w:sz w:val="24"/>
                <w:szCs w:val="24"/>
                <w:lang w:val="en-029" w:eastAsia="en-BZ"/>
              </w:rPr>
              <w:t xml:space="preserve"> FAZZT Professional Client v 10.2 (or newer)</w:t>
            </w:r>
          </w:p>
          <w:p w14:paraId="065552E0" w14:textId="77777777" w:rsidR="00676F0D" w:rsidRPr="00800D87" w:rsidRDefault="00676F0D" w:rsidP="003054DB">
            <w:pPr>
              <w:rPr>
                <w:rFonts w:ascii="Times New Roman" w:eastAsia="Times New Roman" w:hAnsi="Times New Roman" w:cs="Times New Roman"/>
                <w:b/>
                <w:sz w:val="24"/>
                <w:szCs w:val="24"/>
                <w:lang w:val="en-029"/>
              </w:rPr>
            </w:pPr>
          </w:p>
        </w:tc>
      </w:tr>
      <w:tr w:rsidR="00676F0D" w:rsidRPr="00800D87" w14:paraId="1707E85F" w14:textId="77777777" w:rsidTr="7D8D344A">
        <w:tc>
          <w:tcPr>
            <w:tcW w:w="1075" w:type="dxa"/>
          </w:tcPr>
          <w:p w14:paraId="23252DF2" w14:textId="4B90B35A" w:rsidR="00676F0D" w:rsidRPr="00800D87" w:rsidRDefault="00AD1888" w:rsidP="003054DB">
            <w:pPr>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t>9</w:t>
            </w:r>
          </w:p>
        </w:tc>
        <w:tc>
          <w:tcPr>
            <w:tcW w:w="1800" w:type="dxa"/>
          </w:tcPr>
          <w:p w14:paraId="64605E2D" w14:textId="6BDBCC04" w:rsidR="00676F0D" w:rsidRPr="00800D87" w:rsidRDefault="00AD1888" w:rsidP="003054DB">
            <w:pPr>
              <w:rPr>
                <w:rFonts w:ascii="Times New Roman" w:eastAsia="Times New Roman" w:hAnsi="Times New Roman" w:cs="Times New Roman"/>
                <w:b/>
                <w:bCs/>
                <w:sz w:val="24"/>
                <w:szCs w:val="24"/>
                <w:lang w:val="en-029"/>
              </w:rPr>
            </w:pPr>
            <w:r w:rsidRPr="00800D87">
              <w:rPr>
                <w:rFonts w:ascii="Times New Roman" w:eastAsia="Times New Roman" w:hAnsi="Times New Roman" w:cs="Times New Roman"/>
                <w:b/>
                <w:bCs/>
                <w:sz w:val="24"/>
                <w:szCs w:val="24"/>
                <w:lang w:val="en-029"/>
              </w:rPr>
              <w:t>Satellite Meter</w:t>
            </w:r>
          </w:p>
        </w:tc>
        <w:tc>
          <w:tcPr>
            <w:tcW w:w="1260" w:type="dxa"/>
          </w:tcPr>
          <w:p w14:paraId="6009C634" w14:textId="29C25303" w:rsidR="00676F0D" w:rsidRPr="00800D87" w:rsidRDefault="00A52BB5" w:rsidP="00974F0C">
            <w:pPr>
              <w:jc w:val="center"/>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t>1</w:t>
            </w:r>
          </w:p>
        </w:tc>
        <w:tc>
          <w:tcPr>
            <w:tcW w:w="5220" w:type="dxa"/>
          </w:tcPr>
          <w:p w14:paraId="32C66B1F" w14:textId="77777777" w:rsidR="00A52BB5" w:rsidRPr="00800D87" w:rsidRDefault="00A52BB5" w:rsidP="7D8D344A">
            <w:pPr>
              <w:spacing w:line="276" w:lineRule="auto"/>
              <w:ind w:left="346"/>
              <w:rPr>
                <w:rFonts w:ascii="Times New Roman" w:eastAsia="Arial" w:hAnsi="Times New Roman" w:cs="Times New Roman"/>
                <w:sz w:val="24"/>
                <w:szCs w:val="24"/>
                <w:lang w:val="en-029" w:eastAsia="en-BZ"/>
              </w:rPr>
            </w:pPr>
            <w:r w:rsidRPr="00800D87">
              <w:rPr>
                <w:rFonts w:ascii="Times New Roman" w:eastAsia="Arial" w:hAnsi="Times New Roman" w:cs="Times New Roman"/>
                <w:sz w:val="24"/>
                <w:szCs w:val="24"/>
                <w:lang w:val="en-029" w:eastAsia="en-BZ"/>
              </w:rPr>
              <w:t>Reference Model: GTMedia V8 Finder 2 or similar</w:t>
            </w:r>
          </w:p>
          <w:p w14:paraId="72059B45" w14:textId="77777777" w:rsidR="00676F0D" w:rsidRPr="00800D87" w:rsidRDefault="00676F0D" w:rsidP="003054DB">
            <w:pPr>
              <w:rPr>
                <w:rFonts w:ascii="Times New Roman" w:eastAsia="Times New Roman" w:hAnsi="Times New Roman" w:cs="Times New Roman"/>
                <w:b/>
                <w:sz w:val="24"/>
                <w:szCs w:val="24"/>
                <w:lang w:val="en-029"/>
              </w:rPr>
            </w:pPr>
          </w:p>
        </w:tc>
      </w:tr>
      <w:tr w:rsidR="00676F0D" w:rsidRPr="00800D87" w14:paraId="39D40A16" w14:textId="77777777" w:rsidTr="7D8D344A">
        <w:tc>
          <w:tcPr>
            <w:tcW w:w="1075" w:type="dxa"/>
          </w:tcPr>
          <w:p w14:paraId="300E6BDB" w14:textId="289FCFEE" w:rsidR="00676F0D" w:rsidRPr="00800D87" w:rsidRDefault="00A52BB5" w:rsidP="003054DB">
            <w:pPr>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t>10</w:t>
            </w:r>
          </w:p>
        </w:tc>
        <w:tc>
          <w:tcPr>
            <w:tcW w:w="1800" w:type="dxa"/>
          </w:tcPr>
          <w:p w14:paraId="344C8E98" w14:textId="72727DEE" w:rsidR="00676F0D" w:rsidRPr="00800D87" w:rsidRDefault="00A237E1" w:rsidP="003054DB">
            <w:pPr>
              <w:rPr>
                <w:rFonts w:ascii="Times New Roman" w:eastAsia="Times New Roman" w:hAnsi="Times New Roman" w:cs="Times New Roman"/>
                <w:b/>
                <w:bCs/>
                <w:sz w:val="24"/>
                <w:szCs w:val="24"/>
                <w:lang w:val="en-029"/>
              </w:rPr>
            </w:pPr>
            <w:r w:rsidRPr="00800D87">
              <w:rPr>
                <w:rFonts w:ascii="Times New Roman" w:eastAsia="Times New Roman" w:hAnsi="Times New Roman" w:cs="Times New Roman"/>
                <w:b/>
                <w:bCs/>
                <w:sz w:val="24"/>
                <w:szCs w:val="24"/>
                <w:lang w:val="en-029"/>
              </w:rPr>
              <w:t>clinometer</w:t>
            </w:r>
          </w:p>
        </w:tc>
        <w:tc>
          <w:tcPr>
            <w:tcW w:w="1260" w:type="dxa"/>
          </w:tcPr>
          <w:p w14:paraId="7807357B" w14:textId="2DF7E0AE" w:rsidR="00676F0D" w:rsidRPr="00800D87" w:rsidRDefault="00700364" w:rsidP="00974F0C">
            <w:pPr>
              <w:jc w:val="center"/>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t>1</w:t>
            </w:r>
          </w:p>
        </w:tc>
        <w:tc>
          <w:tcPr>
            <w:tcW w:w="5220" w:type="dxa"/>
          </w:tcPr>
          <w:p w14:paraId="35E388D7" w14:textId="77777777" w:rsidR="00700364" w:rsidRPr="00800D87" w:rsidRDefault="00700364" w:rsidP="00974F0C">
            <w:pPr>
              <w:spacing w:line="276" w:lineRule="auto"/>
              <w:ind w:left="346"/>
              <w:rPr>
                <w:rFonts w:ascii="Times New Roman" w:eastAsia="Arial" w:hAnsi="Times New Roman" w:cs="Times New Roman"/>
                <w:sz w:val="24"/>
                <w:szCs w:val="24"/>
                <w:lang w:val="en-029" w:eastAsia="en-BZ"/>
              </w:rPr>
            </w:pPr>
            <w:r w:rsidRPr="00800D87">
              <w:rPr>
                <w:rFonts w:ascii="Times New Roman" w:eastAsia="Arial" w:hAnsi="Times New Roman" w:cs="Times New Roman"/>
                <w:sz w:val="24"/>
                <w:szCs w:val="24"/>
                <w:lang w:val="en-029" w:eastAsia="en-BZ"/>
              </w:rPr>
              <w:t>Reference</w:t>
            </w:r>
            <w:r w:rsidRPr="00800D87">
              <w:rPr>
                <w:rFonts w:ascii="Times New Roman" w:eastAsia="Arial" w:hAnsi="Times New Roman" w:cs="Times New Roman"/>
                <w:b/>
                <w:bCs/>
                <w:sz w:val="24"/>
                <w:szCs w:val="24"/>
                <w:lang w:val="en-029" w:eastAsia="en-BZ"/>
              </w:rPr>
              <w:t xml:space="preserve"> </w:t>
            </w:r>
            <w:r w:rsidRPr="00800D87">
              <w:rPr>
                <w:rFonts w:ascii="Times New Roman" w:eastAsia="Arial" w:hAnsi="Times New Roman" w:cs="Times New Roman"/>
                <w:sz w:val="24"/>
                <w:szCs w:val="24"/>
                <w:lang w:val="en-029" w:eastAsia="en-BZ"/>
              </w:rPr>
              <w:t>Model: IRWIN Tools Magnetic Angle Locator (model 1794488, ASIN B005XUHKSM)</w:t>
            </w:r>
          </w:p>
          <w:p w14:paraId="7505682F" w14:textId="77777777" w:rsidR="00700364" w:rsidRPr="00800D87" w:rsidRDefault="00700364" w:rsidP="00974F0C">
            <w:pPr>
              <w:ind w:left="346"/>
              <w:rPr>
                <w:rFonts w:ascii="Times New Roman" w:eastAsia="Arial" w:hAnsi="Times New Roman" w:cs="Times New Roman"/>
                <w:sz w:val="24"/>
                <w:szCs w:val="24"/>
                <w:lang w:val="en-029" w:eastAsia="en-BZ"/>
              </w:rPr>
            </w:pPr>
            <w:r w:rsidRPr="00800D87">
              <w:rPr>
                <w:rFonts w:ascii="Times New Roman" w:eastAsia="Arial" w:hAnsi="Times New Roman" w:cs="Times New Roman"/>
                <w:sz w:val="24"/>
                <w:szCs w:val="24"/>
                <w:lang w:val="en-029" w:eastAsia="en-BZ"/>
              </w:rPr>
              <w:t>Angle finder with magnetic base for hands-free use on metal surfaces and a V-Groove edge for easy attachment</w:t>
            </w:r>
          </w:p>
          <w:p w14:paraId="479BAED6" w14:textId="77777777" w:rsidR="00676F0D" w:rsidRPr="00800D87" w:rsidRDefault="00676F0D" w:rsidP="003054DB">
            <w:pPr>
              <w:rPr>
                <w:rFonts w:ascii="Times New Roman" w:eastAsia="Times New Roman" w:hAnsi="Times New Roman" w:cs="Times New Roman"/>
                <w:b/>
                <w:sz w:val="24"/>
                <w:szCs w:val="24"/>
                <w:lang w:val="en-029"/>
              </w:rPr>
            </w:pPr>
          </w:p>
        </w:tc>
      </w:tr>
      <w:tr w:rsidR="00676F0D" w:rsidRPr="00800D87" w14:paraId="6C228884" w14:textId="77777777" w:rsidTr="7D8D344A">
        <w:tc>
          <w:tcPr>
            <w:tcW w:w="1075" w:type="dxa"/>
          </w:tcPr>
          <w:p w14:paraId="28DC877F" w14:textId="008C1652" w:rsidR="00676F0D" w:rsidRPr="00800D87" w:rsidRDefault="00A237E1" w:rsidP="003054DB">
            <w:pPr>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lastRenderedPageBreak/>
              <w:t>11</w:t>
            </w:r>
          </w:p>
        </w:tc>
        <w:tc>
          <w:tcPr>
            <w:tcW w:w="1800" w:type="dxa"/>
          </w:tcPr>
          <w:p w14:paraId="2F46D680" w14:textId="20F75910" w:rsidR="00676F0D" w:rsidRPr="00800D87" w:rsidRDefault="00A237E1" w:rsidP="003054DB">
            <w:pPr>
              <w:rPr>
                <w:rFonts w:ascii="Times New Roman" w:eastAsia="Times New Roman" w:hAnsi="Times New Roman" w:cs="Times New Roman"/>
                <w:b/>
                <w:bCs/>
                <w:sz w:val="24"/>
                <w:szCs w:val="24"/>
                <w:lang w:val="en-029"/>
              </w:rPr>
            </w:pPr>
            <w:r w:rsidRPr="00800D87">
              <w:rPr>
                <w:rFonts w:ascii="Times New Roman" w:eastAsia="Times New Roman" w:hAnsi="Times New Roman" w:cs="Times New Roman"/>
                <w:b/>
                <w:bCs/>
                <w:sz w:val="24"/>
                <w:szCs w:val="24"/>
                <w:lang w:val="en-029"/>
              </w:rPr>
              <w:t xml:space="preserve">Data Acquisition </w:t>
            </w:r>
            <w:r w:rsidR="00F74431" w:rsidRPr="00800D87">
              <w:rPr>
                <w:rFonts w:ascii="Times New Roman" w:eastAsia="Times New Roman" w:hAnsi="Times New Roman" w:cs="Times New Roman"/>
                <w:b/>
                <w:bCs/>
                <w:sz w:val="24"/>
                <w:szCs w:val="24"/>
                <w:lang w:val="en-029"/>
              </w:rPr>
              <w:t>Workstation</w:t>
            </w:r>
          </w:p>
        </w:tc>
        <w:tc>
          <w:tcPr>
            <w:tcW w:w="1260" w:type="dxa"/>
          </w:tcPr>
          <w:p w14:paraId="4B9FAB4A" w14:textId="4CEF54F3" w:rsidR="00676F0D" w:rsidRPr="00800D87" w:rsidRDefault="00F74431" w:rsidP="003054DB">
            <w:pPr>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t>1</w:t>
            </w:r>
          </w:p>
        </w:tc>
        <w:tc>
          <w:tcPr>
            <w:tcW w:w="5220" w:type="dxa"/>
          </w:tcPr>
          <w:p w14:paraId="698460C6" w14:textId="77777777" w:rsidR="00676F0D" w:rsidRPr="00800D87" w:rsidRDefault="00676F0D" w:rsidP="003054DB">
            <w:pPr>
              <w:rPr>
                <w:rFonts w:ascii="Times New Roman" w:hAnsi="Times New Roman" w:cs="Times New Roman"/>
                <w:b/>
                <w:bCs/>
                <w:sz w:val="20"/>
                <w:szCs w:val="20"/>
                <w:lang w:val="en-029"/>
              </w:rPr>
            </w:pPr>
          </w:p>
          <w:tbl>
            <w:tblPr>
              <w:tblW w:w="5601"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1"/>
              <w:gridCol w:w="4050"/>
            </w:tblGrid>
            <w:tr w:rsidR="00B23402" w:rsidRPr="00800D87" w14:paraId="61230DB0" w14:textId="77777777" w:rsidTr="00251AA3">
              <w:trPr>
                <w:tblHeader/>
              </w:trPr>
              <w:tc>
                <w:tcPr>
                  <w:tcW w:w="155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6B164C" w14:textId="77777777" w:rsidR="006661D9" w:rsidRPr="00800D87" w:rsidRDefault="006661D9" w:rsidP="006661D9">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Item</w:t>
                  </w:r>
                </w:p>
              </w:tc>
              <w:tc>
                <w:tcPr>
                  <w:tcW w:w="4050" w:type="dxa"/>
                  <w:tcBorders>
                    <w:top w:val="single" w:sz="8" w:space="0" w:color="000000"/>
                    <w:left w:val="nil"/>
                    <w:bottom w:val="single" w:sz="8" w:space="0" w:color="000000"/>
                    <w:right w:val="single" w:sz="8" w:space="0" w:color="000000"/>
                  </w:tcBorders>
                  <w:tcMar>
                    <w:top w:w="20" w:type="dxa"/>
                    <w:left w:w="20" w:type="dxa"/>
                    <w:bottom w:w="20" w:type="dxa"/>
                    <w:right w:w="20" w:type="dxa"/>
                  </w:tcMar>
                </w:tcPr>
                <w:p w14:paraId="1C436915" w14:textId="77777777" w:rsidR="006661D9" w:rsidRPr="00800D87" w:rsidRDefault="006661D9" w:rsidP="006661D9">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Minimum Requirement</w:t>
                  </w:r>
                </w:p>
              </w:tc>
            </w:tr>
            <w:tr w:rsidR="00B23402" w:rsidRPr="00800D87" w14:paraId="61CD649D" w14:textId="77777777" w:rsidTr="00251AA3">
              <w:trPr>
                <w:trHeight w:val="538"/>
              </w:trPr>
              <w:tc>
                <w:tcPr>
                  <w:tcW w:w="1551"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18D10895" w14:textId="77777777" w:rsidR="006661D9" w:rsidRPr="00800D87" w:rsidRDefault="006661D9" w:rsidP="006661D9">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CPU</w:t>
                  </w:r>
                </w:p>
              </w:tc>
              <w:tc>
                <w:tcPr>
                  <w:tcW w:w="4050" w:type="dxa"/>
                  <w:tcBorders>
                    <w:top w:val="nil"/>
                    <w:left w:val="nil"/>
                    <w:bottom w:val="single" w:sz="8" w:space="0" w:color="000000"/>
                    <w:right w:val="single" w:sz="8" w:space="0" w:color="000000"/>
                  </w:tcBorders>
                  <w:tcMar>
                    <w:top w:w="20" w:type="dxa"/>
                    <w:left w:w="20" w:type="dxa"/>
                    <w:bottom w:w="20" w:type="dxa"/>
                    <w:right w:w="20" w:type="dxa"/>
                  </w:tcMar>
                </w:tcPr>
                <w:p w14:paraId="26430855" w14:textId="77777777" w:rsidR="006661D9" w:rsidRPr="00800D87" w:rsidRDefault="006661D9" w:rsidP="006661D9">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1 × 16-core / 32-thread x86-64 processor • Base ≥ 4.0 GHz, boost ≥ 5.6 GHz • AVX-512 or AVX2 support</w:t>
                  </w:r>
                </w:p>
                <w:p w14:paraId="74A3744D" w14:textId="77777777" w:rsidR="006661D9" w:rsidRPr="00800D87" w:rsidRDefault="006661D9" w:rsidP="006661D9">
                  <w:pPr>
                    <w:spacing w:after="0" w:line="240" w:lineRule="auto"/>
                    <w:rPr>
                      <w:rFonts w:ascii="Times New Roman" w:hAnsi="Times New Roman" w:cs="Times New Roman"/>
                      <w:sz w:val="20"/>
                      <w:szCs w:val="20"/>
                      <w:lang w:val="en-029"/>
                    </w:rPr>
                  </w:pPr>
                </w:p>
                <w:p w14:paraId="3DB19C7E" w14:textId="77777777" w:rsidR="006661D9" w:rsidRPr="00800D87" w:rsidRDefault="006661D9" w:rsidP="006661D9">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 xml:space="preserve">Note: AMD Ryzen 9 7950X-class </w:t>
                  </w:r>
                  <w:r w:rsidRPr="00800D87">
                    <w:rPr>
                      <w:rFonts w:ascii="Times New Roman" w:hAnsi="Times New Roman" w:cs="Times New Roman"/>
                      <w:b/>
                      <w:bCs/>
                      <w:sz w:val="20"/>
                      <w:szCs w:val="20"/>
                      <w:lang w:val="en-029"/>
                    </w:rPr>
                    <w:t>or</w:t>
                  </w:r>
                  <w:r w:rsidRPr="00800D87">
                    <w:rPr>
                      <w:rFonts w:ascii="Times New Roman" w:hAnsi="Times New Roman" w:cs="Times New Roman"/>
                      <w:sz w:val="20"/>
                      <w:szCs w:val="20"/>
                      <w:lang w:val="en-029"/>
                    </w:rPr>
                    <w:t xml:space="preserve"> Intel Core i9-14900K-class (or faster).</w:t>
                  </w:r>
                </w:p>
              </w:tc>
            </w:tr>
            <w:tr w:rsidR="00B23402" w:rsidRPr="00800D87" w14:paraId="3A57B92C" w14:textId="77777777" w:rsidTr="00251AA3">
              <w:trPr>
                <w:trHeight w:val="106"/>
              </w:trPr>
              <w:tc>
                <w:tcPr>
                  <w:tcW w:w="1551"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1F99C8E2" w14:textId="77777777" w:rsidR="006661D9" w:rsidRPr="00800D87" w:rsidRDefault="006661D9" w:rsidP="006661D9">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Memory (RAM)</w:t>
                  </w:r>
                </w:p>
              </w:tc>
              <w:tc>
                <w:tcPr>
                  <w:tcW w:w="4050" w:type="dxa"/>
                  <w:tcBorders>
                    <w:top w:val="nil"/>
                    <w:left w:val="nil"/>
                    <w:bottom w:val="single" w:sz="8" w:space="0" w:color="000000"/>
                    <w:right w:val="single" w:sz="8" w:space="0" w:color="000000"/>
                  </w:tcBorders>
                  <w:tcMar>
                    <w:top w:w="20" w:type="dxa"/>
                    <w:left w:w="20" w:type="dxa"/>
                    <w:bottom w:w="20" w:type="dxa"/>
                    <w:right w:w="20" w:type="dxa"/>
                  </w:tcMar>
                </w:tcPr>
                <w:p w14:paraId="69BC4484" w14:textId="77777777" w:rsidR="006661D9" w:rsidRPr="00800D87" w:rsidRDefault="006661D9" w:rsidP="006661D9">
                  <w:pPr>
                    <w:spacing w:after="0" w:line="240" w:lineRule="auto"/>
                    <w:rPr>
                      <w:rFonts w:ascii="Times New Roman" w:hAnsi="Times New Roman" w:cs="Times New Roman"/>
                      <w:sz w:val="20"/>
                      <w:szCs w:val="20"/>
                      <w:lang w:val="en-029"/>
                    </w:rPr>
                  </w:pPr>
                  <w:r w:rsidRPr="00800D87">
                    <w:rPr>
                      <w:rFonts w:ascii="Times New Roman" w:hAnsi="Times New Roman" w:cs="Times New Roman"/>
                      <w:b/>
                      <w:bCs/>
                      <w:sz w:val="20"/>
                      <w:szCs w:val="20"/>
                      <w:lang w:val="en-029"/>
                    </w:rPr>
                    <w:t>64 GB DDR5</w:t>
                  </w:r>
                  <w:r w:rsidRPr="00800D87">
                    <w:rPr>
                      <w:rFonts w:ascii="Times New Roman" w:hAnsi="Times New Roman" w:cs="Times New Roman"/>
                      <w:sz w:val="20"/>
                      <w:szCs w:val="20"/>
                      <w:lang w:val="en-029"/>
                    </w:rPr>
                    <w:t xml:space="preserve"> (2 × 32 GB) minimum, 64 GB preferred</w:t>
                  </w:r>
                </w:p>
                <w:p w14:paraId="769D618E" w14:textId="77777777" w:rsidR="006661D9" w:rsidRPr="00800D87" w:rsidRDefault="006661D9" w:rsidP="006661D9">
                  <w:pPr>
                    <w:spacing w:after="0" w:line="240" w:lineRule="auto"/>
                    <w:rPr>
                      <w:rFonts w:ascii="Times New Roman" w:hAnsi="Times New Roman" w:cs="Times New Roman"/>
                      <w:sz w:val="20"/>
                      <w:szCs w:val="20"/>
                      <w:lang w:val="en-029"/>
                    </w:rPr>
                  </w:pPr>
                </w:p>
                <w:p w14:paraId="0EB46A1E" w14:textId="77777777" w:rsidR="006661D9" w:rsidRPr="00800D87" w:rsidRDefault="006661D9" w:rsidP="006661D9">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Note: ECC welcome but not mandatory; leave two empty DIMM slots for future 128 GB.</w:t>
                  </w:r>
                </w:p>
              </w:tc>
            </w:tr>
            <w:tr w:rsidR="00B23402" w:rsidRPr="00800D87" w14:paraId="5BD52BF7" w14:textId="77777777" w:rsidTr="00251AA3">
              <w:trPr>
                <w:trHeight w:val="97"/>
              </w:trPr>
              <w:tc>
                <w:tcPr>
                  <w:tcW w:w="1551"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52679045" w14:textId="77777777" w:rsidR="006661D9" w:rsidRPr="00800D87" w:rsidRDefault="006661D9" w:rsidP="006661D9">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Primary (OS) Drive</w:t>
                  </w:r>
                </w:p>
              </w:tc>
              <w:tc>
                <w:tcPr>
                  <w:tcW w:w="4050" w:type="dxa"/>
                  <w:tcBorders>
                    <w:top w:val="nil"/>
                    <w:left w:val="nil"/>
                    <w:bottom w:val="single" w:sz="8" w:space="0" w:color="000000"/>
                    <w:right w:val="single" w:sz="8" w:space="0" w:color="000000"/>
                  </w:tcBorders>
                  <w:tcMar>
                    <w:top w:w="20" w:type="dxa"/>
                    <w:left w:w="20" w:type="dxa"/>
                    <w:bottom w:w="20" w:type="dxa"/>
                    <w:right w:w="20" w:type="dxa"/>
                  </w:tcMar>
                </w:tcPr>
                <w:p w14:paraId="6A168540" w14:textId="77777777" w:rsidR="006661D9" w:rsidRPr="00800D87" w:rsidRDefault="006661D9" w:rsidP="006661D9">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2 × 2 TB NVMe M.2 PCIe 4.0 SSD</w:t>
                  </w:r>
                </w:p>
                <w:p w14:paraId="7D02CE73" w14:textId="77777777" w:rsidR="006661D9" w:rsidRPr="00800D87" w:rsidRDefault="006661D9" w:rsidP="006661D9">
                  <w:pPr>
                    <w:spacing w:after="0" w:line="240" w:lineRule="auto"/>
                    <w:rPr>
                      <w:rFonts w:ascii="Times New Roman" w:hAnsi="Times New Roman" w:cs="Times New Roman"/>
                      <w:b/>
                      <w:bCs/>
                      <w:sz w:val="20"/>
                      <w:szCs w:val="20"/>
                      <w:lang w:val="en-029"/>
                    </w:rPr>
                  </w:pPr>
                </w:p>
                <w:p w14:paraId="6FB708B0" w14:textId="77777777" w:rsidR="006661D9" w:rsidRPr="00800D87" w:rsidRDefault="006661D9" w:rsidP="006661D9">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 xml:space="preserve">Note: </w:t>
                  </w:r>
                  <w:r w:rsidRPr="00800D87">
                    <w:rPr>
                      <w:rFonts w:ascii="Times New Roman" w:hAnsi="Times New Roman" w:cs="Times New Roman"/>
                      <w:sz w:val="20"/>
                      <w:szCs w:val="20"/>
                      <w:lang w:val="en-029"/>
                    </w:rPr>
                    <w:t>Must host Linux root and swap; sustained &gt; 6 GB/s read / 5 GB/s write. RAID 1 configuration.</w:t>
                  </w:r>
                </w:p>
              </w:tc>
            </w:tr>
            <w:tr w:rsidR="00B23402" w:rsidRPr="00800D87" w14:paraId="5FB3A0D3" w14:textId="77777777" w:rsidTr="00251AA3">
              <w:tc>
                <w:tcPr>
                  <w:tcW w:w="1551"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1C048F74" w14:textId="77777777" w:rsidR="006661D9" w:rsidRPr="00800D87" w:rsidRDefault="006661D9" w:rsidP="006661D9">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Secondary (Data) Drive</w:t>
                  </w:r>
                </w:p>
              </w:tc>
              <w:tc>
                <w:tcPr>
                  <w:tcW w:w="4050" w:type="dxa"/>
                  <w:tcBorders>
                    <w:top w:val="nil"/>
                    <w:left w:val="nil"/>
                    <w:bottom w:val="single" w:sz="8" w:space="0" w:color="000000"/>
                    <w:right w:val="single" w:sz="8" w:space="0" w:color="000000"/>
                  </w:tcBorders>
                  <w:tcMar>
                    <w:top w:w="20" w:type="dxa"/>
                    <w:left w:w="20" w:type="dxa"/>
                    <w:bottom w:w="20" w:type="dxa"/>
                    <w:right w:w="20" w:type="dxa"/>
                  </w:tcMar>
                </w:tcPr>
                <w:p w14:paraId="76001E1E" w14:textId="77777777" w:rsidR="006661D9" w:rsidRPr="00800D87" w:rsidRDefault="006661D9" w:rsidP="006661D9">
                  <w:pPr>
                    <w:spacing w:after="0" w:line="240" w:lineRule="auto"/>
                    <w:rPr>
                      <w:rFonts w:ascii="Times New Roman" w:hAnsi="Times New Roman" w:cs="Times New Roman"/>
                      <w:b/>
                      <w:bCs/>
                      <w:sz w:val="20"/>
                      <w:szCs w:val="20"/>
                      <w:lang w:val="en-029"/>
                    </w:rPr>
                  </w:pPr>
                  <w:r w:rsidRPr="00800D87">
                    <w:rPr>
                      <w:rFonts w:ascii="Times New Roman" w:hAnsi="Times New Roman" w:cs="Times New Roman"/>
                      <w:sz w:val="20"/>
                      <w:szCs w:val="20"/>
                      <w:lang w:val="en-029"/>
                    </w:rPr>
                    <w:t xml:space="preserve">4 × </w:t>
                  </w:r>
                  <w:r w:rsidRPr="00800D87">
                    <w:rPr>
                      <w:rFonts w:ascii="Times New Roman" w:hAnsi="Times New Roman" w:cs="Times New Roman"/>
                      <w:b/>
                      <w:bCs/>
                      <w:sz w:val="20"/>
                      <w:szCs w:val="20"/>
                      <w:lang w:val="en-029"/>
                    </w:rPr>
                    <w:t>≥ 4 TB SATA III or NVMe SSD</w:t>
                  </w:r>
                </w:p>
                <w:p w14:paraId="7D9061F3" w14:textId="77777777" w:rsidR="006661D9" w:rsidRPr="00800D87" w:rsidRDefault="006661D9" w:rsidP="006661D9">
                  <w:pPr>
                    <w:spacing w:after="0" w:line="240" w:lineRule="auto"/>
                    <w:rPr>
                      <w:rFonts w:ascii="Times New Roman" w:hAnsi="Times New Roman" w:cs="Times New Roman"/>
                      <w:b/>
                      <w:bCs/>
                      <w:sz w:val="20"/>
                      <w:szCs w:val="20"/>
                      <w:lang w:val="en-029"/>
                    </w:rPr>
                  </w:pPr>
                </w:p>
                <w:p w14:paraId="270AADA0" w14:textId="77777777" w:rsidR="006661D9" w:rsidRPr="00800D87" w:rsidRDefault="006661D9" w:rsidP="006661D9">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 xml:space="preserve">Note: </w:t>
                  </w:r>
                  <w:r w:rsidRPr="00800D87">
                    <w:rPr>
                      <w:rFonts w:ascii="Times New Roman" w:hAnsi="Times New Roman" w:cs="Times New Roman"/>
                      <w:sz w:val="20"/>
                      <w:szCs w:val="20"/>
                      <w:lang w:val="en-029"/>
                    </w:rPr>
                    <w:t>Holds LDM queue, EDEX data tree; no spinning disks. RAID 10 configuration.</w:t>
                  </w:r>
                </w:p>
              </w:tc>
            </w:tr>
            <w:tr w:rsidR="00B23402" w:rsidRPr="00800D87" w14:paraId="5FE422D4" w14:textId="77777777" w:rsidTr="00251AA3">
              <w:tc>
                <w:tcPr>
                  <w:tcW w:w="1551"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092DA65B" w14:textId="77777777" w:rsidR="006661D9" w:rsidRPr="00800D87" w:rsidRDefault="006661D9" w:rsidP="006661D9">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GPU</w:t>
                  </w:r>
                </w:p>
              </w:tc>
              <w:tc>
                <w:tcPr>
                  <w:tcW w:w="4050" w:type="dxa"/>
                  <w:tcBorders>
                    <w:top w:val="nil"/>
                    <w:left w:val="nil"/>
                    <w:bottom w:val="single" w:sz="8" w:space="0" w:color="000000"/>
                    <w:right w:val="single" w:sz="8" w:space="0" w:color="000000"/>
                  </w:tcBorders>
                  <w:tcMar>
                    <w:top w:w="20" w:type="dxa"/>
                    <w:left w:w="20" w:type="dxa"/>
                    <w:bottom w:w="20" w:type="dxa"/>
                    <w:right w:w="20" w:type="dxa"/>
                  </w:tcMar>
                </w:tcPr>
                <w:p w14:paraId="3753B385" w14:textId="77777777" w:rsidR="006661D9" w:rsidRPr="00800D87" w:rsidRDefault="006661D9" w:rsidP="006661D9">
                  <w:pPr>
                    <w:spacing w:after="0" w:line="240" w:lineRule="auto"/>
                    <w:rPr>
                      <w:rFonts w:ascii="Times New Roman" w:hAnsi="Times New Roman" w:cs="Times New Roman"/>
                      <w:sz w:val="20"/>
                      <w:szCs w:val="20"/>
                      <w:lang w:val="en-029"/>
                    </w:rPr>
                  </w:pPr>
                  <w:r w:rsidRPr="00800D87">
                    <w:rPr>
                      <w:rFonts w:ascii="Times New Roman" w:hAnsi="Times New Roman" w:cs="Times New Roman"/>
                      <w:b/>
                      <w:bCs/>
                      <w:sz w:val="20"/>
                      <w:szCs w:val="20"/>
                      <w:lang w:val="en-029"/>
                    </w:rPr>
                    <w:t>NVIDIA RTX 4070-class</w:t>
                  </w:r>
                  <w:r w:rsidRPr="00800D87">
                    <w:rPr>
                      <w:rFonts w:ascii="Times New Roman" w:hAnsi="Times New Roman" w:cs="Times New Roman"/>
                      <w:sz w:val="20"/>
                      <w:szCs w:val="20"/>
                      <w:lang w:val="en-029"/>
                    </w:rPr>
                    <w:t xml:space="preserve"> (≥ 12 GB GDDR6/X, OpenGL 4.6 &amp; CUDA 12)</w:t>
                  </w:r>
                </w:p>
                <w:p w14:paraId="211AD394" w14:textId="77777777" w:rsidR="006661D9" w:rsidRPr="00800D87" w:rsidRDefault="006661D9" w:rsidP="006661D9">
                  <w:pPr>
                    <w:spacing w:after="0" w:line="240" w:lineRule="auto"/>
                    <w:rPr>
                      <w:rFonts w:ascii="Times New Roman" w:hAnsi="Times New Roman" w:cs="Times New Roman"/>
                      <w:sz w:val="20"/>
                      <w:szCs w:val="20"/>
                      <w:lang w:val="en-029"/>
                    </w:rPr>
                  </w:pPr>
                </w:p>
                <w:p w14:paraId="1D339B93" w14:textId="77777777" w:rsidR="006661D9" w:rsidRPr="00800D87" w:rsidRDefault="006661D9" w:rsidP="006661D9">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 xml:space="preserve">Note: Workstation (RTX A-series) or gaming SKUs acceptable; fanless headless cards </w:t>
                  </w:r>
                  <w:r w:rsidRPr="00800D87">
                    <w:rPr>
                      <w:rFonts w:ascii="Times New Roman" w:hAnsi="Times New Roman" w:cs="Times New Roman"/>
                      <w:b/>
                      <w:bCs/>
                      <w:sz w:val="20"/>
                      <w:szCs w:val="20"/>
                      <w:lang w:val="en-029"/>
                    </w:rPr>
                    <w:t>not</w:t>
                  </w:r>
                  <w:r w:rsidRPr="00800D87">
                    <w:rPr>
                      <w:rFonts w:ascii="Times New Roman" w:hAnsi="Times New Roman" w:cs="Times New Roman"/>
                      <w:sz w:val="20"/>
                      <w:szCs w:val="20"/>
                      <w:lang w:val="en-029"/>
                    </w:rPr>
                    <w:t xml:space="preserve"> acceptable.</w:t>
                  </w:r>
                </w:p>
              </w:tc>
            </w:tr>
            <w:tr w:rsidR="00B23402" w:rsidRPr="00800D87" w14:paraId="1FAD5E27" w14:textId="77777777" w:rsidTr="00251AA3">
              <w:tc>
                <w:tcPr>
                  <w:tcW w:w="1551"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4E190358" w14:textId="77777777" w:rsidR="006661D9" w:rsidRPr="00800D87" w:rsidRDefault="006661D9" w:rsidP="006661D9">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Network Interfaces</w:t>
                  </w:r>
                </w:p>
              </w:tc>
              <w:tc>
                <w:tcPr>
                  <w:tcW w:w="4050" w:type="dxa"/>
                  <w:tcBorders>
                    <w:top w:val="nil"/>
                    <w:left w:val="nil"/>
                    <w:bottom w:val="single" w:sz="8" w:space="0" w:color="000000"/>
                    <w:right w:val="single" w:sz="8" w:space="0" w:color="000000"/>
                  </w:tcBorders>
                  <w:tcMar>
                    <w:top w:w="20" w:type="dxa"/>
                    <w:left w:w="20" w:type="dxa"/>
                    <w:bottom w:w="20" w:type="dxa"/>
                    <w:right w:w="20" w:type="dxa"/>
                  </w:tcMar>
                </w:tcPr>
                <w:p w14:paraId="30A22920" w14:textId="77777777" w:rsidR="006661D9" w:rsidRPr="00800D87" w:rsidRDefault="006661D9" w:rsidP="006661D9">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 xml:space="preserve">• 1 × on-board </w:t>
                  </w:r>
                  <w:r w:rsidRPr="00800D87">
                    <w:rPr>
                      <w:rFonts w:ascii="Times New Roman" w:hAnsi="Times New Roman" w:cs="Times New Roman"/>
                      <w:b/>
                      <w:bCs/>
                      <w:sz w:val="20"/>
                      <w:szCs w:val="20"/>
                      <w:lang w:val="en-029"/>
                    </w:rPr>
                    <w:t>2.5 GbE</w:t>
                  </w:r>
                  <w:r w:rsidRPr="00800D87">
                    <w:rPr>
                      <w:rFonts w:ascii="Times New Roman" w:hAnsi="Times New Roman" w:cs="Times New Roman"/>
                      <w:sz w:val="20"/>
                      <w:szCs w:val="20"/>
                      <w:lang w:val="en-029"/>
                    </w:rPr>
                    <w:t xml:space="preserve"> (or 1 GbE) • 1 × PCIe dual-port </w:t>
                  </w:r>
                  <w:r w:rsidRPr="00800D87">
                    <w:rPr>
                      <w:rFonts w:ascii="Times New Roman" w:hAnsi="Times New Roman" w:cs="Times New Roman"/>
                      <w:b/>
                      <w:bCs/>
                      <w:sz w:val="20"/>
                      <w:szCs w:val="20"/>
                      <w:lang w:val="en-029"/>
                    </w:rPr>
                    <w:t>10 GbE RJ-45</w:t>
                  </w:r>
                  <w:r w:rsidRPr="00800D87">
                    <w:rPr>
                      <w:rFonts w:ascii="Times New Roman" w:hAnsi="Times New Roman" w:cs="Times New Roman"/>
                      <w:sz w:val="20"/>
                      <w:szCs w:val="20"/>
                      <w:lang w:val="en-029"/>
                    </w:rPr>
                    <w:t xml:space="preserve"> (Intel X550 or better)</w:t>
                  </w:r>
                </w:p>
                <w:p w14:paraId="58108884" w14:textId="77777777" w:rsidR="006661D9" w:rsidRPr="00800D87" w:rsidRDefault="006661D9" w:rsidP="006661D9">
                  <w:pPr>
                    <w:spacing w:after="0" w:line="240" w:lineRule="auto"/>
                    <w:rPr>
                      <w:rFonts w:ascii="Times New Roman" w:hAnsi="Times New Roman" w:cs="Times New Roman"/>
                      <w:sz w:val="20"/>
                      <w:szCs w:val="20"/>
                      <w:lang w:val="en-029"/>
                    </w:rPr>
                  </w:pPr>
                </w:p>
                <w:p w14:paraId="0D520C45" w14:textId="77777777" w:rsidR="006661D9" w:rsidRPr="00800D87" w:rsidRDefault="006661D9" w:rsidP="006661D9">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Note: Require simultaneous operation for ingest redundancy.</w:t>
                  </w:r>
                </w:p>
              </w:tc>
            </w:tr>
            <w:tr w:rsidR="00B23402" w:rsidRPr="00800D87" w14:paraId="58EEB22A" w14:textId="77777777" w:rsidTr="00251AA3">
              <w:tc>
                <w:tcPr>
                  <w:tcW w:w="1551"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5901C2A7" w14:textId="77777777" w:rsidR="006661D9" w:rsidRPr="00800D87" w:rsidRDefault="006661D9" w:rsidP="006661D9">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Expansion &amp; I/O</w:t>
                  </w:r>
                </w:p>
              </w:tc>
              <w:tc>
                <w:tcPr>
                  <w:tcW w:w="4050" w:type="dxa"/>
                  <w:tcBorders>
                    <w:top w:val="nil"/>
                    <w:left w:val="nil"/>
                    <w:bottom w:val="single" w:sz="8" w:space="0" w:color="000000"/>
                    <w:right w:val="single" w:sz="8" w:space="0" w:color="000000"/>
                  </w:tcBorders>
                  <w:tcMar>
                    <w:top w:w="20" w:type="dxa"/>
                    <w:left w:w="20" w:type="dxa"/>
                    <w:bottom w:w="20" w:type="dxa"/>
                    <w:right w:w="20" w:type="dxa"/>
                  </w:tcMar>
                </w:tcPr>
                <w:p w14:paraId="33955B42" w14:textId="77777777" w:rsidR="006661D9" w:rsidRPr="00800D87" w:rsidRDefault="006661D9" w:rsidP="006661D9">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 ≥ 3 free PCIe x4/ x16 slots after GPU &amp; NIC • ≥ 3 USB 3.2 Gen 2 (10 Gb s-1) ports • Integrated Wi-Fi 6/6E optional</w:t>
                  </w:r>
                </w:p>
                <w:p w14:paraId="03DABD9C" w14:textId="77777777" w:rsidR="006661D9" w:rsidRPr="00800D87" w:rsidRDefault="006661D9" w:rsidP="006661D9">
                  <w:pPr>
                    <w:spacing w:after="0" w:line="240" w:lineRule="auto"/>
                    <w:rPr>
                      <w:rFonts w:ascii="Times New Roman" w:hAnsi="Times New Roman" w:cs="Times New Roman"/>
                      <w:sz w:val="20"/>
                      <w:szCs w:val="20"/>
                      <w:lang w:val="en-029"/>
                    </w:rPr>
                  </w:pPr>
                </w:p>
                <w:p w14:paraId="79A8B9D9" w14:textId="77777777" w:rsidR="006661D9" w:rsidRPr="00800D87" w:rsidRDefault="006661D9" w:rsidP="006661D9">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Note: Needed for future satellite receiver ingest cards and additional SSDs.</w:t>
                  </w:r>
                </w:p>
              </w:tc>
            </w:tr>
            <w:tr w:rsidR="00B23402" w:rsidRPr="00800D87" w14:paraId="196B08E7" w14:textId="77777777" w:rsidTr="00251AA3">
              <w:tc>
                <w:tcPr>
                  <w:tcW w:w="1551"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5835EAAB" w14:textId="77777777" w:rsidR="006661D9" w:rsidRPr="00800D87" w:rsidRDefault="006661D9" w:rsidP="006661D9">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Display</w:t>
                  </w:r>
                </w:p>
              </w:tc>
              <w:tc>
                <w:tcPr>
                  <w:tcW w:w="4050" w:type="dxa"/>
                  <w:tcBorders>
                    <w:top w:val="nil"/>
                    <w:left w:val="nil"/>
                    <w:bottom w:val="single" w:sz="8" w:space="0" w:color="000000"/>
                    <w:right w:val="single" w:sz="8" w:space="0" w:color="000000"/>
                  </w:tcBorders>
                  <w:tcMar>
                    <w:top w:w="20" w:type="dxa"/>
                    <w:left w:w="20" w:type="dxa"/>
                    <w:bottom w:w="20" w:type="dxa"/>
                    <w:right w:w="20" w:type="dxa"/>
                  </w:tcMar>
                </w:tcPr>
                <w:p w14:paraId="2778942A" w14:textId="77777777" w:rsidR="006661D9" w:rsidRPr="00800D87" w:rsidRDefault="006661D9" w:rsidP="006661D9">
                  <w:pPr>
                    <w:spacing w:after="0" w:line="240" w:lineRule="auto"/>
                    <w:rPr>
                      <w:rFonts w:ascii="Times New Roman" w:hAnsi="Times New Roman" w:cs="Times New Roman"/>
                      <w:sz w:val="20"/>
                      <w:szCs w:val="20"/>
                      <w:lang w:val="en-029"/>
                    </w:rPr>
                  </w:pPr>
                  <w:r w:rsidRPr="00800D87">
                    <w:rPr>
                      <w:rFonts w:ascii="Times New Roman" w:hAnsi="Times New Roman" w:cs="Times New Roman"/>
                      <w:b/>
                      <w:bCs/>
                      <w:sz w:val="20"/>
                      <w:szCs w:val="20"/>
                      <w:lang w:val="en-029"/>
                    </w:rPr>
                    <w:t>1 × 42 – 43 inch 4 K (3840 × 2160) IPS</w:t>
                  </w:r>
                  <w:r w:rsidRPr="00800D87">
                    <w:rPr>
                      <w:rFonts w:ascii="Times New Roman" w:hAnsi="Times New Roman" w:cs="Times New Roman"/>
                      <w:sz w:val="20"/>
                      <w:szCs w:val="20"/>
                      <w:lang w:val="en-029"/>
                    </w:rPr>
                    <w:t xml:space="preserve"> monitor • ≥ 300 nits, 60 Hz, VESA mountable</w:t>
                  </w:r>
                </w:p>
                <w:p w14:paraId="57D8D444" w14:textId="77777777" w:rsidR="006661D9" w:rsidRPr="00800D87" w:rsidRDefault="006661D9" w:rsidP="006661D9">
                  <w:pPr>
                    <w:spacing w:after="0" w:line="240" w:lineRule="auto"/>
                    <w:rPr>
                      <w:rFonts w:ascii="Times New Roman" w:hAnsi="Times New Roman" w:cs="Times New Roman"/>
                      <w:sz w:val="20"/>
                      <w:szCs w:val="20"/>
                      <w:lang w:val="en-029"/>
                    </w:rPr>
                  </w:pPr>
                </w:p>
                <w:p w14:paraId="345419B5" w14:textId="77777777" w:rsidR="006661D9" w:rsidRPr="00800D87" w:rsidRDefault="006661D9" w:rsidP="006661D9">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 xml:space="preserve">Note: Must include DP 1.4 </w:t>
                  </w:r>
                  <w:r w:rsidRPr="00800D87">
                    <w:rPr>
                      <w:rFonts w:ascii="Times New Roman" w:hAnsi="Times New Roman" w:cs="Times New Roman"/>
                      <w:b/>
                      <w:bCs/>
                      <w:sz w:val="20"/>
                      <w:szCs w:val="20"/>
                      <w:lang w:val="en-029"/>
                    </w:rPr>
                    <w:t>and</w:t>
                  </w:r>
                  <w:r w:rsidRPr="00800D87">
                    <w:rPr>
                      <w:rFonts w:ascii="Times New Roman" w:hAnsi="Times New Roman" w:cs="Times New Roman"/>
                      <w:sz w:val="20"/>
                      <w:szCs w:val="20"/>
                      <w:lang w:val="en-029"/>
                    </w:rPr>
                    <w:t xml:space="preserve"> HDMI 2.0 cables.</w:t>
                  </w:r>
                </w:p>
              </w:tc>
            </w:tr>
            <w:tr w:rsidR="00B23402" w:rsidRPr="00800D87" w14:paraId="09243AD6" w14:textId="77777777" w:rsidTr="00251AA3">
              <w:tc>
                <w:tcPr>
                  <w:tcW w:w="1551"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3A4138B8" w14:textId="77777777" w:rsidR="006661D9" w:rsidRPr="00800D87" w:rsidRDefault="006661D9" w:rsidP="006661D9">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Chassis / PSU</w:t>
                  </w:r>
                </w:p>
              </w:tc>
              <w:tc>
                <w:tcPr>
                  <w:tcW w:w="4050" w:type="dxa"/>
                  <w:tcBorders>
                    <w:top w:val="nil"/>
                    <w:left w:val="nil"/>
                    <w:bottom w:val="single" w:sz="8" w:space="0" w:color="000000"/>
                    <w:right w:val="single" w:sz="8" w:space="0" w:color="000000"/>
                  </w:tcBorders>
                  <w:tcMar>
                    <w:top w:w="20" w:type="dxa"/>
                    <w:left w:w="20" w:type="dxa"/>
                    <w:bottom w:w="20" w:type="dxa"/>
                    <w:right w:w="20" w:type="dxa"/>
                  </w:tcMar>
                </w:tcPr>
                <w:p w14:paraId="7329CA86" w14:textId="77777777" w:rsidR="006661D9" w:rsidRPr="00800D87" w:rsidRDefault="006661D9" w:rsidP="006661D9">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 Mid-tower ATX or E-ATX • 1000 W (min) 80 Plus Gold PSU or superior • Front dust filter &amp; 4 × 120 mm fans</w:t>
                  </w:r>
                </w:p>
                <w:p w14:paraId="254B7529" w14:textId="77777777" w:rsidR="006661D9" w:rsidRPr="00800D87" w:rsidRDefault="006661D9" w:rsidP="006661D9">
                  <w:pPr>
                    <w:spacing w:after="0" w:line="240" w:lineRule="auto"/>
                    <w:rPr>
                      <w:rFonts w:ascii="Times New Roman" w:hAnsi="Times New Roman" w:cs="Times New Roman"/>
                      <w:sz w:val="20"/>
                      <w:szCs w:val="20"/>
                      <w:lang w:val="en-029"/>
                    </w:rPr>
                  </w:pPr>
                </w:p>
                <w:p w14:paraId="5ADA70BF" w14:textId="77777777" w:rsidR="006661D9" w:rsidRPr="00800D87" w:rsidRDefault="006661D9" w:rsidP="006661D9">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Note: Quiet acoustics (&lt; 32 dBA at 50 % load) preferred.</w:t>
                  </w:r>
                </w:p>
              </w:tc>
            </w:tr>
            <w:tr w:rsidR="00B23402" w:rsidRPr="00800D87" w14:paraId="176822DE" w14:textId="77777777" w:rsidTr="00251AA3">
              <w:tc>
                <w:tcPr>
                  <w:tcW w:w="1551"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4DF1E95A" w14:textId="77777777" w:rsidR="006661D9" w:rsidRPr="00800D87" w:rsidRDefault="006661D9" w:rsidP="006661D9">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Cooling</w:t>
                  </w:r>
                </w:p>
              </w:tc>
              <w:tc>
                <w:tcPr>
                  <w:tcW w:w="4050" w:type="dxa"/>
                  <w:tcBorders>
                    <w:top w:val="nil"/>
                    <w:left w:val="nil"/>
                    <w:bottom w:val="single" w:sz="8" w:space="0" w:color="000000"/>
                    <w:right w:val="single" w:sz="8" w:space="0" w:color="000000"/>
                  </w:tcBorders>
                  <w:tcMar>
                    <w:top w:w="20" w:type="dxa"/>
                    <w:left w:w="20" w:type="dxa"/>
                    <w:bottom w:w="20" w:type="dxa"/>
                    <w:right w:w="20" w:type="dxa"/>
                  </w:tcMar>
                </w:tcPr>
                <w:p w14:paraId="5491F1B8" w14:textId="77777777" w:rsidR="006661D9" w:rsidRPr="00800D87" w:rsidRDefault="006661D9" w:rsidP="006661D9">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 xml:space="preserve">High-end air (dual-tower) </w:t>
                  </w:r>
                  <w:r w:rsidRPr="00800D87">
                    <w:rPr>
                      <w:rFonts w:ascii="Times New Roman" w:hAnsi="Times New Roman" w:cs="Times New Roman"/>
                      <w:b/>
                      <w:bCs/>
                      <w:sz w:val="20"/>
                      <w:szCs w:val="20"/>
                      <w:lang w:val="en-029"/>
                    </w:rPr>
                    <w:t>or</w:t>
                  </w:r>
                  <w:r w:rsidRPr="00800D87">
                    <w:rPr>
                      <w:rFonts w:ascii="Times New Roman" w:hAnsi="Times New Roman" w:cs="Times New Roman"/>
                      <w:sz w:val="20"/>
                      <w:szCs w:val="20"/>
                      <w:lang w:val="en-029"/>
                    </w:rPr>
                    <w:t xml:space="preserve"> 360 mm AIO liquid cooler</w:t>
                  </w:r>
                </w:p>
                <w:p w14:paraId="7DF2F961" w14:textId="77777777" w:rsidR="006661D9" w:rsidRPr="00800D87" w:rsidRDefault="006661D9" w:rsidP="006661D9">
                  <w:pPr>
                    <w:spacing w:after="0" w:line="240" w:lineRule="auto"/>
                    <w:rPr>
                      <w:rFonts w:ascii="Times New Roman" w:hAnsi="Times New Roman" w:cs="Times New Roman"/>
                      <w:sz w:val="20"/>
                      <w:szCs w:val="20"/>
                      <w:lang w:val="en-029"/>
                    </w:rPr>
                  </w:pPr>
                </w:p>
                <w:p w14:paraId="6D5600C3" w14:textId="77777777" w:rsidR="006661D9" w:rsidRPr="00800D87" w:rsidRDefault="006661D9" w:rsidP="006661D9">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Note: Keep CPU ≤ 80 °C at sustained 250 W.</w:t>
                  </w:r>
                </w:p>
              </w:tc>
            </w:tr>
            <w:tr w:rsidR="00B23402" w:rsidRPr="00800D87" w14:paraId="739D331E" w14:textId="77777777" w:rsidTr="00251AA3">
              <w:tc>
                <w:tcPr>
                  <w:tcW w:w="1551"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110E5307" w14:textId="77777777" w:rsidR="006661D9" w:rsidRPr="00800D87" w:rsidRDefault="006661D9" w:rsidP="006661D9">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lastRenderedPageBreak/>
                    <w:t>Operating System</w:t>
                  </w:r>
                </w:p>
              </w:tc>
              <w:tc>
                <w:tcPr>
                  <w:tcW w:w="4050" w:type="dxa"/>
                  <w:tcBorders>
                    <w:top w:val="nil"/>
                    <w:left w:val="nil"/>
                    <w:bottom w:val="single" w:sz="8" w:space="0" w:color="000000"/>
                    <w:right w:val="single" w:sz="8" w:space="0" w:color="000000"/>
                  </w:tcBorders>
                  <w:tcMar>
                    <w:top w:w="20" w:type="dxa"/>
                    <w:left w:w="20" w:type="dxa"/>
                    <w:bottom w:w="20" w:type="dxa"/>
                    <w:right w:w="20" w:type="dxa"/>
                  </w:tcMar>
                </w:tcPr>
                <w:p w14:paraId="6D93E5BE" w14:textId="77777777" w:rsidR="006661D9" w:rsidRPr="00800D87" w:rsidRDefault="006661D9" w:rsidP="006661D9">
                  <w:pPr>
                    <w:spacing w:after="0" w:line="240" w:lineRule="auto"/>
                    <w:rPr>
                      <w:rFonts w:ascii="Times New Roman" w:hAnsi="Times New Roman" w:cs="Times New Roman"/>
                      <w:i/>
                      <w:iCs/>
                      <w:sz w:val="20"/>
                      <w:szCs w:val="20"/>
                      <w:lang w:val="en-029"/>
                    </w:rPr>
                  </w:pPr>
                  <w:r w:rsidRPr="00800D87">
                    <w:rPr>
                      <w:rFonts w:ascii="Times New Roman" w:hAnsi="Times New Roman" w:cs="Times New Roman"/>
                      <w:sz w:val="20"/>
                      <w:szCs w:val="20"/>
                      <w:lang w:val="en-029"/>
                    </w:rPr>
                    <w:t xml:space="preserve">Pre-install </w:t>
                  </w:r>
                  <w:r w:rsidRPr="00800D87">
                    <w:rPr>
                      <w:rFonts w:ascii="Times New Roman" w:hAnsi="Times New Roman" w:cs="Times New Roman"/>
                      <w:b/>
                      <w:bCs/>
                      <w:sz w:val="20"/>
                      <w:szCs w:val="20"/>
                      <w:lang w:val="en-029"/>
                    </w:rPr>
                    <w:t>Rocky Linux 9</w:t>
                  </w:r>
                  <w:r w:rsidRPr="00800D87">
                    <w:rPr>
                      <w:rFonts w:ascii="Times New Roman" w:hAnsi="Times New Roman" w:cs="Times New Roman"/>
                      <w:sz w:val="20"/>
                      <w:szCs w:val="20"/>
                      <w:lang w:val="en-029"/>
                    </w:rPr>
                    <w:t xml:space="preserve"> </w:t>
                  </w:r>
                  <w:r w:rsidRPr="00800D87">
                    <w:rPr>
                      <w:rFonts w:ascii="Times New Roman" w:hAnsi="Times New Roman" w:cs="Times New Roman"/>
                      <w:i/>
                      <w:iCs/>
                      <w:sz w:val="20"/>
                      <w:szCs w:val="20"/>
                      <w:lang w:val="en-029"/>
                    </w:rPr>
                    <w:t>or 10</w:t>
                  </w:r>
                </w:p>
                <w:p w14:paraId="5DE19EAF" w14:textId="77777777" w:rsidR="006661D9" w:rsidRPr="00800D87" w:rsidRDefault="006661D9" w:rsidP="006661D9">
                  <w:pPr>
                    <w:spacing w:after="0" w:line="240" w:lineRule="auto"/>
                    <w:rPr>
                      <w:rFonts w:ascii="Times New Roman" w:hAnsi="Times New Roman" w:cs="Times New Roman"/>
                      <w:i/>
                      <w:iCs/>
                      <w:sz w:val="20"/>
                      <w:szCs w:val="20"/>
                      <w:lang w:val="en-029"/>
                    </w:rPr>
                  </w:pPr>
                </w:p>
                <w:p w14:paraId="339198BC" w14:textId="77777777" w:rsidR="006661D9" w:rsidRPr="00800D87" w:rsidRDefault="006661D9" w:rsidP="006661D9">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Note:  Provide install media &amp; license keys.</w:t>
                  </w:r>
                </w:p>
              </w:tc>
            </w:tr>
            <w:tr w:rsidR="00B23402" w:rsidRPr="00800D87" w14:paraId="0581BCDF" w14:textId="77777777" w:rsidTr="00251AA3">
              <w:tc>
                <w:tcPr>
                  <w:tcW w:w="1551"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70BF0965" w14:textId="77777777" w:rsidR="006661D9" w:rsidRPr="00800D87" w:rsidRDefault="006661D9" w:rsidP="006661D9">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Warranty / Support</w:t>
                  </w:r>
                </w:p>
              </w:tc>
              <w:tc>
                <w:tcPr>
                  <w:tcW w:w="4050" w:type="dxa"/>
                  <w:tcBorders>
                    <w:top w:val="nil"/>
                    <w:left w:val="nil"/>
                    <w:bottom w:val="single" w:sz="8" w:space="0" w:color="000000"/>
                    <w:right w:val="single" w:sz="8" w:space="0" w:color="000000"/>
                  </w:tcBorders>
                  <w:tcMar>
                    <w:top w:w="20" w:type="dxa"/>
                    <w:left w:w="20" w:type="dxa"/>
                    <w:bottom w:w="20" w:type="dxa"/>
                    <w:right w:w="20" w:type="dxa"/>
                  </w:tcMar>
                </w:tcPr>
                <w:p w14:paraId="6BD85F80" w14:textId="04321F34" w:rsidR="006661D9" w:rsidRPr="00800D87" w:rsidRDefault="006661D9" w:rsidP="006661D9">
                  <w:pPr>
                    <w:spacing w:after="0" w:line="240" w:lineRule="auto"/>
                    <w:rPr>
                      <w:rFonts w:ascii="Times New Roman" w:hAnsi="Times New Roman" w:cs="Times New Roman"/>
                      <w:sz w:val="20"/>
                      <w:szCs w:val="20"/>
                      <w:lang w:val="en-029"/>
                    </w:rPr>
                  </w:pPr>
                  <w:r w:rsidRPr="00800D87">
                    <w:rPr>
                      <w:rFonts w:ascii="Times New Roman" w:hAnsi="Times New Roman" w:cs="Times New Roman"/>
                      <w:b/>
                      <w:bCs/>
                      <w:sz w:val="20"/>
                      <w:szCs w:val="20"/>
                      <w:lang w:val="en-029"/>
                    </w:rPr>
                    <w:t>3-year on-site parts &amp; labour</w:t>
                  </w:r>
                  <w:r w:rsidRPr="00800D87">
                    <w:rPr>
                      <w:rFonts w:ascii="Times New Roman" w:hAnsi="Times New Roman" w:cs="Times New Roman"/>
                      <w:sz w:val="20"/>
                      <w:szCs w:val="20"/>
                      <w:lang w:val="en-029"/>
                    </w:rPr>
                    <w:t xml:space="preserve"> (</w:t>
                  </w:r>
                  <w:r w:rsidR="00105210" w:rsidRPr="00800D87">
                    <w:rPr>
                      <w:rFonts w:ascii="Times New Roman" w:hAnsi="Times New Roman" w:cs="Times New Roman"/>
                      <w:sz w:val="20"/>
                      <w:szCs w:val="20"/>
                      <w:lang w:val="en-029"/>
                    </w:rPr>
                    <w:t xml:space="preserve">14 </w:t>
                  </w:r>
                  <w:r w:rsidRPr="00800D87">
                    <w:rPr>
                      <w:rFonts w:ascii="Times New Roman" w:hAnsi="Times New Roman" w:cs="Times New Roman"/>
                      <w:sz w:val="20"/>
                      <w:szCs w:val="20"/>
                      <w:lang w:val="en-029"/>
                    </w:rPr>
                    <w:t>business</w:t>
                  </w:r>
                  <w:r w:rsidR="0044219A" w:rsidRPr="00800D87">
                    <w:rPr>
                      <w:rFonts w:ascii="Times New Roman" w:hAnsi="Times New Roman" w:cs="Times New Roman"/>
                      <w:sz w:val="20"/>
                      <w:szCs w:val="20"/>
                      <w:lang w:val="en-029"/>
                    </w:rPr>
                    <w:t xml:space="preserve"> </w:t>
                  </w:r>
                  <w:r w:rsidRPr="00800D87">
                    <w:rPr>
                      <w:rFonts w:ascii="Times New Roman" w:hAnsi="Times New Roman" w:cs="Times New Roman"/>
                      <w:sz w:val="20"/>
                      <w:szCs w:val="20"/>
                      <w:lang w:val="en-029"/>
                    </w:rPr>
                    <w:t>day</w:t>
                  </w:r>
                  <w:r w:rsidR="0044219A" w:rsidRPr="00800D87">
                    <w:rPr>
                      <w:rFonts w:ascii="Times New Roman" w:hAnsi="Times New Roman" w:cs="Times New Roman"/>
                      <w:sz w:val="20"/>
                      <w:szCs w:val="20"/>
                      <w:lang w:val="en-029"/>
                    </w:rPr>
                    <w:t>s</w:t>
                  </w:r>
                  <w:r w:rsidRPr="00800D87">
                    <w:rPr>
                      <w:rFonts w:ascii="Times New Roman" w:hAnsi="Times New Roman" w:cs="Times New Roman"/>
                      <w:sz w:val="20"/>
                      <w:szCs w:val="20"/>
                      <w:lang w:val="en-029"/>
                    </w:rPr>
                    <w:t>)</w:t>
                  </w:r>
                </w:p>
                <w:p w14:paraId="66D49C6C" w14:textId="77777777" w:rsidR="006661D9" w:rsidRPr="00800D87" w:rsidRDefault="006661D9" w:rsidP="006661D9">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Note: Include advance-replacement policy for SSDs &amp; power supply.</w:t>
                  </w:r>
                </w:p>
              </w:tc>
            </w:tr>
          </w:tbl>
          <w:p w14:paraId="477B17F7" w14:textId="77777777" w:rsidR="006661D9" w:rsidRPr="00800D87" w:rsidRDefault="006661D9" w:rsidP="003054DB">
            <w:pPr>
              <w:rPr>
                <w:rFonts w:ascii="Times New Roman" w:eastAsia="Times New Roman" w:hAnsi="Times New Roman" w:cs="Times New Roman"/>
                <w:b/>
                <w:sz w:val="24"/>
                <w:szCs w:val="24"/>
                <w:lang w:val="en-029"/>
              </w:rPr>
            </w:pPr>
          </w:p>
        </w:tc>
      </w:tr>
      <w:tr w:rsidR="00676F0D" w:rsidRPr="00800D87" w14:paraId="2157B9ED" w14:textId="77777777" w:rsidTr="7D8D344A">
        <w:tc>
          <w:tcPr>
            <w:tcW w:w="1075" w:type="dxa"/>
          </w:tcPr>
          <w:p w14:paraId="7F95A5C1" w14:textId="5D1B9BB5" w:rsidR="00676F0D" w:rsidRPr="00800D87" w:rsidRDefault="003972E3" w:rsidP="003054DB">
            <w:pPr>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lastRenderedPageBreak/>
              <w:t>12</w:t>
            </w:r>
          </w:p>
        </w:tc>
        <w:tc>
          <w:tcPr>
            <w:tcW w:w="1800" w:type="dxa"/>
          </w:tcPr>
          <w:p w14:paraId="2B04E8B5" w14:textId="0552061B" w:rsidR="00676F0D" w:rsidRPr="00800D87" w:rsidRDefault="003972E3" w:rsidP="003054DB">
            <w:pPr>
              <w:rPr>
                <w:rFonts w:ascii="Times New Roman" w:eastAsia="Times New Roman" w:hAnsi="Times New Roman" w:cs="Times New Roman"/>
                <w:b/>
                <w:bCs/>
                <w:sz w:val="24"/>
                <w:szCs w:val="24"/>
                <w:lang w:val="en-029"/>
              </w:rPr>
            </w:pPr>
            <w:r w:rsidRPr="00800D87">
              <w:rPr>
                <w:rFonts w:ascii="Times New Roman" w:eastAsia="Times New Roman" w:hAnsi="Times New Roman" w:cs="Times New Roman"/>
                <w:b/>
                <w:bCs/>
                <w:sz w:val="24"/>
                <w:szCs w:val="24"/>
                <w:lang w:val="en-029"/>
              </w:rPr>
              <w:t>Data Processing Workstation</w:t>
            </w:r>
          </w:p>
        </w:tc>
        <w:tc>
          <w:tcPr>
            <w:tcW w:w="1260" w:type="dxa"/>
          </w:tcPr>
          <w:p w14:paraId="76602A83" w14:textId="77777777" w:rsidR="00676F0D" w:rsidRPr="00800D87" w:rsidRDefault="00676F0D" w:rsidP="003054DB">
            <w:pPr>
              <w:rPr>
                <w:rFonts w:ascii="Times New Roman" w:eastAsia="Times New Roman" w:hAnsi="Times New Roman" w:cs="Times New Roman"/>
                <w:b/>
                <w:sz w:val="24"/>
                <w:szCs w:val="24"/>
                <w:lang w:val="en-029"/>
              </w:rPr>
            </w:pPr>
          </w:p>
        </w:tc>
        <w:tc>
          <w:tcPr>
            <w:tcW w:w="5220" w:type="dxa"/>
          </w:tcPr>
          <w:p w14:paraId="5D6FF86B" w14:textId="77777777" w:rsidR="00676F0D" w:rsidRPr="00800D87" w:rsidRDefault="00676F0D" w:rsidP="003054DB">
            <w:pPr>
              <w:rPr>
                <w:rFonts w:ascii="Times New Roman" w:eastAsia="Times New Roman" w:hAnsi="Times New Roman" w:cs="Times New Roman"/>
                <w:b/>
                <w:sz w:val="24"/>
                <w:szCs w:val="24"/>
                <w:lang w:val="en-029"/>
              </w:rPr>
            </w:pPr>
          </w:p>
          <w:tbl>
            <w:tblPr>
              <w:tblW w:w="5601"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1"/>
              <w:gridCol w:w="4050"/>
            </w:tblGrid>
            <w:tr w:rsidR="00B23402" w:rsidRPr="00800D87" w14:paraId="2D8A0F1B" w14:textId="77777777" w:rsidTr="00251AA3">
              <w:trPr>
                <w:tblHeader/>
              </w:trPr>
              <w:tc>
                <w:tcPr>
                  <w:tcW w:w="155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0F6978" w14:textId="77777777" w:rsidR="003972E3" w:rsidRPr="00800D87" w:rsidRDefault="003972E3" w:rsidP="003972E3">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Item</w:t>
                  </w:r>
                </w:p>
              </w:tc>
              <w:tc>
                <w:tcPr>
                  <w:tcW w:w="4050" w:type="dxa"/>
                  <w:tcBorders>
                    <w:top w:val="single" w:sz="8" w:space="0" w:color="000000"/>
                    <w:left w:val="nil"/>
                    <w:bottom w:val="single" w:sz="8" w:space="0" w:color="000000"/>
                    <w:right w:val="single" w:sz="8" w:space="0" w:color="000000"/>
                  </w:tcBorders>
                  <w:tcMar>
                    <w:top w:w="20" w:type="dxa"/>
                    <w:left w:w="20" w:type="dxa"/>
                    <w:bottom w:w="20" w:type="dxa"/>
                    <w:right w:w="20" w:type="dxa"/>
                  </w:tcMar>
                </w:tcPr>
                <w:p w14:paraId="554E07B2" w14:textId="77777777" w:rsidR="003972E3" w:rsidRPr="00800D87" w:rsidRDefault="003972E3" w:rsidP="003972E3">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Minimum Requirement</w:t>
                  </w:r>
                </w:p>
              </w:tc>
            </w:tr>
            <w:tr w:rsidR="00B23402" w:rsidRPr="00800D87" w14:paraId="04EE886E" w14:textId="77777777" w:rsidTr="00251AA3">
              <w:trPr>
                <w:trHeight w:val="538"/>
              </w:trPr>
              <w:tc>
                <w:tcPr>
                  <w:tcW w:w="1551"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247257AD" w14:textId="77777777" w:rsidR="003972E3" w:rsidRPr="00800D87" w:rsidRDefault="003972E3" w:rsidP="003972E3">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CPU</w:t>
                  </w:r>
                </w:p>
              </w:tc>
              <w:tc>
                <w:tcPr>
                  <w:tcW w:w="4050" w:type="dxa"/>
                  <w:tcBorders>
                    <w:top w:val="nil"/>
                    <w:left w:val="nil"/>
                    <w:bottom w:val="single" w:sz="8" w:space="0" w:color="000000"/>
                    <w:right w:val="single" w:sz="8" w:space="0" w:color="000000"/>
                  </w:tcBorders>
                  <w:tcMar>
                    <w:top w:w="20" w:type="dxa"/>
                    <w:left w:w="20" w:type="dxa"/>
                    <w:bottom w:w="20" w:type="dxa"/>
                    <w:right w:w="20" w:type="dxa"/>
                  </w:tcMar>
                </w:tcPr>
                <w:p w14:paraId="519A4BA8" w14:textId="77777777" w:rsidR="003972E3" w:rsidRPr="00800D87" w:rsidRDefault="003972E3" w:rsidP="003972E3">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1 × 16-core / 32-thread x86-64 processor • Base ≥ 4.0 GHz, boost ≥ 5.6 GHz • AVX-512 or AVX2 support</w:t>
                  </w:r>
                </w:p>
                <w:p w14:paraId="275554A2" w14:textId="77777777" w:rsidR="003972E3" w:rsidRPr="00800D87" w:rsidRDefault="003972E3" w:rsidP="003972E3">
                  <w:pPr>
                    <w:spacing w:after="0" w:line="240" w:lineRule="auto"/>
                    <w:rPr>
                      <w:rFonts w:ascii="Times New Roman" w:hAnsi="Times New Roman" w:cs="Times New Roman"/>
                      <w:sz w:val="20"/>
                      <w:szCs w:val="20"/>
                      <w:lang w:val="en-029"/>
                    </w:rPr>
                  </w:pPr>
                </w:p>
                <w:p w14:paraId="0F9C9436" w14:textId="77777777" w:rsidR="003972E3" w:rsidRPr="00800D87" w:rsidRDefault="003972E3" w:rsidP="003972E3">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 xml:space="preserve">Note: AMD Ryzen 9 7950X-class </w:t>
                  </w:r>
                  <w:r w:rsidRPr="00800D87">
                    <w:rPr>
                      <w:rFonts w:ascii="Times New Roman" w:hAnsi="Times New Roman" w:cs="Times New Roman"/>
                      <w:b/>
                      <w:bCs/>
                      <w:sz w:val="20"/>
                      <w:szCs w:val="20"/>
                      <w:lang w:val="en-029"/>
                    </w:rPr>
                    <w:t>or</w:t>
                  </w:r>
                  <w:r w:rsidRPr="00800D87">
                    <w:rPr>
                      <w:rFonts w:ascii="Times New Roman" w:hAnsi="Times New Roman" w:cs="Times New Roman"/>
                      <w:sz w:val="20"/>
                      <w:szCs w:val="20"/>
                      <w:lang w:val="en-029"/>
                    </w:rPr>
                    <w:t xml:space="preserve"> Intel Core i9-14900K-class (or faster).</w:t>
                  </w:r>
                </w:p>
              </w:tc>
            </w:tr>
            <w:tr w:rsidR="00B23402" w:rsidRPr="00800D87" w14:paraId="4E0ECB8D" w14:textId="77777777" w:rsidTr="00251AA3">
              <w:trPr>
                <w:trHeight w:val="106"/>
              </w:trPr>
              <w:tc>
                <w:tcPr>
                  <w:tcW w:w="1551"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4DF488E6" w14:textId="77777777" w:rsidR="003972E3" w:rsidRPr="00800D87" w:rsidRDefault="003972E3" w:rsidP="003972E3">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Memory (RAM)</w:t>
                  </w:r>
                </w:p>
              </w:tc>
              <w:tc>
                <w:tcPr>
                  <w:tcW w:w="4050" w:type="dxa"/>
                  <w:tcBorders>
                    <w:top w:val="nil"/>
                    <w:left w:val="nil"/>
                    <w:bottom w:val="single" w:sz="8" w:space="0" w:color="000000"/>
                    <w:right w:val="single" w:sz="8" w:space="0" w:color="000000"/>
                  </w:tcBorders>
                  <w:tcMar>
                    <w:top w:w="20" w:type="dxa"/>
                    <w:left w:w="20" w:type="dxa"/>
                    <w:bottom w:w="20" w:type="dxa"/>
                    <w:right w:w="20" w:type="dxa"/>
                  </w:tcMar>
                </w:tcPr>
                <w:p w14:paraId="3934CE73" w14:textId="77777777" w:rsidR="003972E3" w:rsidRPr="00800D87" w:rsidRDefault="003972E3" w:rsidP="003972E3">
                  <w:pPr>
                    <w:spacing w:after="0" w:line="240" w:lineRule="auto"/>
                    <w:rPr>
                      <w:rFonts w:ascii="Times New Roman" w:hAnsi="Times New Roman" w:cs="Times New Roman"/>
                      <w:sz w:val="20"/>
                      <w:szCs w:val="20"/>
                      <w:lang w:val="en-029"/>
                    </w:rPr>
                  </w:pPr>
                  <w:r w:rsidRPr="00800D87">
                    <w:rPr>
                      <w:rFonts w:ascii="Times New Roman" w:hAnsi="Times New Roman" w:cs="Times New Roman"/>
                      <w:b/>
                      <w:bCs/>
                      <w:sz w:val="20"/>
                      <w:szCs w:val="20"/>
                      <w:lang w:val="en-029"/>
                    </w:rPr>
                    <w:t>64 GB DDR5</w:t>
                  </w:r>
                  <w:r w:rsidRPr="00800D87">
                    <w:rPr>
                      <w:rFonts w:ascii="Times New Roman" w:hAnsi="Times New Roman" w:cs="Times New Roman"/>
                      <w:sz w:val="20"/>
                      <w:szCs w:val="20"/>
                      <w:lang w:val="en-029"/>
                    </w:rPr>
                    <w:t xml:space="preserve"> (2 × 32 GB) minimum, 64 GB preferred</w:t>
                  </w:r>
                </w:p>
                <w:p w14:paraId="39E0E506" w14:textId="77777777" w:rsidR="003972E3" w:rsidRPr="00800D87" w:rsidRDefault="003972E3" w:rsidP="003972E3">
                  <w:pPr>
                    <w:spacing w:after="0" w:line="240" w:lineRule="auto"/>
                    <w:rPr>
                      <w:rFonts w:ascii="Times New Roman" w:hAnsi="Times New Roman" w:cs="Times New Roman"/>
                      <w:sz w:val="20"/>
                      <w:szCs w:val="20"/>
                      <w:lang w:val="en-029"/>
                    </w:rPr>
                  </w:pPr>
                </w:p>
                <w:p w14:paraId="03BEE974" w14:textId="77777777" w:rsidR="003972E3" w:rsidRPr="00800D87" w:rsidRDefault="003972E3" w:rsidP="003972E3">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Note: ECC welcome but not mandatory; leave two empty DIMM slots for future 128 GB.</w:t>
                  </w:r>
                </w:p>
              </w:tc>
            </w:tr>
            <w:tr w:rsidR="00B23402" w:rsidRPr="00800D87" w14:paraId="51B5D235" w14:textId="77777777" w:rsidTr="00251AA3">
              <w:trPr>
                <w:trHeight w:val="97"/>
              </w:trPr>
              <w:tc>
                <w:tcPr>
                  <w:tcW w:w="1551"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28A3B3D8" w14:textId="77777777" w:rsidR="003972E3" w:rsidRPr="00800D87" w:rsidRDefault="003972E3" w:rsidP="003972E3">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Primary (OS) Drive</w:t>
                  </w:r>
                </w:p>
              </w:tc>
              <w:tc>
                <w:tcPr>
                  <w:tcW w:w="4050" w:type="dxa"/>
                  <w:tcBorders>
                    <w:top w:val="nil"/>
                    <w:left w:val="nil"/>
                    <w:bottom w:val="single" w:sz="8" w:space="0" w:color="000000"/>
                    <w:right w:val="single" w:sz="8" w:space="0" w:color="000000"/>
                  </w:tcBorders>
                  <w:tcMar>
                    <w:top w:w="20" w:type="dxa"/>
                    <w:left w:w="20" w:type="dxa"/>
                    <w:bottom w:w="20" w:type="dxa"/>
                    <w:right w:w="20" w:type="dxa"/>
                  </w:tcMar>
                </w:tcPr>
                <w:p w14:paraId="2B373438" w14:textId="77777777" w:rsidR="003972E3" w:rsidRPr="00800D87" w:rsidRDefault="003972E3" w:rsidP="003972E3">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2 × 2 TB NVMe M.2 PCIe 4.0 SSD</w:t>
                  </w:r>
                </w:p>
                <w:p w14:paraId="7FDB1E82" w14:textId="77777777" w:rsidR="003972E3" w:rsidRPr="00800D87" w:rsidRDefault="003972E3" w:rsidP="003972E3">
                  <w:pPr>
                    <w:spacing w:after="0" w:line="240" w:lineRule="auto"/>
                    <w:rPr>
                      <w:rFonts w:ascii="Times New Roman" w:hAnsi="Times New Roman" w:cs="Times New Roman"/>
                      <w:b/>
                      <w:bCs/>
                      <w:sz w:val="20"/>
                      <w:szCs w:val="20"/>
                      <w:lang w:val="en-029"/>
                    </w:rPr>
                  </w:pPr>
                </w:p>
                <w:p w14:paraId="142E5D16" w14:textId="77777777" w:rsidR="003972E3" w:rsidRPr="00800D87" w:rsidRDefault="003972E3" w:rsidP="003972E3">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 xml:space="preserve">Note: </w:t>
                  </w:r>
                  <w:r w:rsidRPr="00800D87">
                    <w:rPr>
                      <w:rFonts w:ascii="Times New Roman" w:hAnsi="Times New Roman" w:cs="Times New Roman"/>
                      <w:sz w:val="20"/>
                      <w:szCs w:val="20"/>
                      <w:lang w:val="en-029"/>
                    </w:rPr>
                    <w:t>Must host Linux root and swap; sustained &gt; 6 GB/s read / 5 GB/s write. RAID 1 configuration.</w:t>
                  </w:r>
                </w:p>
              </w:tc>
            </w:tr>
            <w:tr w:rsidR="00B23402" w:rsidRPr="00800D87" w14:paraId="7F5CA602" w14:textId="77777777" w:rsidTr="00251AA3">
              <w:tc>
                <w:tcPr>
                  <w:tcW w:w="1551"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474E2474" w14:textId="77777777" w:rsidR="003972E3" w:rsidRPr="00800D87" w:rsidRDefault="003972E3" w:rsidP="003972E3">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Secondary (Data) Drive</w:t>
                  </w:r>
                </w:p>
              </w:tc>
              <w:tc>
                <w:tcPr>
                  <w:tcW w:w="4050" w:type="dxa"/>
                  <w:tcBorders>
                    <w:top w:val="nil"/>
                    <w:left w:val="nil"/>
                    <w:bottom w:val="single" w:sz="8" w:space="0" w:color="000000"/>
                    <w:right w:val="single" w:sz="8" w:space="0" w:color="000000"/>
                  </w:tcBorders>
                  <w:tcMar>
                    <w:top w:w="20" w:type="dxa"/>
                    <w:left w:w="20" w:type="dxa"/>
                    <w:bottom w:w="20" w:type="dxa"/>
                    <w:right w:w="20" w:type="dxa"/>
                  </w:tcMar>
                </w:tcPr>
                <w:p w14:paraId="1BD950E2" w14:textId="77777777" w:rsidR="003972E3" w:rsidRPr="00800D87" w:rsidRDefault="003972E3" w:rsidP="003972E3">
                  <w:pPr>
                    <w:spacing w:after="0" w:line="240" w:lineRule="auto"/>
                    <w:rPr>
                      <w:rFonts w:ascii="Times New Roman" w:hAnsi="Times New Roman" w:cs="Times New Roman"/>
                      <w:b/>
                      <w:bCs/>
                      <w:sz w:val="20"/>
                      <w:szCs w:val="20"/>
                      <w:lang w:val="en-029"/>
                    </w:rPr>
                  </w:pPr>
                  <w:r w:rsidRPr="00800D87">
                    <w:rPr>
                      <w:rFonts w:ascii="Times New Roman" w:hAnsi="Times New Roman" w:cs="Times New Roman"/>
                      <w:sz w:val="20"/>
                      <w:szCs w:val="20"/>
                      <w:lang w:val="en-029"/>
                    </w:rPr>
                    <w:t xml:space="preserve">4 × </w:t>
                  </w:r>
                  <w:r w:rsidRPr="00800D87">
                    <w:rPr>
                      <w:rFonts w:ascii="Times New Roman" w:hAnsi="Times New Roman" w:cs="Times New Roman"/>
                      <w:b/>
                      <w:bCs/>
                      <w:sz w:val="20"/>
                      <w:szCs w:val="20"/>
                      <w:lang w:val="en-029"/>
                    </w:rPr>
                    <w:t>≥ 4 TB SATA III or NVMe SSD</w:t>
                  </w:r>
                </w:p>
                <w:p w14:paraId="7B00A04D" w14:textId="77777777" w:rsidR="003972E3" w:rsidRPr="00800D87" w:rsidRDefault="003972E3" w:rsidP="003972E3">
                  <w:pPr>
                    <w:spacing w:after="0" w:line="240" w:lineRule="auto"/>
                    <w:rPr>
                      <w:rFonts w:ascii="Times New Roman" w:hAnsi="Times New Roman" w:cs="Times New Roman"/>
                      <w:b/>
                      <w:bCs/>
                      <w:sz w:val="20"/>
                      <w:szCs w:val="20"/>
                      <w:lang w:val="en-029"/>
                    </w:rPr>
                  </w:pPr>
                </w:p>
                <w:p w14:paraId="62129EA2" w14:textId="77777777" w:rsidR="003972E3" w:rsidRPr="00800D87" w:rsidRDefault="003972E3" w:rsidP="003972E3">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 xml:space="preserve">Note: </w:t>
                  </w:r>
                  <w:r w:rsidRPr="00800D87">
                    <w:rPr>
                      <w:rFonts w:ascii="Times New Roman" w:hAnsi="Times New Roman" w:cs="Times New Roman"/>
                      <w:sz w:val="20"/>
                      <w:szCs w:val="20"/>
                      <w:lang w:val="en-029"/>
                    </w:rPr>
                    <w:t>Holds LDM queue, EDEX data tree; no spinning disks. RAID 10 configuration.</w:t>
                  </w:r>
                </w:p>
              </w:tc>
            </w:tr>
            <w:tr w:rsidR="00B23402" w:rsidRPr="00800D87" w14:paraId="6D35E1C2" w14:textId="77777777" w:rsidTr="00251AA3">
              <w:tc>
                <w:tcPr>
                  <w:tcW w:w="1551"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20598FEB" w14:textId="77777777" w:rsidR="003972E3" w:rsidRPr="00800D87" w:rsidRDefault="003972E3" w:rsidP="003972E3">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GPU</w:t>
                  </w:r>
                </w:p>
              </w:tc>
              <w:tc>
                <w:tcPr>
                  <w:tcW w:w="4050" w:type="dxa"/>
                  <w:tcBorders>
                    <w:top w:val="nil"/>
                    <w:left w:val="nil"/>
                    <w:bottom w:val="single" w:sz="8" w:space="0" w:color="000000"/>
                    <w:right w:val="single" w:sz="8" w:space="0" w:color="000000"/>
                  </w:tcBorders>
                  <w:tcMar>
                    <w:top w:w="20" w:type="dxa"/>
                    <w:left w:w="20" w:type="dxa"/>
                    <w:bottom w:w="20" w:type="dxa"/>
                    <w:right w:w="20" w:type="dxa"/>
                  </w:tcMar>
                </w:tcPr>
                <w:p w14:paraId="26F2E125" w14:textId="77777777" w:rsidR="003972E3" w:rsidRPr="00800D87" w:rsidRDefault="003972E3" w:rsidP="003972E3">
                  <w:pPr>
                    <w:spacing w:after="0" w:line="240" w:lineRule="auto"/>
                    <w:rPr>
                      <w:rFonts w:ascii="Times New Roman" w:hAnsi="Times New Roman" w:cs="Times New Roman"/>
                      <w:sz w:val="20"/>
                      <w:szCs w:val="20"/>
                      <w:lang w:val="en-029"/>
                    </w:rPr>
                  </w:pPr>
                  <w:r w:rsidRPr="00800D87">
                    <w:rPr>
                      <w:rFonts w:ascii="Times New Roman" w:hAnsi="Times New Roman" w:cs="Times New Roman"/>
                      <w:b/>
                      <w:bCs/>
                      <w:sz w:val="20"/>
                      <w:szCs w:val="20"/>
                      <w:lang w:val="en-029"/>
                    </w:rPr>
                    <w:t>NVIDIA RTX 4070-class</w:t>
                  </w:r>
                  <w:r w:rsidRPr="00800D87">
                    <w:rPr>
                      <w:rFonts w:ascii="Times New Roman" w:hAnsi="Times New Roman" w:cs="Times New Roman"/>
                      <w:sz w:val="20"/>
                      <w:szCs w:val="20"/>
                      <w:lang w:val="en-029"/>
                    </w:rPr>
                    <w:t xml:space="preserve"> (≥ 12 GB GDDR6/X, OpenGL 4.6 &amp; CUDA 12)</w:t>
                  </w:r>
                </w:p>
                <w:p w14:paraId="4EB419D0" w14:textId="77777777" w:rsidR="003972E3" w:rsidRPr="00800D87" w:rsidRDefault="003972E3" w:rsidP="003972E3">
                  <w:pPr>
                    <w:spacing w:after="0" w:line="240" w:lineRule="auto"/>
                    <w:rPr>
                      <w:rFonts w:ascii="Times New Roman" w:hAnsi="Times New Roman" w:cs="Times New Roman"/>
                      <w:sz w:val="20"/>
                      <w:szCs w:val="20"/>
                      <w:lang w:val="en-029"/>
                    </w:rPr>
                  </w:pPr>
                </w:p>
                <w:p w14:paraId="6E4F2470" w14:textId="77777777" w:rsidR="003972E3" w:rsidRPr="00800D87" w:rsidRDefault="003972E3" w:rsidP="003972E3">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 xml:space="preserve">Note: Workstation (RTX A-series) or gaming SKUs acceptable; fanless headless cards </w:t>
                  </w:r>
                  <w:r w:rsidRPr="00800D87">
                    <w:rPr>
                      <w:rFonts w:ascii="Times New Roman" w:hAnsi="Times New Roman" w:cs="Times New Roman"/>
                      <w:b/>
                      <w:bCs/>
                      <w:sz w:val="20"/>
                      <w:szCs w:val="20"/>
                      <w:lang w:val="en-029"/>
                    </w:rPr>
                    <w:t>not</w:t>
                  </w:r>
                  <w:r w:rsidRPr="00800D87">
                    <w:rPr>
                      <w:rFonts w:ascii="Times New Roman" w:hAnsi="Times New Roman" w:cs="Times New Roman"/>
                      <w:sz w:val="20"/>
                      <w:szCs w:val="20"/>
                      <w:lang w:val="en-029"/>
                    </w:rPr>
                    <w:t xml:space="preserve"> acceptable.</w:t>
                  </w:r>
                </w:p>
              </w:tc>
            </w:tr>
            <w:tr w:rsidR="00B23402" w:rsidRPr="00800D87" w14:paraId="72AC3134" w14:textId="77777777" w:rsidTr="00251AA3">
              <w:tc>
                <w:tcPr>
                  <w:tcW w:w="1551"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4722C018" w14:textId="77777777" w:rsidR="003972E3" w:rsidRPr="00800D87" w:rsidRDefault="003972E3" w:rsidP="003972E3">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Network Interfaces</w:t>
                  </w:r>
                </w:p>
              </w:tc>
              <w:tc>
                <w:tcPr>
                  <w:tcW w:w="4050" w:type="dxa"/>
                  <w:tcBorders>
                    <w:top w:val="nil"/>
                    <w:left w:val="nil"/>
                    <w:bottom w:val="single" w:sz="8" w:space="0" w:color="000000"/>
                    <w:right w:val="single" w:sz="8" w:space="0" w:color="000000"/>
                  </w:tcBorders>
                  <w:tcMar>
                    <w:top w:w="20" w:type="dxa"/>
                    <w:left w:w="20" w:type="dxa"/>
                    <w:bottom w:w="20" w:type="dxa"/>
                    <w:right w:w="20" w:type="dxa"/>
                  </w:tcMar>
                </w:tcPr>
                <w:p w14:paraId="1B3032DC" w14:textId="77777777" w:rsidR="003972E3" w:rsidRPr="00800D87" w:rsidRDefault="003972E3" w:rsidP="003972E3">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 xml:space="preserve">• 1 × on-board </w:t>
                  </w:r>
                  <w:r w:rsidRPr="00800D87">
                    <w:rPr>
                      <w:rFonts w:ascii="Times New Roman" w:hAnsi="Times New Roman" w:cs="Times New Roman"/>
                      <w:b/>
                      <w:bCs/>
                      <w:sz w:val="20"/>
                      <w:szCs w:val="20"/>
                      <w:lang w:val="en-029"/>
                    </w:rPr>
                    <w:t>2.5 GbE</w:t>
                  </w:r>
                  <w:r w:rsidRPr="00800D87">
                    <w:rPr>
                      <w:rFonts w:ascii="Times New Roman" w:hAnsi="Times New Roman" w:cs="Times New Roman"/>
                      <w:sz w:val="20"/>
                      <w:szCs w:val="20"/>
                      <w:lang w:val="en-029"/>
                    </w:rPr>
                    <w:t xml:space="preserve"> (or 1 GbE) • 1 × PCIe dual-port </w:t>
                  </w:r>
                  <w:r w:rsidRPr="00800D87">
                    <w:rPr>
                      <w:rFonts w:ascii="Times New Roman" w:hAnsi="Times New Roman" w:cs="Times New Roman"/>
                      <w:b/>
                      <w:bCs/>
                      <w:sz w:val="20"/>
                      <w:szCs w:val="20"/>
                      <w:lang w:val="en-029"/>
                    </w:rPr>
                    <w:t>10 GbE RJ-45</w:t>
                  </w:r>
                  <w:r w:rsidRPr="00800D87">
                    <w:rPr>
                      <w:rFonts w:ascii="Times New Roman" w:hAnsi="Times New Roman" w:cs="Times New Roman"/>
                      <w:sz w:val="20"/>
                      <w:szCs w:val="20"/>
                      <w:lang w:val="en-029"/>
                    </w:rPr>
                    <w:t xml:space="preserve"> (Intel X550 or better)</w:t>
                  </w:r>
                </w:p>
                <w:p w14:paraId="231BE91B" w14:textId="77777777" w:rsidR="003972E3" w:rsidRPr="00800D87" w:rsidRDefault="003972E3" w:rsidP="003972E3">
                  <w:pPr>
                    <w:spacing w:after="0" w:line="240" w:lineRule="auto"/>
                    <w:rPr>
                      <w:rFonts w:ascii="Times New Roman" w:hAnsi="Times New Roman" w:cs="Times New Roman"/>
                      <w:sz w:val="20"/>
                      <w:szCs w:val="20"/>
                      <w:lang w:val="en-029"/>
                    </w:rPr>
                  </w:pPr>
                </w:p>
                <w:p w14:paraId="00CA79B8" w14:textId="77777777" w:rsidR="003972E3" w:rsidRPr="00800D87" w:rsidRDefault="003972E3" w:rsidP="003972E3">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Note: Require simultaneous operation for ingest redundancy.</w:t>
                  </w:r>
                </w:p>
              </w:tc>
            </w:tr>
            <w:tr w:rsidR="00B23402" w:rsidRPr="00800D87" w14:paraId="77625EFA" w14:textId="77777777" w:rsidTr="00251AA3">
              <w:tc>
                <w:tcPr>
                  <w:tcW w:w="1551"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52E87BEC" w14:textId="77777777" w:rsidR="003972E3" w:rsidRPr="00800D87" w:rsidRDefault="003972E3" w:rsidP="003972E3">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Expansion &amp; I/O</w:t>
                  </w:r>
                </w:p>
              </w:tc>
              <w:tc>
                <w:tcPr>
                  <w:tcW w:w="4050" w:type="dxa"/>
                  <w:tcBorders>
                    <w:top w:val="nil"/>
                    <w:left w:val="nil"/>
                    <w:bottom w:val="single" w:sz="8" w:space="0" w:color="000000"/>
                    <w:right w:val="single" w:sz="8" w:space="0" w:color="000000"/>
                  </w:tcBorders>
                  <w:tcMar>
                    <w:top w:w="20" w:type="dxa"/>
                    <w:left w:w="20" w:type="dxa"/>
                    <w:bottom w:w="20" w:type="dxa"/>
                    <w:right w:w="20" w:type="dxa"/>
                  </w:tcMar>
                </w:tcPr>
                <w:p w14:paraId="3BE6DEA2" w14:textId="77777777" w:rsidR="003972E3" w:rsidRPr="00800D87" w:rsidRDefault="003972E3" w:rsidP="003972E3">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 ≥ 3 free PCIe x4/ x16 slots after GPU &amp; NIC • ≥ 3 USB 3.2 Gen 2 (10 Gb s-1) ports • Integrated Wi-Fi 6/6E optional</w:t>
                  </w:r>
                </w:p>
                <w:p w14:paraId="22F7B4C9" w14:textId="77777777" w:rsidR="003972E3" w:rsidRPr="00800D87" w:rsidRDefault="003972E3" w:rsidP="003972E3">
                  <w:pPr>
                    <w:spacing w:after="0" w:line="240" w:lineRule="auto"/>
                    <w:rPr>
                      <w:rFonts w:ascii="Times New Roman" w:hAnsi="Times New Roman" w:cs="Times New Roman"/>
                      <w:sz w:val="20"/>
                      <w:szCs w:val="20"/>
                      <w:lang w:val="en-029"/>
                    </w:rPr>
                  </w:pPr>
                </w:p>
                <w:p w14:paraId="13DF44E2" w14:textId="77777777" w:rsidR="003972E3" w:rsidRPr="00800D87" w:rsidRDefault="003972E3" w:rsidP="003972E3">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Note: Needed for future satellite receiver ingest cards and additional SSDs.</w:t>
                  </w:r>
                </w:p>
              </w:tc>
            </w:tr>
            <w:tr w:rsidR="00B23402" w:rsidRPr="00800D87" w14:paraId="4FBDF881" w14:textId="77777777" w:rsidTr="00251AA3">
              <w:tc>
                <w:tcPr>
                  <w:tcW w:w="1551"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13E28499" w14:textId="77777777" w:rsidR="003972E3" w:rsidRPr="00800D87" w:rsidRDefault="003972E3" w:rsidP="003972E3">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Display</w:t>
                  </w:r>
                </w:p>
              </w:tc>
              <w:tc>
                <w:tcPr>
                  <w:tcW w:w="4050" w:type="dxa"/>
                  <w:tcBorders>
                    <w:top w:val="nil"/>
                    <w:left w:val="nil"/>
                    <w:bottom w:val="single" w:sz="8" w:space="0" w:color="000000"/>
                    <w:right w:val="single" w:sz="8" w:space="0" w:color="000000"/>
                  </w:tcBorders>
                  <w:tcMar>
                    <w:top w:w="20" w:type="dxa"/>
                    <w:left w:w="20" w:type="dxa"/>
                    <w:bottom w:w="20" w:type="dxa"/>
                    <w:right w:w="20" w:type="dxa"/>
                  </w:tcMar>
                </w:tcPr>
                <w:p w14:paraId="7405AB15" w14:textId="77777777" w:rsidR="003972E3" w:rsidRPr="00800D87" w:rsidRDefault="003972E3" w:rsidP="003972E3">
                  <w:pPr>
                    <w:spacing w:after="0" w:line="240" w:lineRule="auto"/>
                    <w:rPr>
                      <w:rFonts w:ascii="Times New Roman" w:hAnsi="Times New Roman" w:cs="Times New Roman"/>
                      <w:sz w:val="20"/>
                      <w:szCs w:val="20"/>
                      <w:lang w:val="en-029"/>
                    </w:rPr>
                  </w:pPr>
                  <w:r w:rsidRPr="00800D87">
                    <w:rPr>
                      <w:rFonts w:ascii="Times New Roman" w:hAnsi="Times New Roman" w:cs="Times New Roman"/>
                      <w:b/>
                      <w:bCs/>
                      <w:sz w:val="20"/>
                      <w:szCs w:val="20"/>
                      <w:lang w:val="en-029"/>
                    </w:rPr>
                    <w:t>1 × 42 – 43 inch 4 K (3840 × 2160) IPS</w:t>
                  </w:r>
                  <w:r w:rsidRPr="00800D87">
                    <w:rPr>
                      <w:rFonts w:ascii="Times New Roman" w:hAnsi="Times New Roman" w:cs="Times New Roman"/>
                      <w:sz w:val="20"/>
                      <w:szCs w:val="20"/>
                      <w:lang w:val="en-029"/>
                    </w:rPr>
                    <w:t xml:space="preserve"> monitor • ≥ 300 nits, 60 Hz, VESA mountable</w:t>
                  </w:r>
                </w:p>
                <w:p w14:paraId="18814C1A" w14:textId="77777777" w:rsidR="003972E3" w:rsidRPr="00800D87" w:rsidRDefault="003972E3" w:rsidP="003972E3">
                  <w:pPr>
                    <w:spacing w:after="0" w:line="240" w:lineRule="auto"/>
                    <w:rPr>
                      <w:rFonts w:ascii="Times New Roman" w:hAnsi="Times New Roman" w:cs="Times New Roman"/>
                      <w:sz w:val="20"/>
                      <w:szCs w:val="20"/>
                      <w:lang w:val="en-029"/>
                    </w:rPr>
                  </w:pPr>
                </w:p>
                <w:p w14:paraId="33514482" w14:textId="77777777" w:rsidR="003972E3" w:rsidRPr="00800D87" w:rsidRDefault="003972E3" w:rsidP="003972E3">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 xml:space="preserve">Note: Must include DP 1.4 </w:t>
                  </w:r>
                  <w:r w:rsidRPr="00800D87">
                    <w:rPr>
                      <w:rFonts w:ascii="Times New Roman" w:hAnsi="Times New Roman" w:cs="Times New Roman"/>
                      <w:b/>
                      <w:bCs/>
                      <w:sz w:val="20"/>
                      <w:szCs w:val="20"/>
                      <w:lang w:val="en-029"/>
                    </w:rPr>
                    <w:t>and</w:t>
                  </w:r>
                  <w:r w:rsidRPr="00800D87">
                    <w:rPr>
                      <w:rFonts w:ascii="Times New Roman" w:hAnsi="Times New Roman" w:cs="Times New Roman"/>
                      <w:sz w:val="20"/>
                      <w:szCs w:val="20"/>
                      <w:lang w:val="en-029"/>
                    </w:rPr>
                    <w:t xml:space="preserve"> HDMI 2.0 cables.</w:t>
                  </w:r>
                </w:p>
              </w:tc>
            </w:tr>
            <w:tr w:rsidR="00B23402" w:rsidRPr="00800D87" w14:paraId="3939136C" w14:textId="77777777" w:rsidTr="00251AA3">
              <w:tc>
                <w:tcPr>
                  <w:tcW w:w="1551"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45F35F6E" w14:textId="77777777" w:rsidR="003972E3" w:rsidRPr="00800D87" w:rsidRDefault="003972E3" w:rsidP="003972E3">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Chassis / PSU</w:t>
                  </w:r>
                </w:p>
              </w:tc>
              <w:tc>
                <w:tcPr>
                  <w:tcW w:w="4050" w:type="dxa"/>
                  <w:tcBorders>
                    <w:top w:val="nil"/>
                    <w:left w:val="nil"/>
                    <w:bottom w:val="single" w:sz="8" w:space="0" w:color="000000"/>
                    <w:right w:val="single" w:sz="8" w:space="0" w:color="000000"/>
                  </w:tcBorders>
                  <w:tcMar>
                    <w:top w:w="20" w:type="dxa"/>
                    <w:left w:w="20" w:type="dxa"/>
                    <w:bottom w:w="20" w:type="dxa"/>
                    <w:right w:w="20" w:type="dxa"/>
                  </w:tcMar>
                </w:tcPr>
                <w:p w14:paraId="24A0CE63" w14:textId="77777777" w:rsidR="003972E3" w:rsidRPr="00800D87" w:rsidRDefault="003972E3" w:rsidP="003972E3">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 Mid-tower ATX or E-ATX • 1000 W (min) 80 Plus Gold PSU or superior • Front dust filter &amp; 4 × 120 mm fans</w:t>
                  </w:r>
                </w:p>
                <w:p w14:paraId="481A741F" w14:textId="77777777" w:rsidR="003972E3" w:rsidRPr="00800D87" w:rsidRDefault="003972E3" w:rsidP="003972E3">
                  <w:pPr>
                    <w:spacing w:after="0" w:line="240" w:lineRule="auto"/>
                    <w:rPr>
                      <w:rFonts w:ascii="Times New Roman" w:hAnsi="Times New Roman" w:cs="Times New Roman"/>
                      <w:sz w:val="20"/>
                      <w:szCs w:val="20"/>
                      <w:lang w:val="en-029"/>
                    </w:rPr>
                  </w:pPr>
                </w:p>
                <w:p w14:paraId="39E5A008" w14:textId="77777777" w:rsidR="003972E3" w:rsidRPr="00800D87" w:rsidRDefault="003972E3" w:rsidP="003972E3">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Note: Quiet acoustics (&lt; 32 dBA at 50 % load) preferred.</w:t>
                  </w:r>
                </w:p>
              </w:tc>
            </w:tr>
            <w:tr w:rsidR="00B23402" w:rsidRPr="00800D87" w14:paraId="25FA0F32" w14:textId="77777777" w:rsidTr="00251AA3">
              <w:tc>
                <w:tcPr>
                  <w:tcW w:w="1551"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5DAAD8C5" w14:textId="77777777" w:rsidR="003972E3" w:rsidRPr="00800D87" w:rsidRDefault="003972E3" w:rsidP="003972E3">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lastRenderedPageBreak/>
                    <w:t>Cooling</w:t>
                  </w:r>
                </w:p>
              </w:tc>
              <w:tc>
                <w:tcPr>
                  <w:tcW w:w="4050" w:type="dxa"/>
                  <w:tcBorders>
                    <w:top w:val="nil"/>
                    <w:left w:val="nil"/>
                    <w:bottom w:val="single" w:sz="8" w:space="0" w:color="000000"/>
                    <w:right w:val="single" w:sz="8" w:space="0" w:color="000000"/>
                  </w:tcBorders>
                  <w:tcMar>
                    <w:top w:w="20" w:type="dxa"/>
                    <w:left w:w="20" w:type="dxa"/>
                    <w:bottom w:w="20" w:type="dxa"/>
                    <w:right w:w="20" w:type="dxa"/>
                  </w:tcMar>
                </w:tcPr>
                <w:p w14:paraId="7E4AE2CB" w14:textId="77777777" w:rsidR="003972E3" w:rsidRPr="00800D87" w:rsidRDefault="003972E3" w:rsidP="003972E3">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 xml:space="preserve">High-end air (dual-tower) </w:t>
                  </w:r>
                  <w:r w:rsidRPr="00800D87">
                    <w:rPr>
                      <w:rFonts w:ascii="Times New Roman" w:hAnsi="Times New Roman" w:cs="Times New Roman"/>
                      <w:b/>
                      <w:bCs/>
                      <w:sz w:val="20"/>
                      <w:szCs w:val="20"/>
                      <w:lang w:val="en-029"/>
                    </w:rPr>
                    <w:t>or</w:t>
                  </w:r>
                  <w:r w:rsidRPr="00800D87">
                    <w:rPr>
                      <w:rFonts w:ascii="Times New Roman" w:hAnsi="Times New Roman" w:cs="Times New Roman"/>
                      <w:sz w:val="20"/>
                      <w:szCs w:val="20"/>
                      <w:lang w:val="en-029"/>
                    </w:rPr>
                    <w:t xml:space="preserve"> 360 mm AIO liquid cooler</w:t>
                  </w:r>
                </w:p>
                <w:p w14:paraId="19EB6ECC" w14:textId="77777777" w:rsidR="003972E3" w:rsidRPr="00800D87" w:rsidRDefault="003972E3" w:rsidP="003972E3">
                  <w:pPr>
                    <w:spacing w:after="0" w:line="240" w:lineRule="auto"/>
                    <w:rPr>
                      <w:rFonts w:ascii="Times New Roman" w:hAnsi="Times New Roman" w:cs="Times New Roman"/>
                      <w:sz w:val="20"/>
                      <w:szCs w:val="20"/>
                      <w:lang w:val="en-029"/>
                    </w:rPr>
                  </w:pPr>
                </w:p>
                <w:p w14:paraId="7806550F" w14:textId="77777777" w:rsidR="003972E3" w:rsidRPr="00800D87" w:rsidRDefault="003972E3" w:rsidP="003972E3">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Note: Keep CPU ≤ 80 °C at sustained 250 W.</w:t>
                  </w:r>
                </w:p>
              </w:tc>
            </w:tr>
            <w:tr w:rsidR="00B23402" w:rsidRPr="00800D87" w14:paraId="76979D25" w14:textId="77777777" w:rsidTr="00251AA3">
              <w:tc>
                <w:tcPr>
                  <w:tcW w:w="1551"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0525B6A0" w14:textId="77777777" w:rsidR="003972E3" w:rsidRPr="00800D87" w:rsidRDefault="003972E3" w:rsidP="003972E3">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Operating System</w:t>
                  </w:r>
                </w:p>
              </w:tc>
              <w:tc>
                <w:tcPr>
                  <w:tcW w:w="4050" w:type="dxa"/>
                  <w:tcBorders>
                    <w:top w:val="nil"/>
                    <w:left w:val="nil"/>
                    <w:bottom w:val="single" w:sz="8" w:space="0" w:color="000000"/>
                    <w:right w:val="single" w:sz="8" w:space="0" w:color="000000"/>
                  </w:tcBorders>
                  <w:tcMar>
                    <w:top w:w="20" w:type="dxa"/>
                    <w:left w:w="20" w:type="dxa"/>
                    <w:bottom w:w="20" w:type="dxa"/>
                    <w:right w:w="20" w:type="dxa"/>
                  </w:tcMar>
                </w:tcPr>
                <w:p w14:paraId="12DBDA37" w14:textId="77777777" w:rsidR="003972E3" w:rsidRPr="00800D87" w:rsidRDefault="003972E3" w:rsidP="003972E3">
                  <w:pPr>
                    <w:spacing w:after="0" w:line="240" w:lineRule="auto"/>
                    <w:rPr>
                      <w:rFonts w:ascii="Times New Roman" w:hAnsi="Times New Roman" w:cs="Times New Roman"/>
                      <w:i/>
                      <w:iCs/>
                      <w:sz w:val="20"/>
                      <w:szCs w:val="20"/>
                      <w:lang w:val="en-029"/>
                    </w:rPr>
                  </w:pPr>
                  <w:r w:rsidRPr="00800D87">
                    <w:rPr>
                      <w:rFonts w:ascii="Times New Roman" w:hAnsi="Times New Roman" w:cs="Times New Roman"/>
                      <w:sz w:val="20"/>
                      <w:szCs w:val="20"/>
                      <w:lang w:val="en-029"/>
                    </w:rPr>
                    <w:t xml:space="preserve">Pre-install </w:t>
                  </w:r>
                  <w:r w:rsidRPr="00800D87">
                    <w:rPr>
                      <w:rFonts w:ascii="Times New Roman" w:hAnsi="Times New Roman" w:cs="Times New Roman"/>
                      <w:b/>
                      <w:bCs/>
                      <w:sz w:val="20"/>
                      <w:szCs w:val="20"/>
                      <w:lang w:val="en-029"/>
                    </w:rPr>
                    <w:t>Rocky Linux 9</w:t>
                  </w:r>
                  <w:r w:rsidRPr="00800D87">
                    <w:rPr>
                      <w:rFonts w:ascii="Times New Roman" w:hAnsi="Times New Roman" w:cs="Times New Roman"/>
                      <w:sz w:val="20"/>
                      <w:szCs w:val="20"/>
                      <w:lang w:val="en-029"/>
                    </w:rPr>
                    <w:t xml:space="preserve"> </w:t>
                  </w:r>
                  <w:r w:rsidRPr="00800D87">
                    <w:rPr>
                      <w:rFonts w:ascii="Times New Roman" w:hAnsi="Times New Roman" w:cs="Times New Roman"/>
                      <w:i/>
                      <w:iCs/>
                      <w:sz w:val="20"/>
                      <w:szCs w:val="20"/>
                      <w:lang w:val="en-029"/>
                    </w:rPr>
                    <w:t>or 10</w:t>
                  </w:r>
                </w:p>
                <w:p w14:paraId="174F2B67" w14:textId="77777777" w:rsidR="003972E3" w:rsidRPr="00800D87" w:rsidRDefault="003972E3" w:rsidP="003972E3">
                  <w:pPr>
                    <w:spacing w:after="0" w:line="240" w:lineRule="auto"/>
                    <w:rPr>
                      <w:rFonts w:ascii="Times New Roman" w:hAnsi="Times New Roman" w:cs="Times New Roman"/>
                      <w:i/>
                      <w:iCs/>
                      <w:sz w:val="20"/>
                      <w:szCs w:val="20"/>
                      <w:lang w:val="en-029"/>
                    </w:rPr>
                  </w:pPr>
                </w:p>
                <w:p w14:paraId="5340C377" w14:textId="77777777" w:rsidR="003972E3" w:rsidRPr="00800D87" w:rsidRDefault="003972E3" w:rsidP="003972E3">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Note:  Provide install media &amp; license keys.</w:t>
                  </w:r>
                </w:p>
              </w:tc>
            </w:tr>
            <w:tr w:rsidR="00B23402" w:rsidRPr="00800D87" w14:paraId="3A49F2D3" w14:textId="77777777" w:rsidTr="00251AA3">
              <w:tc>
                <w:tcPr>
                  <w:tcW w:w="1551"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31748A61" w14:textId="77777777" w:rsidR="003972E3" w:rsidRPr="00800D87" w:rsidRDefault="003972E3" w:rsidP="003972E3">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Warranty / Support</w:t>
                  </w:r>
                </w:p>
              </w:tc>
              <w:tc>
                <w:tcPr>
                  <w:tcW w:w="4050" w:type="dxa"/>
                  <w:tcBorders>
                    <w:top w:val="nil"/>
                    <w:left w:val="nil"/>
                    <w:bottom w:val="single" w:sz="8" w:space="0" w:color="000000"/>
                    <w:right w:val="single" w:sz="8" w:space="0" w:color="000000"/>
                  </w:tcBorders>
                  <w:tcMar>
                    <w:top w:w="20" w:type="dxa"/>
                    <w:left w:w="20" w:type="dxa"/>
                    <w:bottom w:w="20" w:type="dxa"/>
                    <w:right w:w="20" w:type="dxa"/>
                  </w:tcMar>
                </w:tcPr>
                <w:p w14:paraId="5EED817B" w14:textId="223B3328" w:rsidR="003972E3" w:rsidRPr="00800D87" w:rsidRDefault="003972E3" w:rsidP="003972E3">
                  <w:pPr>
                    <w:spacing w:after="0" w:line="240" w:lineRule="auto"/>
                    <w:rPr>
                      <w:rFonts w:ascii="Times New Roman" w:hAnsi="Times New Roman" w:cs="Times New Roman"/>
                      <w:sz w:val="20"/>
                      <w:szCs w:val="20"/>
                      <w:lang w:val="en-029"/>
                    </w:rPr>
                  </w:pPr>
                  <w:r w:rsidRPr="00800D87">
                    <w:rPr>
                      <w:rFonts w:ascii="Times New Roman" w:hAnsi="Times New Roman" w:cs="Times New Roman"/>
                      <w:b/>
                      <w:bCs/>
                      <w:sz w:val="20"/>
                      <w:szCs w:val="20"/>
                      <w:lang w:val="en-029"/>
                    </w:rPr>
                    <w:t>3-year on-site parts &amp; labour</w:t>
                  </w:r>
                  <w:r w:rsidRPr="00800D87">
                    <w:rPr>
                      <w:rFonts w:ascii="Times New Roman" w:hAnsi="Times New Roman" w:cs="Times New Roman"/>
                      <w:sz w:val="20"/>
                      <w:szCs w:val="20"/>
                      <w:lang w:val="en-029"/>
                    </w:rPr>
                    <w:t xml:space="preserve"> (</w:t>
                  </w:r>
                  <w:r w:rsidR="0044219A" w:rsidRPr="00800D87">
                    <w:rPr>
                      <w:rFonts w:ascii="Times New Roman" w:hAnsi="Times New Roman" w:cs="Times New Roman"/>
                      <w:sz w:val="20"/>
                      <w:szCs w:val="20"/>
                      <w:lang w:val="en-029"/>
                    </w:rPr>
                    <w:t>14</w:t>
                  </w:r>
                  <w:r w:rsidR="00F13895" w:rsidRPr="00800D87">
                    <w:rPr>
                      <w:rFonts w:ascii="Times New Roman" w:hAnsi="Times New Roman" w:cs="Times New Roman"/>
                      <w:sz w:val="20"/>
                      <w:szCs w:val="20"/>
                      <w:lang w:val="en-029"/>
                    </w:rPr>
                    <w:t xml:space="preserve"> </w:t>
                  </w:r>
                  <w:r w:rsidRPr="00800D87">
                    <w:rPr>
                      <w:rFonts w:ascii="Times New Roman" w:hAnsi="Times New Roman" w:cs="Times New Roman"/>
                      <w:sz w:val="20"/>
                      <w:szCs w:val="20"/>
                      <w:lang w:val="en-029"/>
                    </w:rPr>
                    <w:t>business</w:t>
                  </w:r>
                  <w:r w:rsidR="00BB36D9" w:rsidRPr="00800D87">
                    <w:rPr>
                      <w:rFonts w:ascii="Times New Roman" w:hAnsi="Times New Roman" w:cs="Times New Roman"/>
                      <w:sz w:val="20"/>
                      <w:szCs w:val="20"/>
                      <w:lang w:val="en-029"/>
                    </w:rPr>
                    <w:t xml:space="preserve"> days</w:t>
                  </w:r>
                  <w:r w:rsidR="00F13895" w:rsidRPr="00800D87">
                    <w:rPr>
                      <w:rFonts w:ascii="Times New Roman" w:hAnsi="Times New Roman" w:cs="Times New Roman"/>
                      <w:sz w:val="20"/>
                      <w:szCs w:val="20"/>
                      <w:lang w:val="en-029"/>
                    </w:rPr>
                    <w:t>)</w:t>
                  </w:r>
                </w:p>
                <w:p w14:paraId="588D2825" w14:textId="77777777" w:rsidR="003972E3" w:rsidRPr="00800D87" w:rsidRDefault="003972E3" w:rsidP="003972E3">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Note: Include advance-replacement policy for SSDs &amp; power supply.</w:t>
                  </w:r>
                </w:p>
              </w:tc>
            </w:tr>
          </w:tbl>
          <w:p w14:paraId="624BDDB9" w14:textId="77777777" w:rsidR="003972E3" w:rsidRPr="00800D87" w:rsidRDefault="003972E3" w:rsidP="003054DB">
            <w:pPr>
              <w:rPr>
                <w:rFonts w:ascii="Times New Roman" w:eastAsia="Times New Roman" w:hAnsi="Times New Roman" w:cs="Times New Roman"/>
                <w:b/>
                <w:sz w:val="24"/>
                <w:szCs w:val="24"/>
                <w:lang w:val="en-029"/>
              </w:rPr>
            </w:pPr>
          </w:p>
        </w:tc>
      </w:tr>
    </w:tbl>
    <w:p w14:paraId="3EFD4B9C" w14:textId="77777777" w:rsidR="00ED2C69" w:rsidRPr="00800D87" w:rsidRDefault="00ED2C69" w:rsidP="002B1B66">
      <w:pPr>
        <w:spacing w:after="0" w:line="240" w:lineRule="auto"/>
        <w:rPr>
          <w:rFonts w:ascii="Times New Roman" w:eastAsia="Times New Roman" w:hAnsi="Times New Roman" w:cs="Times New Roman"/>
          <w:i/>
          <w:iCs/>
          <w:sz w:val="24"/>
          <w:szCs w:val="24"/>
          <w:lang w:val="en-029"/>
        </w:rPr>
      </w:pPr>
    </w:p>
    <w:p w14:paraId="2719947F" w14:textId="77777777" w:rsidR="00ED2C69" w:rsidRPr="00800D87" w:rsidRDefault="00ED2C69" w:rsidP="002B1B66">
      <w:pPr>
        <w:spacing w:after="0" w:line="240" w:lineRule="auto"/>
        <w:rPr>
          <w:rFonts w:ascii="Times New Roman" w:eastAsia="Times New Roman" w:hAnsi="Times New Roman" w:cs="Times New Roman"/>
          <w:i/>
          <w:iCs/>
          <w:sz w:val="24"/>
          <w:szCs w:val="24"/>
          <w:lang w:val="en-029"/>
        </w:rPr>
      </w:pPr>
    </w:p>
    <w:p w14:paraId="41934F0E" w14:textId="77777777" w:rsidR="00072C4B" w:rsidRPr="00800D87" w:rsidRDefault="00072C4B" w:rsidP="00072C4B">
      <w:pPr>
        <w:rPr>
          <w:lang w:val="en-029"/>
        </w:rPr>
      </w:pPr>
    </w:p>
    <w:p w14:paraId="4E9696B2" w14:textId="35843406" w:rsidR="002B1B66" w:rsidRPr="00800D87" w:rsidRDefault="002B1B66" w:rsidP="00C80DAC">
      <w:pPr>
        <w:pStyle w:val="Heading1"/>
        <w:numPr>
          <w:ilvl w:val="0"/>
          <w:numId w:val="136"/>
        </w:numPr>
        <w:ind w:hanging="720"/>
        <w:rPr>
          <w:rFonts w:ascii="Times New Roman" w:eastAsia="Times New Roman" w:hAnsi="Times New Roman" w:cs="Times New Roman"/>
          <w:b/>
          <w:bCs/>
          <w:color w:val="000000" w:themeColor="text1"/>
          <w:sz w:val="28"/>
          <w:szCs w:val="28"/>
          <w:lang w:val="en-029"/>
        </w:rPr>
      </w:pPr>
      <w:bookmarkStart w:id="385" w:name="_Toc129524246"/>
      <w:bookmarkStart w:id="386" w:name="_Toc129524364"/>
      <w:r w:rsidRPr="00800D87">
        <w:rPr>
          <w:rFonts w:ascii="Times New Roman" w:eastAsia="Times New Roman" w:hAnsi="Times New Roman" w:cs="Times New Roman"/>
          <w:b/>
          <w:bCs/>
          <w:color w:val="000000" w:themeColor="text1"/>
          <w:sz w:val="28"/>
          <w:szCs w:val="28"/>
          <w:lang w:val="en-029"/>
        </w:rPr>
        <w:t>Drawings</w:t>
      </w:r>
      <w:bookmarkEnd w:id="385"/>
      <w:bookmarkEnd w:id="386"/>
    </w:p>
    <w:p w14:paraId="02200734" w14:textId="77777777" w:rsidR="002B1B66" w:rsidRPr="00800D87" w:rsidRDefault="002B1B66" w:rsidP="002B1B66">
      <w:pPr>
        <w:spacing w:after="0" w:line="240" w:lineRule="auto"/>
        <w:ind w:left="720"/>
        <w:rPr>
          <w:rFonts w:ascii="Times New Roman" w:eastAsia="Times New Roman" w:hAnsi="Times New Roman" w:cs="Times New Roman"/>
          <w:sz w:val="24"/>
          <w:szCs w:val="24"/>
          <w:lang w:val="en-029"/>
        </w:rPr>
      </w:pPr>
    </w:p>
    <w:p w14:paraId="21C115E2" w14:textId="2ECFD513" w:rsidR="002B1B66" w:rsidRPr="00800D87" w:rsidRDefault="002B1B66" w:rsidP="002B1B66">
      <w:pPr>
        <w:spacing w:after="0" w:line="240"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This Bidding Document includes </w:t>
      </w:r>
      <w:r w:rsidRPr="00800D87">
        <w:rPr>
          <w:rFonts w:ascii="Times New Roman" w:eastAsia="Times New Roman" w:hAnsi="Times New Roman" w:cs="Times New Roman"/>
          <w:i/>
          <w:iCs/>
          <w:sz w:val="24"/>
          <w:szCs w:val="24"/>
          <w:lang w:val="en-029"/>
        </w:rPr>
        <w:t>no</w:t>
      </w:r>
      <w:r w:rsidRPr="00800D87">
        <w:rPr>
          <w:rFonts w:ascii="Times New Roman" w:eastAsia="Times New Roman" w:hAnsi="Times New Roman" w:cs="Times New Roman"/>
          <w:sz w:val="24"/>
          <w:szCs w:val="24"/>
          <w:lang w:val="en-029"/>
        </w:rPr>
        <w:t xml:space="preserve"> drawings. </w:t>
      </w:r>
    </w:p>
    <w:p w14:paraId="7C991555" w14:textId="77777777" w:rsidR="00515265" w:rsidRPr="00800D87" w:rsidRDefault="00515265" w:rsidP="002B1B66">
      <w:pPr>
        <w:spacing w:after="0" w:line="240" w:lineRule="auto"/>
        <w:jc w:val="both"/>
        <w:rPr>
          <w:rFonts w:ascii="Times New Roman" w:eastAsia="Times New Roman" w:hAnsi="Times New Roman" w:cs="Times New Roman"/>
          <w:sz w:val="24"/>
          <w:szCs w:val="24"/>
          <w:lang w:val="en-029"/>
        </w:rPr>
      </w:pPr>
    </w:p>
    <w:p w14:paraId="002896D7" w14:textId="3033F27C" w:rsidR="002B1B66" w:rsidRPr="00800D87" w:rsidRDefault="002B1B66" w:rsidP="00C80DAC">
      <w:pPr>
        <w:pStyle w:val="Heading1"/>
        <w:numPr>
          <w:ilvl w:val="0"/>
          <w:numId w:val="136"/>
        </w:numPr>
        <w:ind w:hanging="720"/>
        <w:rPr>
          <w:rFonts w:ascii="Times New Roman" w:eastAsia="Times New Roman" w:hAnsi="Times New Roman" w:cs="Times New Roman"/>
          <w:b/>
          <w:bCs/>
          <w:color w:val="000000" w:themeColor="text1"/>
          <w:sz w:val="28"/>
          <w:szCs w:val="28"/>
          <w:lang w:val="en-029"/>
        </w:rPr>
      </w:pPr>
      <w:bookmarkStart w:id="387" w:name="_Toc129524247"/>
      <w:bookmarkStart w:id="388" w:name="_Toc129524365"/>
      <w:r w:rsidRPr="00800D87">
        <w:rPr>
          <w:rFonts w:ascii="Times New Roman" w:eastAsia="Times New Roman" w:hAnsi="Times New Roman" w:cs="Times New Roman"/>
          <w:b/>
          <w:bCs/>
          <w:color w:val="000000" w:themeColor="text1"/>
          <w:sz w:val="28"/>
          <w:szCs w:val="28"/>
          <w:lang w:val="en-029"/>
        </w:rPr>
        <w:t>Tests and Inspections</w:t>
      </w:r>
      <w:bookmarkEnd w:id="387"/>
      <w:bookmarkEnd w:id="388"/>
    </w:p>
    <w:p w14:paraId="302F5B32" w14:textId="77777777" w:rsidR="002B1B66" w:rsidRPr="00800D87" w:rsidRDefault="002B1B66" w:rsidP="002B1B66">
      <w:pPr>
        <w:spacing w:after="0" w:line="240" w:lineRule="auto"/>
        <w:rPr>
          <w:rFonts w:ascii="Times New Roman" w:eastAsia="Times New Roman" w:hAnsi="Times New Roman" w:cs="Times New Roman"/>
          <w:b/>
          <w:sz w:val="24"/>
          <w:szCs w:val="24"/>
          <w:lang w:val="en-029"/>
        </w:rPr>
      </w:pPr>
    </w:p>
    <w:p w14:paraId="23CA63A3" w14:textId="4C02ECE6" w:rsidR="002B1B66" w:rsidRPr="00800D87" w:rsidRDefault="23C1AE55" w:rsidP="23C1AE55">
      <w:pPr>
        <w:spacing w:after="0" w:line="240" w:lineRule="auto"/>
        <w:jc w:val="both"/>
        <w:rPr>
          <w:rFonts w:ascii="Times New Roman" w:eastAsia="Times New Roman" w:hAnsi="Times New Roman" w:cs="Times New Roman"/>
          <w:b/>
          <w:bCs/>
          <w:i/>
          <w:iCs/>
          <w:color w:val="0070C0"/>
          <w:sz w:val="24"/>
          <w:szCs w:val="24"/>
          <w:lang w:val="en-029"/>
        </w:rPr>
      </w:pPr>
      <w:r w:rsidRPr="00800D87">
        <w:rPr>
          <w:rFonts w:ascii="Times New Roman" w:eastAsia="Times New Roman" w:hAnsi="Times New Roman" w:cs="Times New Roman"/>
          <w:sz w:val="24"/>
          <w:szCs w:val="24"/>
          <w:lang w:val="en-029"/>
        </w:rPr>
        <w:t xml:space="preserve">The following inspections and tests shall be performed: </w:t>
      </w:r>
    </w:p>
    <w:bookmarkEnd w:id="378"/>
    <w:p w14:paraId="265D173E" w14:textId="77777777" w:rsidR="002B1B66" w:rsidRPr="00800D87" w:rsidRDefault="002B1B66" w:rsidP="002B1B66">
      <w:pPr>
        <w:tabs>
          <w:tab w:val="left" w:pos="2625"/>
        </w:tabs>
        <w:spacing w:after="0" w:line="240" w:lineRule="auto"/>
        <w:jc w:val="both"/>
        <w:rPr>
          <w:rFonts w:ascii="Times New Roman" w:eastAsia="Times New Roman" w:hAnsi="Times New Roman" w:cs="Times New Roman"/>
          <w:sz w:val="24"/>
          <w:szCs w:val="20"/>
          <w:lang w:val="en-029"/>
        </w:rPr>
      </w:pPr>
    </w:p>
    <w:p w14:paraId="50396BBF" w14:textId="19AF4299" w:rsidR="00872172" w:rsidRPr="00800D87" w:rsidRDefault="00872172" w:rsidP="00C80DAC">
      <w:pPr>
        <w:pStyle w:val="ListParagraph"/>
        <w:numPr>
          <w:ilvl w:val="0"/>
          <w:numId w:val="149"/>
        </w:numPr>
        <w:autoSpaceDE w:val="0"/>
        <w:autoSpaceDN w:val="0"/>
        <w:adjustRightInd w:val="0"/>
        <w:rPr>
          <w:color w:val="000000" w:themeColor="text1"/>
        </w:rPr>
      </w:pPr>
      <w:r w:rsidRPr="00800D87">
        <w:rPr>
          <w:color w:val="000000" w:themeColor="text1"/>
        </w:rPr>
        <w:t>The supplier shall ensure that the satellite reception system is able to download and upload as planned. This will include a test certificate and also manufacturer’s guarantee /warranty certificate that the items conform to the laid down specification.</w:t>
      </w:r>
    </w:p>
    <w:p w14:paraId="43BFAA3A" w14:textId="06724DF9" w:rsidR="008E157E" w:rsidRPr="00800D87" w:rsidRDefault="008E157E" w:rsidP="00C80DAC">
      <w:pPr>
        <w:pStyle w:val="ListParagraph"/>
        <w:numPr>
          <w:ilvl w:val="0"/>
          <w:numId w:val="149"/>
        </w:numPr>
        <w:autoSpaceDE w:val="0"/>
        <w:autoSpaceDN w:val="0"/>
        <w:adjustRightInd w:val="0"/>
        <w:jc w:val="left"/>
        <w:rPr>
          <w:color w:val="000000" w:themeColor="text1"/>
        </w:rPr>
      </w:pPr>
      <w:r w:rsidRPr="00800D87">
        <w:rPr>
          <w:color w:val="000000" w:themeColor="text1"/>
        </w:rPr>
        <w:t>The Purchaser or its representative will inspect and test the items to confirm their conformity to the contract specifications, on receipt at destination. This will include:</w:t>
      </w:r>
    </w:p>
    <w:p w14:paraId="1219BF8C" w14:textId="77777777" w:rsidR="008E157E" w:rsidRPr="00800D87" w:rsidRDefault="006B0317" w:rsidP="00C80DAC">
      <w:pPr>
        <w:pStyle w:val="ListParagraph"/>
        <w:numPr>
          <w:ilvl w:val="0"/>
          <w:numId w:val="150"/>
        </w:numPr>
      </w:pPr>
      <w:r w:rsidRPr="00800D87">
        <w:t>Physical inspection to determine whether components meet the requirements such as wind loading and whether there are any deformation on components such as the antenna, LNB, feed horn, cables, etc.</w:t>
      </w:r>
    </w:p>
    <w:p w14:paraId="7C8A7935" w14:textId="52F9B1EC" w:rsidR="008E157E" w:rsidRPr="00800D87" w:rsidRDefault="006B0317" w:rsidP="00C80DAC">
      <w:pPr>
        <w:pStyle w:val="ListParagraph"/>
        <w:numPr>
          <w:ilvl w:val="0"/>
          <w:numId w:val="150"/>
        </w:numPr>
      </w:pPr>
      <w:r w:rsidRPr="00800D87">
        <w:t xml:space="preserve">Signal Simulation/Check to ensure that electronic components can communicate with each other, for example, </w:t>
      </w:r>
      <w:r w:rsidRPr="00800D87">
        <w:rPr>
          <w:szCs w:val="24"/>
        </w:rPr>
        <w:t>DVB-S2 Receiver</w:t>
      </w:r>
      <w:r w:rsidRPr="00800D87">
        <w:t xml:space="preserve"> with the </w:t>
      </w:r>
      <w:r w:rsidR="00395633" w:rsidRPr="00800D87">
        <w:t>workstations</w:t>
      </w:r>
      <w:r w:rsidRPr="00800D87">
        <w:t>.</w:t>
      </w:r>
    </w:p>
    <w:p w14:paraId="2B0BDAAA" w14:textId="77777777" w:rsidR="008E157E" w:rsidRPr="00800D87" w:rsidRDefault="006B0317" w:rsidP="00C80DAC">
      <w:pPr>
        <w:pStyle w:val="ListParagraph"/>
        <w:numPr>
          <w:ilvl w:val="0"/>
          <w:numId w:val="150"/>
        </w:numPr>
      </w:pPr>
      <w:r w:rsidRPr="00800D87">
        <w:t>Computer and software pre-configuration testing to ensure that the computer environment can read and process test data.</w:t>
      </w:r>
    </w:p>
    <w:p w14:paraId="2D1CF8BA" w14:textId="534F7A18" w:rsidR="006B0317" w:rsidRPr="00800D87" w:rsidRDefault="006B0317" w:rsidP="00C80DAC">
      <w:pPr>
        <w:pStyle w:val="ListParagraph"/>
        <w:numPr>
          <w:ilvl w:val="0"/>
          <w:numId w:val="150"/>
        </w:numPr>
      </w:pPr>
      <w:r w:rsidRPr="00800D87">
        <w:t xml:space="preserve">System Integration Testing in a dry-run environment to determine signal reception, software connectivity, etc. </w:t>
      </w:r>
    </w:p>
    <w:p w14:paraId="5027DE08" w14:textId="77777777" w:rsidR="006B0317" w:rsidRPr="00800D87" w:rsidRDefault="006B0317" w:rsidP="002B1B66">
      <w:pPr>
        <w:spacing w:after="0" w:line="240" w:lineRule="auto"/>
        <w:jc w:val="both"/>
        <w:rPr>
          <w:rFonts w:ascii="Times New Roman" w:eastAsia="Times New Roman" w:hAnsi="Times New Roman" w:cs="Times New Roman"/>
          <w:sz w:val="24"/>
          <w:szCs w:val="20"/>
          <w:lang w:val="en-029"/>
        </w:rPr>
      </w:pPr>
    </w:p>
    <w:p w14:paraId="68D28ECF" w14:textId="77777777" w:rsidR="00BD21F2" w:rsidRPr="00800D87" w:rsidRDefault="00BD21F2" w:rsidP="002B1B66">
      <w:pPr>
        <w:spacing w:after="0" w:line="240" w:lineRule="auto"/>
        <w:jc w:val="both"/>
        <w:rPr>
          <w:rFonts w:ascii="Times New Roman" w:eastAsia="Times New Roman" w:hAnsi="Times New Roman" w:cs="Times New Roman"/>
          <w:sz w:val="24"/>
          <w:szCs w:val="20"/>
          <w:lang w:val="en-029"/>
        </w:rPr>
      </w:pPr>
    </w:p>
    <w:p w14:paraId="528780C5" w14:textId="79E05C90" w:rsidR="00BD21F2" w:rsidRPr="00800D87" w:rsidRDefault="00BD21F2" w:rsidP="00C80DAC">
      <w:pPr>
        <w:pStyle w:val="ListParagraph"/>
        <w:numPr>
          <w:ilvl w:val="0"/>
          <w:numId w:val="149"/>
        </w:numPr>
        <w:tabs>
          <w:tab w:val="right" w:pos="7164"/>
        </w:tabs>
        <w:rPr>
          <w:color w:val="000000" w:themeColor="text1"/>
        </w:rPr>
      </w:pPr>
      <w:r w:rsidRPr="00800D87">
        <w:rPr>
          <w:color w:val="000000" w:themeColor="text1"/>
        </w:rPr>
        <w:t>If the items fail to meet the laid down specifications, the supplier shall take immediate steps to remedy the deficiency or replace the defective parts of the each to the satisfaction of the purchaser/ consignee.</w:t>
      </w:r>
    </w:p>
    <w:p w14:paraId="3C7C6BE4" w14:textId="77777777" w:rsidR="00BD21F2" w:rsidRPr="00800D87" w:rsidRDefault="00BD21F2" w:rsidP="002B1B66">
      <w:pPr>
        <w:spacing w:after="0" w:line="240" w:lineRule="auto"/>
        <w:jc w:val="both"/>
        <w:rPr>
          <w:rFonts w:ascii="Times New Roman" w:eastAsia="Times New Roman" w:hAnsi="Times New Roman" w:cs="Times New Roman"/>
          <w:sz w:val="24"/>
          <w:szCs w:val="20"/>
          <w:lang w:val="en-029"/>
        </w:rPr>
        <w:sectPr w:rsidR="00BD21F2" w:rsidRPr="00800D87">
          <w:pgSz w:w="12240" w:h="15840"/>
          <w:pgMar w:top="1440" w:right="1440" w:bottom="1440" w:left="1440" w:header="720" w:footer="720" w:gutter="0"/>
          <w:cols w:space="720"/>
          <w:docGrid w:linePitch="360"/>
        </w:sectPr>
      </w:pPr>
    </w:p>
    <w:p w14:paraId="5C5173BF" w14:textId="77777777" w:rsidR="002B1B66" w:rsidRPr="00800D87" w:rsidRDefault="002B1B66" w:rsidP="002B1B66">
      <w:pPr>
        <w:spacing w:after="0" w:line="240" w:lineRule="auto"/>
        <w:jc w:val="both"/>
        <w:rPr>
          <w:rFonts w:ascii="Times New Roman" w:eastAsia="Times New Roman" w:hAnsi="Times New Roman" w:cs="Times New Roman"/>
          <w:sz w:val="24"/>
          <w:szCs w:val="20"/>
          <w:lang w:val="en-029"/>
        </w:rPr>
      </w:pPr>
    </w:p>
    <w:p w14:paraId="53361D6C" w14:textId="5EB90961" w:rsidR="00DE77A3" w:rsidRPr="00800D87" w:rsidRDefault="00DE77A3" w:rsidP="002B1B66">
      <w:pPr>
        <w:spacing w:after="0" w:line="240" w:lineRule="auto"/>
        <w:jc w:val="both"/>
        <w:rPr>
          <w:lang w:val="en-029"/>
        </w:rPr>
      </w:pPr>
    </w:p>
    <w:p w14:paraId="7BA9A860" w14:textId="36AD586C" w:rsidR="00077CED" w:rsidRPr="00800D87" w:rsidRDefault="00077CED" w:rsidP="002B1B66">
      <w:pPr>
        <w:spacing w:after="0" w:line="240" w:lineRule="auto"/>
        <w:jc w:val="both"/>
        <w:rPr>
          <w:lang w:val="en-029"/>
        </w:rPr>
      </w:pPr>
    </w:p>
    <w:p w14:paraId="3325F04A" w14:textId="5A7DDC89" w:rsidR="00077CED" w:rsidRPr="00800D87" w:rsidRDefault="00077CED" w:rsidP="002B1B66">
      <w:pPr>
        <w:spacing w:after="0" w:line="240" w:lineRule="auto"/>
        <w:jc w:val="both"/>
        <w:rPr>
          <w:lang w:val="en-029"/>
        </w:rPr>
      </w:pPr>
    </w:p>
    <w:p w14:paraId="2982625E" w14:textId="0A046786" w:rsidR="00162E00" w:rsidRPr="00800D87" w:rsidRDefault="00162E00" w:rsidP="002B1B66">
      <w:pPr>
        <w:spacing w:after="0" w:line="240" w:lineRule="auto"/>
        <w:jc w:val="both"/>
        <w:rPr>
          <w:lang w:val="en-029"/>
        </w:rPr>
      </w:pPr>
    </w:p>
    <w:p w14:paraId="66043C12" w14:textId="4B8167D0" w:rsidR="00162E00" w:rsidRPr="00800D87" w:rsidRDefault="00162E00" w:rsidP="002B1B66">
      <w:pPr>
        <w:spacing w:after="0" w:line="240" w:lineRule="auto"/>
        <w:jc w:val="both"/>
        <w:rPr>
          <w:lang w:val="en-029"/>
        </w:rPr>
      </w:pPr>
    </w:p>
    <w:p w14:paraId="3E787845" w14:textId="7B3B3731" w:rsidR="00162E00" w:rsidRPr="00800D87" w:rsidRDefault="00162E00" w:rsidP="002B1B66">
      <w:pPr>
        <w:spacing w:after="0" w:line="240" w:lineRule="auto"/>
        <w:jc w:val="both"/>
        <w:rPr>
          <w:lang w:val="en-029"/>
        </w:rPr>
      </w:pPr>
    </w:p>
    <w:p w14:paraId="29C13B67" w14:textId="7510A7C5" w:rsidR="00162E00" w:rsidRPr="00800D87" w:rsidRDefault="00162E00" w:rsidP="002B1B66">
      <w:pPr>
        <w:spacing w:after="0" w:line="240" w:lineRule="auto"/>
        <w:jc w:val="both"/>
        <w:rPr>
          <w:lang w:val="en-029"/>
        </w:rPr>
      </w:pPr>
    </w:p>
    <w:p w14:paraId="1B012A1A" w14:textId="16B8F2E7" w:rsidR="00162E00" w:rsidRPr="00800D87" w:rsidRDefault="00162E00" w:rsidP="002B1B66">
      <w:pPr>
        <w:spacing w:after="0" w:line="240" w:lineRule="auto"/>
        <w:jc w:val="both"/>
        <w:rPr>
          <w:lang w:val="en-029"/>
        </w:rPr>
      </w:pPr>
    </w:p>
    <w:p w14:paraId="504B3805" w14:textId="77777777" w:rsidR="00162E00" w:rsidRPr="00800D87" w:rsidRDefault="00162E00" w:rsidP="002B1B66">
      <w:pPr>
        <w:spacing w:after="0" w:line="240" w:lineRule="auto"/>
        <w:jc w:val="both"/>
        <w:rPr>
          <w:lang w:val="en-029"/>
        </w:rPr>
      </w:pPr>
    </w:p>
    <w:p w14:paraId="681B4743" w14:textId="7989CAE6" w:rsidR="00162E00" w:rsidRPr="00800D87" w:rsidRDefault="00162E00" w:rsidP="002B1B66">
      <w:pPr>
        <w:spacing w:after="0" w:line="240" w:lineRule="auto"/>
        <w:jc w:val="both"/>
        <w:rPr>
          <w:lang w:val="en-029"/>
        </w:rPr>
      </w:pPr>
    </w:p>
    <w:p w14:paraId="3639D988" w14:textId="77777777" w:rsidR="00162E00" w:rsidRPr="00800D87" w:rsidRDefault="00162E00" w:rsidP="002B1B66">
      <w:pPr>
        <w:spacing w:after="0" w:line="240" w:lineRule="auto"/>
        <w:jc w:val="both"/>
        <w:rPr>
          <w:lang w:val="en-029"/>
        </w:rPr>
      </w:pPr>
    </w:p>
    <w:p w14:paraId="3C06C449" w14:textId="6AA4EB8D" w:rsidR="00077CED" w:rsidRPr="00800D87" w:rsidRDefault="00077CED" w:rsidP="002B1B66">
      <w:pPr>
        <w:spacing w:after="0" w:line="240" w:lineRule="auto"/>
        <w:jc w:val="both"/>
        <w:rPr>
          <w:lang w:val="en-029"/>
        </w:rPr>
      </w:pPr>
    </w:p>
    <w:p w14:paraId="53ED618E" w14:textId="54C45C8D" w:rsidR="00077CED" w:rsidRPr="00800D87" w:rsidRDefault="00077CED" w:rsidP="002B1B66">
      <w:pPr>
        <w:spacing w:after="0" w:line="240" w:lineRule="auto"/>
        <w:jc w:val="both"/>
        <w:rPr>
          <w:lang w:val="en-029"/>
        </w:rPr>
      </w:pPr>
    </w:p>
    <w:p w14:paraId="2D2BD231" w14:textId="645B1989" w:rsidR="00077CED" w:rsidRPr="00800D87" w:rsidRDefault="00077CED" w:rsidP="00DB7136">
      <w:pPr>
        <w:pStyle w:val="Heading1"/>
        <w:jc w:val="center"/>
        <w:rPr>
          <w:rFonts w:ascii="Times New Roman" w:eastAsia="Times New Roman" w:hAnsi="Times New Roman" w:cs="Times New Roman"/>
          <w:b/>
          <w:bCs/>
          <w:color w:val="000000" w:themeColor="text1"/>
          <w:sz w:val="44"/>
          <w:szCs w:val="44"/>
          <w:lang w:val="en-029"/>
        </w:rPr>
      </w:pPr>
      <w:r w:rsidRPr="00800D87">
        <w:rPr>
          <w:rFonts w:ascii="Times New Roman" w:eastAsia="Times New Roman" w:hAnsi="Times New Roman" w:cs="Times New Roman"/>
          <w:b/>
          <w:bCs/>
          <w:color w:val="000000" w:themeColor="text1"/>
          <w:sz w:val="44"/>
          <w:szCs w:val="44"/>
          <w:lang w:val="en-029"/>
        </w:rPr>
        <w:t>PART 3 – Conditions of Contract</w:t>
      </w:r>
    </w:p>
    <w:p w14:paraId="15EF8286" w14:textId="206F1BC8" w:rsidR="00162E00" w:rsidRPr="00800D87" w:rsidRDefault="00162E00" w:rsidP="00077CED">
      <w:pPr>
        <w:spacing w:after="0" w:line="240" w:lineRule="auto"/>
        <w:jc w:val="both"/>
        <w:rPr>
          <w:rFonts w:ascii="Times New Roman" w:eastAsia="Times New Roman" w:hAnsi="Times New Roman" w:cs="Times New Roman"/>
          <w:sz w:val="24"/>
          <w:szCs w:val="20"/>
          <w:lang w:val="en-029"/>
        </w:rPr>
      </w:pPr>
    </w:p>
    <w:p w14:paraId="61899DF9" w14:textId="77777777" w:rsidR="00162E00" w:rsidRPr="00800D87" w:rsidRDefault="00162E00" w:rsidP="00077CED">
      <w:pPr>
        <w:spacing w:after="0" w:line="240" w:lineRule="auto"/>
        <w:jc w:val="both"/>
        <w:rPr>
          <w:rFonts w:ascii="Times New Roman" w:eastAsia="Times New Roman" w:hAnsi="Times New Roman" w:cs="Times New Roman"/>
          <w:sz w:val="24"/>
          <w:szCs w:val="20"/>
          <w:lang w:val="en-029"/>
        </w:rPr>
      </w:pPr>
    </w:p>
    <w:p w14:paraId="601421ED" w14:textId="7F6679BB" w:rsidR="00077CED" w:rsidRPr="00800D87" w:rsidRDefault="00077CED" w:rsidP="00077CED">
      <w:pPr>
        <w:spacing w:after="0" w:line="240" w:lineRule="auto"/>
        <w:jc w:val="both"/>
        <w:rPr>
          <w:rFonts w:ascii="Times New Roman" w:eastAsia="Times New Roman" w:hAnsi="Times New Roman" w:cs="Times New Roman"/>
          <w:sz w:val="24"/>
          <w:szCs w:val="20"/>
          <w:lang w:val="en-029"/>
        </w:rPr>
      </w:pPr>
    </w:p>
    <w:p w14:paraId="02712474" w14:textId="77777777" w:rsidR="00077CED" w:rsidRPr="00800D87" w:rsidRDefault="00077CED" w:rsidP="00077CED">
      <w:pPr>
        <w:spacing w:after="0" w:line="240" w:lineRule="auto"/>
        <w:jc w:val="both"/>
        <w:rPr>
          <w:rFonts w:ascii="Times New Roman" w:eastAsia="Times New Roman" w:hAnsi="Times New Roman" w:cs="Times New Roman"/>
          <w:sz w:val="24"/>
          <w:szCs w:val="20"/>
          <w:lang w:val="en-029"/>
        </w:rPr>
        <w:sectPr w:rsidR="00077CED" w:rsidRPr="00800D87">
          <w:headerReference w:type="default" r:id="rId44"/>
          <w:pgSz w:w="12240" w:h="15840"/>
          <w:pgMar w:top="1440" w:right="1440" w:bottom="1440" w:left="1440" w:header="720" w:footer="720" w:gutter="0"/>
          <w:cols w:space="720"/>
          <w:docGrid w:linePitch="360"/>
        </w:sectPr>
      </w:pPr>
    </w:p>
    <w:p w14:paraId="1F7F4B9B" w14:textId="77777777" w:rsidR="00495BA9" w:rsidRPr="00800D87" w:rsidRDefault="00495BA9" w:rsidP="00A14B60">
      <w:pPr>
        <w:spacing w:after="0" w:line="240" w:lineRule="auto"/>
        <w:jc w:val="center"/>
        <w:rPr>
          <w:rFonts w:ascii="Times New Roman" w:eastAsia="Times New Roman" w:hAnsi="Times New Roman" w:cs="Times New Roman"/>
          <w:b/>
          <w:bCs/>
          <w:sz w:val="32"/>
          <w:szCs w:val="32"/>
          <w:lang w:val="en-029"/>
        </w:rPr>
      </w:pPr>
      <w:bookmarkStart w:id="389" w:name="_Toc192578391"/>
      <w:r w:rsidRPr="00800D87">
        <w:rPr>
          <w:rFonts w:ascii="Times New Roman" w:eastAsia="Times New Roman" w:hAnsi="Times New Roman" w:cs="Times New Roman"/>
          <w:b/>
          <w:bCs/>
          <w:sz w:val="32"/>
          <w:szCs w:val="32"/>
          <w:lang w:val="en-029"/>
        </w:rPr>
        <w:lastRenderedPageBreak/>
        <w:t>Section VIII.  General Conditions of Contract</w:t>
      </w:r>
      <w:bookmarkEnd w:id="389"/>
    </w:p>
    <w:p w14:paraId="71844881" w14:textId="77777777" w:rsidR="00495BA9" w:rsidRPr="00800D87" w:rsidRDefault="00495BA9" w:rsidP="00A14B60">
      <w:pPr>
        <w:spacing w:after="0" w:line="240" w:lineRule="auto"/>
        <w:jc w:val="center"/>
        <w:rPr>
          <w:rFonts w:ascii="Times New Roman" w:eastAsia="Times New Roman" w:hAnsi="Times New Roman" w:cs="Times New Roman"/>
          <w:b/>
          <w:bCs/>
          <w:sz w:val="32"/>
          <w:szCs w:val="32"/>
          <w:lang w:val="en-029"/>
        </w:rPr>
      </w:pPr>
    </w:p>
    <w:p w14:paraId="7ADE7CD6" w14:textId="26B732B7" w:rsidR="00495BA9" w:rsidRPr="00800D87" w:rsidRDefault="00495BA9" w:rsidP="00A14B60">
      <w:pPr>
        <w:spacing w:after="0" w:line="240" w:lineRule="auto"/>
        <w:jc w:val="center"/>
        <w:rPr>
          <w:rFonts w:ascii="Times New Roman" w:eastAsia="Times New Roman" w:hAnsi="Times New Roman" w:cs="Times New Roman"/>
          <w:b/>
          <w:bCs/>
          <w:sz w:val="32"/>
          <w:szCs w:val="32"/>
          <w:lang w:val="en-029"/>
        </w:rPr>
      </w:pPr>
      <w:r w:rsidRPr="00800D87">
        <w:rPr>
          <w:rFonts w:ascii="Times New Roman" w:eastAsia="Times New Roman" w:hAnsi="Times New Roman" w:cs="Times New Roman"/>
          <w:b/>
          <w:bCs/>
          <w:sz w:val="32"/>
          <w:szCs w:val="32"/>
          <w:lang w:val="en-029"/>
        </w:rPr>
        <w:t>Table of Contents</w:t>
      </w:r>
    </w:p>
    <w:p w14:paraId="5D215EEF" w14:textId="77777777" w:rsidR="00375264" w:rsidRPr="00800D87" w:rsidRDefault="00375264" w:rsidP="00A14B60">
      <w:pPr>
        <w:spacing w:after="0" w:line="240" w:lineRule="auto"/>
        <w:jc w:val="center"/>
        <w:rPr>
          <w:rFonts w:ascii="Times New Roman" w:eastAsia="Times New Roman" w:hAnsi="Times New Roman" w:cs="Times New Roman"/>
          <w:b/>
          <w:bCs/>
          <w:sz w:val="32"/>
          <w:szCs w:val="32"/>
          <w:lang w:val="en-029"/>
        </w:rPr>
      </w:pPr>
    </w:p>
    <w:p w14:paraId="1472F78B" w14:textId="69485167" w:rsidR="001116F3" w:rsidRPr="00800D87" w:rsidRDefault="008E1A2F">
      <w:pPr>
        <w:pStyle w:val="TOC2"/>
        <w:rPr>
          <w:rFonts w:asciiTheme="minorHAnsi" w:eastAsiaTheme="minorEastAsia" w:hAnsiTheme="minorHAnsi" w:cstheme="minorBidi"/>
          <w:noProof/>
          <w:sz w:val="22"/>
          <w:szCs w:val="22"/>
        </w:rPr>
      </w:pPr>
      <w:r w:rsidRPr="00800D87">
        <w:rPr>
          <w:sz w:val="32"/>
          <w:szCs w:val="32"/>
        </w:rPr>
        <w:fldChar w:fldCharType="begin"/>
      </w:r>
      <w:r w:rsidRPr="00800D87">
        <w:rPr>
          <w:sz w:val="32"/>
          <w:szCs w:val="32"/>
        </w:rPr>
        <w:instrText xml:space="preserve"> TOC \b Link8 \* MERGEFORMAT </w:instrText>
      </w:r>
      <w:r w:rsidRPr="00800D87">
        <w:rPr>
          <w:sz w:val="32"/>
          <w:szCs w:val="32"/>
        </w:rPr>
        <w:fldChar w:fldCharType="separate"/>
      </w:r>
      <w:r w:rsidR="001116F3" w:rsidRPr="00800D87">
        <w:rPr>
          <w:b/>
          <w:bCs/>
          <w:noProof/>
          <w:color w:val="000000" w:themeColor="text1"/>
        </w:rPr>
        <w:t>1.</w:t>
      </w:r>
      <w:r w:rsidR="001116F3" w:rsidRPr="00800D87">
        <w:rPr>
          <w:rFonts w:asciiTheme="minorHAnsi" w:eastAsiaTheme="minorEastAsia" w:hAnsiTheme="minorHAnsi" w:cstheme="minorBidi"/>
          <w:noProof/>
          <w:sz w:val="22"/>
          <w:szCs w:val="22"/>
        </w:rPr>
        <w:tab/>
      </w:r>
      <w:r w:rsidR="001116F3" w:rsidRPr="00800D87">
        <w:rPr>
          <w:b/>
          <w:bCs/>
          <w:noProof/>
          <w:color w:val="000000" w:themeColor="text1"/>
        </w:rPr>
        <w:t>Definition</w:t>
      </w:r>
      <w:r w:rsidR="001116F3" w:rsidRPr="00800D87">
        <w:rPr>
          <w:noProof/>
        </w:rPr>
        <w:tab/>
      </w:r>
      <w:r w:rsidR="001116F3" w:rsidRPr="00800D87">
        <w:rPr>
          <w:noProof/>
        </w:rPr>
        <w:fldChar w:fldCharType="begin"/>
      </w:r>
      <w:r w:rsidR="001116F3" w:rsidRPr="00800D87">
        <w:rPr>
          <w:noProof/>
        </w:rPr>
        <w:instrText xml:space="preserve"> PAGEREF _Toc129552289 \h </w:instrText>
      </w:r>
      <w:r w:rsidR="001116F3" w:rsidRPr="00800D87">
        <w:rPr>
          <w:noProof/>
        </w:rPr>
      </w:r>
      <w:r w:rsidR="001116F3" w:rsidRPr="00800D87">
        <w:rPr>
          <w:noProof/>
        </w:rPr>
        <w:fldChar w:fldCharType="separate"/>
      </w:r>
      <w:r w:rsidR="006D7561" w:rsidRPr="00800D87">
        <w:rPr>
          <w:noProof/>
        </w:rPr>
        <w:t>95</w:t>
      </w:r>
      <w:r w:rsidR="001116F3" w:rsidRPr="00800D87">
        <w:rPr>
          <w:noProof/>
        </w:rPr>
        <w:fldChar w:fldCharType="end"/>
      </w:r>
    </w:p>
    <w:p w14:paraId="198F4945" w14:textId="2590DF16"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2.</w:t>
      </w:r>
      <w:r w:rsidRPr="00800D87">
        <w:rPr>
          <w:rFonts w:asciiTheme="minorHAnsi" w:eastAsiaTheme="minorEastAsia" w:hAnsiTheme="minorHAnsi" w:cstheme="minorBidi"/>
          <w:noProof/>
          <w:sz w:val="22"/>
          <w:szCs w:val="22"/>
        </w:rPr>
        <w:tab/>
      </w:r>
      <w:r w:rsidRPr="00800D87">
        <w:rPr>
          <w:b/>
          <w:bCs/>
          <w:noProof/>
          <w:color w:val="000000" w:themeColor="text1"/>
        </w:rPr>
        <w:t>Contract Documents</w:t>
      </w:r>
      <w:r w:rsidRPr="00800D87">
        <w:rPr>
          <w:noProof/>
        </w:rPr>
        <w:tab/>
      </w:r>
      <w:r w:rsidRPr="00800D87">
        <w:rPr>
          <w:noProof/>
        </w:rPr>
        <w:fldChar w:fldCharType="begin"/>
      </w:r>
      <w:r w:rsidRPr="00800D87">
        <w:rPr>
          <w:noProof/>
        </w:rPr>
        <w:instrText xml:space="preserve"> PAGEREF _Toc129552290 \h </w:instrText>
      </w:r>
      <w:r w:rsidRPr="00800D87">
        <w:rPr>
          <w:noProof/>
        </w:rPr>
      </w:r>
      <w:r w:rsidRPr="00800D87">
        <w:rPr>
          <w:noProof/>
        </w:rPr>
        <w:fldChar w:fldCharType="separate"/>
      </w:r>
      <w:r w:rsidR="006D7561" w:rsidRPr="00800D87">
        <w:rPr>
          <w:noProof/>
        </w:rPr>
        <w:t>97</w:t>
      </w:r>
      <w:r w:rsidRPr="00800D87">
        <w:rPr>
          <w:noProof/>
        </w:rPr>
        <w:fldChar w:fldCharType="end"/>
      </w:r>
    </w:p>
    <w:p w14:paraId="28FA9144" w14:textId="29632B21"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3</w:t>
      </w:r>
      <w:r w:rsidRPr="00800D87">
        <w:rPr>
          <w:rFonts w:asciiTheme="minorHAnsi" w:eastAsiaTheme="minorEastAsia" w:hAnsiTheme="minorHAnsi" w:cstheme="minorBidi"/>
          <w:noProof/>
          <w:sz w:val="22"/>
          <w:szCs w:val="22"/>
        </w:rPr>
        <w:tab/>
      </w:r>
      <w:r w:rsidRPr="00800D87">
        <w:rPr>
          <w:b/>
          <w:bCs/>
          <w:noProof/>
          <w:color w:val="000000" w:themeColor="text1"/>
        </w:rPr>
        <w:t>Prohibited Practices and Other Integrity Related Matters</w:t>
      </w:r>
      <w:r w:rsidRPr="00800D87">
        <w:rPr>
          <w:noProof/>
        </w:rPr>
        <w:tab/>
      </w:r>
      <w:r w:rsidRPr="00800D87">
        <w:rPr>
          <w:noProof/>
        </w:rPr>
        <w:fldChar w:fldCharType="begin"/>
      </w:r>
      <w:r w:rsidRPr="00800D87">
        <w:rPr>
          <w:noProof/>
        </w:rPr>
        <w:instrText xml:space="preserve"> PAGEREF _Toc129552291 \h </w:instrText>
      </w:r>
      <w:r w:rsidRPr="00800D87">
        <w:rPr>
          <w:noProof/>
        </w:rPr>
      </w:r>
      <w:r w:rsidRPr="00800D87">
        <w:rPr>
          <w:noProof/>
        </w:rPr>
        <w:fldChar w:fldCharType="separate"/>
      </w:r>
      <w:r w:rsidR="006D7561" w:rsidRPr="00800D87">
        <w:rPr>
          <w:noProof/>
        </w:rPr>
        <w:t>97</w:t>
      </w:r>
      <w:r w:rsidRPr="00800D87">
        <w:rPr>
          <w:noProof/>
        </w:rPr>
        <w:fldChar w:fldCharType="end"/>
      </w:r>
    </w:p>
    <w:p w14:paraId="2FA3B632" w14:textId="5F97B63B"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4</w:t>
      </w:r>
      <w:r w:rsidRPr="00800D87">
        <w:rPr>
          <w:rFonts w:asciiTheme="minorHAnsi" w:eastAsiaTheme="minorEastAsia" w:hAnsiTheme="minorHAnsi" w:cstheme="minorBidi"/>
          <w:noProof/>
          <w:sz w:val="22"/>
          <w:szCs w:val="22"/>
        </w:rPr>
        <w:tab/>
      </w:r>
      <w:r w:rsidRPr="00800D87">
        <w:rPr>
          <w:b/>
          <w:bCs/>
          <w:noProof/>
          <w:color w:val="000000" w:themeColor="text1"/>
        </w:rPr>
        <w:t>Interpretation</w:t>
      </w:r>
      <w:r w:rsidRPr="00800D87">
        <w:rPr>
          <w:noProof/>
        </w:rPr>
        <w:tab/>
      </w:r>
      <w:r w:rsidRPr="00800D87">
        <w:rPr>
          <w:noProof/>
        </w:rPr>
        <w:fldChar w:fldCharType="begin"/>
      </w:r>
      <w:r w:rsidRPr="00800D87">
        <w:rPr>
          <w:noProof/>
        </w:rPr>
        <w:instrText xml:space="preserve"> PAGEREF _Toc129552292 \h </w:instrText>
      </w:r>
      <w:r w:rsidRPr="00800D87">
        <w:rPr>
          <w:noProof/>
        </w:rPr>
      </w:r>
      <w:r w:rsidRPr="00800D87">
        <w:rPr>
          <w:noProof/>
        </w:rPr>
        <w:fldChar w:fldCharType="separate"/>
      </w:r>
      <w:r w:rsidR="006D7561" w:rsidRPr="00800D87">
        <w:rPr>
          <w:noProof/>
        </w:rPr>
        <w:t>97</w:t>
      </w:r>
      <w:r w:rsidRPr="00800D87">
        <w:rPr>
          <w:noProof/>
        </w:rPr>
        <w:fldChar w:fldCharType="end"/>
      </w:r>
    </w:p>
    <w:p w14:paraId="3691637F" w14:textId="036CE599"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5</w:t>
      </w:r>
      <w:r w:rsidRPr="00800D87">
        <w:rPr>
          <w:rFonts w:asciiTheme="minorHAnsi" w:eastAsiaTheme="minorEastAsia" w:hAnsiTheme="minorHAnsi" w:cstheme="minorBidi"/>
          <w:noProof/>
          <w:sz w:val="22"/>
          <w:szCs w:val="22"/>
        </w:rPr>
        <w:tab/>
      </w:r>
      <w:r w:rsidRPr="00800D87">
        <w:rPr>
          <w:b/>
          <w:bCs/>
          <w:noProof/>
          <w:color w:val="000000" w:themeColor="text1"/>
        </w:rPr>
        <w:t>Language</w:t>
      </w:r>
      <w:r w:rsidRPr="00800D87">
        <w:rPr>
          <w:noProof/>
        </w:rPr>
        <w:tab/>
      </w:r>
      <w:r w:rsidRPr="00800D87">
        <w:rPr>
          <w:noProof/>
        </w:rPr>
        <w:fldChar w:fldCharType="begin"/>
      </w:r>
      <w:r w:rsidRPr="00800D87">
        <w:rPr>
          <w:noProof/>
        </w:rPr>
        <w:instrText xml:space="preserve"> PAGEREF _Toc129552293 \h </w:instrText>
      </w:r>
      <w:r w:rsidRPr="00800D87">
        <w:rPr>
          <w:noProof/>
        </w:rPr>
      </w:r>
      <w:r w:rsidRPr="00800D87">
        <w:rPr>
          <w:noProof/>
        </w:rPr>
        <w:fldChar w:fldCharType="separate"/>
      </w:r>
      <w:r w:rsidR="006D7561" w:rsidRPr="00800D87">
        <w:rPr>
          <w:noProof/>
        </w:rPr>
        <w:t>98</w:t>
      </w:r>
      <w:r w:rsidRPr="00800D87">
        <w:rPr>
          <w:noProof/>
        </w:rPr>
        <w:fldChar w:fldCharType="end"/>
      </w:r>
    </w:p>
    <w:p w14:paraId="02A2D5FC" w14:textId="30D3827E"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6</w:t>
      </w:r>
      <w:r w:rsidRPr="00800D87">
        <w:rPr>
          <w:rFonts w:asciiTheme="minorHAnsi" w:eastAsiaTheme="minorEastAsia" w:hAnsiTheme="minorHAnsi" w:cstheme="minorBidi"/>
          <w:noProof/>
          <w:sz w:val="22"/>
          <w:szCs w:val="22"/>
        </w:rPr>
        <w:tab/>
      </w:r>
      <w:r w:rsidRPr="00800D87">
        <w:rPr>
          <w:b/>
          <w:bCs/>
          <w:noProof/>
          <w:color w:val="000000" w:themeColor="text1"/>
        </w:rPr>
        <w:t>Joint Venture, Consortium or Association</w:t>
      </w:r>
      <w:r w:rsidRPr="00800D87">
        <w:rPr>
          <w:noProof/>
        </w:rPr>
        <w:tab/>
      </w:r>
      <w:r w:rsidRPr="00800D87">
        <w:rPr>
          <w:noProof/>
        </w:rPr>
        <w:fldChar w:fldCharType="begin"/>
      </w:r>
      <w:r w:rsidRPr="00800D87">
        <w:rPr>
          <w:noProof/>
        </w:rPr>
        <w:instrText xml:space="preserve"> PAGEREF _Toc129552294 \h </w:instrText>
      </w:r>
      <w:r w:rsidRPr="00800D87">
        <w:rPr>
          <w:noProof/>
        </w:rPr>
      </w:r>
      <w:r w:rsidRPr="00800D87">
        <w:rPr>
          <w:noProof/>
        </w:rPr>
        <w:fldChar w:fldCharType="separate"/>
      </w:r>
      <w:r w:rsidR="006D7561" w:rsidRPr="00800D87">
        <w:rPr>
          <w:noProof/>
        </w:rPr>
        <w:t>99</w:t>
      </w:r>
      <w:r w:rsidRPr="00800D87">
        <w:rPr>
          <w:noProof/>
        </w:rPr>
        <w:fldChar w:fldCharType="end"/>
      </w:r>
    </w:p>
    <w:p w14:paraId="3BF7C5AA" w14:textId="271C3256"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7</w:t>
      </w:r>
      <w:r w:rsidRPr="00800D87">
        <w:rPr>
          <w:rFonts w:asciiTheme="minorHAnsi" w:eastAsiaTheme="minorEastAsia" w:hAnsiTheme="minorHAnsi" w:cstheme="minorBidi"/>
          <w:noProof/>
          <w:sz w:val="22"/>
          <w:szCs w:val="22"/>
        </w:rPr>
        <w:tab/>
      </w:r>
      <w:r w:rsidRPr="00800D87">
        <w:rPr>
          <w:b/>
          <w:bCs/>
          <w:noProof/>
          <w:color w:val="000000" w:themeColor="text1"/>
        </w:rPr>
        <w:t>Eligibility</w:t>
      </w:r>
      <w:r w:rsidRPr="00800D87">
        <w:rPr>
          <w:noProof/>
        </w:rPr>
        <w:tab/>
      </w:r>
      <w:r w:rsidRPr="00800D87">
        <w:rPr>
          <w:noProof/>
        </w:rPr>
        <w:fldChar w:fldCharType="begin"/>
      </w:r>
      <w:r w:rsidRPr="00800D87">
        <w:rPr>
          <w:noProof/>
        </w:rPr>
        <w:instrText xml:space="preserve"> PAGEREF _Toc129552295 \h </w:instrText>
      </w:r>
      <w:r w:rsidRPr="00800D87">
        <w:rPr>
          <w:noProof/>
        </w:rPr>
      </w:r>
      <w:r w:rsidRPr="00800D87">
        <w:rPr>
          <w:noProof/>
        </w:rPr>
        <w:fldChar w:fldCharType="separate"/>
      </w:r>
      <w:r w:rsidR="006D7561" w:rsidRPr="00800D87">
        <w:rPr>
          <w:noProof/>
        </w:rPr>
        <w:t>99</w:t>
      </w:r>
      <w:r w:rsidRPr="00800D87">
        <w:rPr>
          <w:noProof/>
        </w:rPr>
        <w:fldChar w:fldCharType="end"/>
      </w:r>
    </w:p>
    <w:p w14:paraId="2B66EF8A" w14:textId="18BE8B3A"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8</w:t>
      </w:r>
      <w:r w:rsidRPr="00800D87">
        <w:rPr>
          <w:rFonts w:asciiTheme="minorHAnsi" w:eastAsiaTheme="minorEastAsia" w:hAnsiTheme="minorHAnsi" w:cstheme="minorBidi"/>
          <w:noProof/>
          <w:sz w:val="22"/>
          <w:szCs w:val="22"/>
        </w:rPr>
        <w:tab/>
      </w:r>
      <w:r w:rsidRPr="00800D87">
        <w:rPr>
          <w:b/>
          <w:bCs/>
          <w:noProof/>
          <w:color w:val="000000" w:themeColor="text1"/>
        </w:rPr>
        <w:t>Notices</w:t>
      </w:r>
      <w:r w:rsidRPr="00800D87">
        <w:rPr>
          <w:noProof/>
        </w:rPr>
        <w:tab/>
      </w:r>
      <w:r w:rsidRPr="00800D87">
        <w:rPr>
          <w:noProof/>
        </w:rPr>
        <w:fldChar w:fldCharType="begin"/>
      </w:r>
      <w:r w:rsidRPr="00800D87">
        <w:rPr>
          <w:noProof/>
        </w:rPr>
        <w:instrText xml:space="preserve"> PAGEREF _Toc129552296 \h </w:instrText>
      </w:r>
      <w:r w:rsidRPr="00800D87">
        <w:rPr>
          <w:noProof/>
        </w:rPr>
      </w:r>
      <w:r w:rsidRPr="00800D87">
        <w:rPr>
          <w:noProof/>
        </w:rPr>
        <w:fldChar w:fldCharType="separate"/>
      </w:r>
      <w:r w:rsidR="006D7561" w:rsidRPr="00800D87">
        <w:rPr>
          <w:noProof/>
        </w:rPr>
        <w:t>100</w:t>
      </w:r>
      <w:r w:rsidRPr="00800D87">
        <w:rPr>
          <w:noProof/>
        </w:rPr>
        <w:fldChar w:fldCharType="end"/>
      </w:r>
    </w:p>
    <w:p w14:paraId="27005761" w14:textId="704968E3"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9</w:t>
      </w:r>
      <w:r w:rsidRPr="00800D87">
        <w:rPr>
          <w:rFonts w:asciiTheme="minorHAnsi" w:eastAsiaTheme="minorEastAsia" w:hAnsiTheme="minorHAnsi" w:cstheme="minorBidi"/>
          <w:noProof/>
          <w:sz w:val="22"/>
          <w:szCs w:val="22"/>
        </w:rPr>
        <w:tab/>
      </w:r>
      <w:r w:rsidRPr="00800D87">
        <w:rPr>
          <w:b/>
          <w:bCs/>
          <w:noProof/>
          <w:color w:val="000000" w:themeColor="text1"/>
        </w:rPr>
        <w:t>Governing Law</w:t>
      </w:r>
      <w:r w:rsidRPr="00800D87">
        <w:rPr>
          <w:noProof/>
        </w:rPr>
        <w:tab/>
      </w:r>
      <w:r w:rsidRPr="00800D87">
        <w:rPr>
          <w:noProof/>
        </w:rPr>
        <w:fldChar w:fldCharType="begin"/>
      </w:r>
      <w:r w:rsidRPr="00800D87">
        <w:rPr>
          <w:noProof/>
        </w:rPr>
        <w:instrText xml:space="preserve"> PAGEREF _Toc129552297 \h </w:instrText>
      </w:r>
      <w:r w:rsidRPr="00800D87">
        <w:rPr>
          <w:noProof/>
        </w:rPr>
      </w:r>
      <w:r w:rsidRPr="00800D87">
        <w:rPr>
          <w:noProof/>
        </w:rPr>
        <w:fldChar w:fldCharType="separate"/>
      </w:r>
      <w:r w:rsidR="006D7561" w:rsidRPr="00800D87">
        <w:rPr>
          <w:noProof/>
        </w:rPr>
        <w:t>100</w:t>
      </w:r>
      <w:r w:rsidRPr="00800D87">
        <w:rPr>
          <w:noProof/>
        </w:rPr>
        <w:fldChar w:fldCharType="end"/>
      </w:r>
    </w:p>
    <w:p w14:paraId="5324DA56" w14:textId="686E972D"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10</w:t>
      </w:r>
      <w:r w:rsidRPr="00800D87">
        <w:rPr>
          <w:rFonts w:asciiTheme="minorHAnsi" w:eastAsiaTheme="minorEastAsia" w:hAnsiTheme="minorHAnsi" w:cstheme="minorBidi"/>
          <w:noProof/>
          <w:sz w:val="22"/>
          <w:szCs w:val="22"/>
        </w:rPr>
        <w:tab/>
      </w:r>
      <w:r w:rsidRPr="00800D87">
        <w:rPr>
          <w:b/>
          <w:bCs/>
          <w:noProof/>
          <w:color w:val="000000" w:themeColor="text1"/>
        </w:rPr>
        <w:t>Settlement of Disputes</w:t>
      </w:r>
      <w:r w:rsidRPr="00800D87">
        <w:rPr>
          <w:noProof/>
        </w:rPr>
        <w:tab/>
      </w:r>
      <w:r w:rsidRPr="00800D87">
        <w:rPr>
          <w:noProof/>
        </w:rPr>
        <w:fldChar w:fldCharType="begin"/>
      </w:r>
      <w:r w:rsidRPr="00800D87">
        <w:rPr>
          <w:noProof/>
        </w:rPr>
        <w:instrText xml:space="preserve"> PAGEREF _Toc129552298 \h </w:instrText>
      </w:r>
      <w:r w:rsidRPr="00800D87">
        <w:rPr>
          <w:noProof/>
        </w:rPr>
      </w:r>
      <w:r w:rsidRPr="00800D87">
        <w:rPr>
          <w:noProof/>
        </w:rPr>
        <w:fldChar w:fldCharType="separate"/>
      </w:r>
      <w:r w:rsidR="006D7561" w:rsidRPr="00800D87">
        <w:rPr>
          <w:noProof/>
        </w:rPr>
        <w:t>100</w:t>
      </w:r>
      <w:r w:rsidRPr="00800D87">
        <w:rPr>
          <w:noProof/>
        </w:rPr>
        <w:fldChar w:fldCharType="end"/>
      </w:r>
    </w:p>
    <w:p w14:paraId="47D8F4A0" w14:textId="2C44AE3C"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11</w:t>
      </w:r>
      <w:r w:rsidRPr="00800D87">
        <w:rPr>
          <w:rFonts w:asciiTheme="minorHAnsi" w:eastAsiaTheme="minorEastAsia" w:hAnsiTheme="minorHAnsi" w:cstheme="minorBidi"/>
          <w:noProof/>
          <w:sz w:val="22"/>
          <w:szCs w:val="22"/>
        </w:rPr>
        <w:tab/>
      </w:r>
      <w:r w:rsidRPr="00800D87">
        <w:rPr>
          <w:b/>
          <w:bCs/>
          <w:noProof/>
          <w:color w:val="000000" w:themeColor="text1"/>
        </w:rPr>
        <w:t>Inspections and Audit by the Bank</w:t>
      </w:r>
      <w:r w:rsidRPr="00800D87">
        <w:rPr>
          <w:noProof/>
        </w:rPr>
        <w:tab/>
      </w:r>
      <w:r w:rsidRPr="00800D87">
        <w:rPr>
          <w:noProof/>
        </w:rPr>
        <w:fldChar w:fldCharType="begin"/>
      </w:r>
      <w:r w:rsidRPr="00800D87">
        <w:rPr>
          <w:noProof/>
        </w:rPr>
        <w:instrText xml:space="preserve"> PAGEREF _Toc129552299 \h </w:instrText>
      </w:r>
      <w:r w:rsidRPr="00800D87">
        <w:rPr>
          <w:noProof/>
        </w:rPr>
      </w:r>
      <w:r w:rsidRPr="00800D87">
        <w:rPr>
          <w:noProof/>
        </w:rPr>
        <w:fldChar w:fldCharType="separate"/>
      </w:r>
      <w:r w:rsidR="006D7561" w:rsidRPr="00800D87">
        <w:rPr>
          <w:noProof/>
        </w:rPr>
        <w:t>101</w:t>
      </w:r>
      <w:r w:rsidRPr="00800D87">
        <w:rPr>
          <w:noProof/>
        </w:rPr>
        <w:fldChar w:fldCharType="end"/>
      </w:r>
    </w:p>
    <w:p w14:paraId="692D80BA" w14:textId="7416E949"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12</w:t>
      </w:r>
      <w:r w:rsidRPr="00800D87">
        <w:rPr>
          <w:rFonts w:asciiTheme="minorHAnsi" w:eastAsiaTheme="minorEastAsia" w:hAnsiTheme="minorHAnsi" w:cstheme="minorBidi"/>
          <w:noProof/>
          <w:sz w:val="22"/>
          <w:szCs w:val="22"/>
        </w:rPr>
        <w:tab/>
      </w:r>
      <w:r w:rsidRPr="00800D87">
        <w:rPr>
          <w:b/>
          <w:bCs/>
          <w:noProof/>
          <w:color w:val="000000" w:themeColor="text1"/>
        </w:rPr>
        <w:t>Scope of Supply</w:t>
      </w:r>
      <w:r w:rsidRPr="00800D87">
        <w:rPr>
          <w:noProof/>
        </w:rPr>
        <w:tab/>
      </w:r>
      <w:r w:rsidRPr="00800D87">
        <w:rPr>
          <w:noProof/>
        </w:rPr>
        <w:fldChar w:fldCharType="begin"/>
      </w:r>
      <w:r w:rsidRPr="00800D87">
        <w:rPr>
          <w:noProof/>
        </w:rPr>
        <w:instrText xml:space="preserve"> PAGEREF _Toc129552300 \h </w:instrText>
      </w:r>
      <w:r w:rsidRPr="00800D87">
        <w:rPr>
          <w:noProof/>
        </w:rPr>
      </w:r>
      <w:r w:rsidRPr="00800D87">
        <w:rPr>
          <w:noProof/>
        </w:rPr>
        <w:fldChar w:fldCharType="separate"/>
      </w:r>
      <w:r w:rsidR="006D7561" w:rsidRPr="00800D87">
        <w:rPr>
          <w:noProof/>
        </w:rPr>
        <w:t>102</w:t>
      </w:r>
      <w:r w:rsidRPr="00800D87">
        <w:rPr>
          <w:noProof/>
        </w:rPr>
        <w:fldChar w:fldCharType="end"/>
      </w:r>
    </w:p>
    <w:p w14:paraId="11B06146" w14:textId="679F2A66"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13</w:t>
      </w:r>
      <w:r w:rsidRPr="00800D87">
        <w:rPr>
          <w:rFonts w:asciiTheme="minorHAnsi" w:eastAsiaTheme="minorEastAsia" w:hAnsiTheme="minorHAnsi" w:cstheme="minorBidi"/>
          <w:noProof/>
          <w:sz w:val="22"/>
          <w:szCs w:val="22"/>
        </w:rPr>
        <w:tab/>
      </w:r>
      <w:r w:rsidRPr="00800D87">
        <w:rPr>
          <w:b/>
          <w:bCs/>
          <w:noProof/>
          <w:color w:val="000000" w:themeColor="text1"/>
        </w:rPr>
        <w:t>Delivery and Documents</w:t>
      </w:r>
      <w:r w:rsidRPr="00800D87">
        <w:rPr>
          <w:noProof/>
        </w:rPr>
        <w:tab/>
      </w:r>
      <w:r w:rsidRPr="00800D87">
        <w:rPr>
          <w:noProof/>
        </w:rPr>
        <w:fldChar w:fldCharType="begin"/>
      </w:r>
      <w:r w:rsidRPr="00800D87">
        <w:rPr>
          <w:noProof/>
        </w:rPr>
        <w:instrText xml:space="preserve"> PAGEREF _Toc129552301 \h </w:instrText>
      </w:r>
      <w:r w:rsidRPr="00800D87">
        <w:rPr>
          <w:noProof/>
        </w:rPr>
      </w:r>
      <w:r w:rsidRPr="00800D87">
        <w:rPr>
          <w:noProof/>
        </w:rPr>
        <w:fldChar w:fldCharType="separate"/>
      </w:r>
      <w:r w:rsidR="006D7561" w:rsidRPr="00800D87">
        <w:rPr>
          <w:noProof/>
        </w:rPr>
        <w:t>102</w:t>
      </w:r>
      <w:r w:rsidRPr="00800D87">
        <w:rPr>
          <w:noProof/>
        </w:rPr>
        <w:fldChar w:fldCharType="end"/>
      </w:r>
    </w:p>
    <w:p w14:paraId="36907E04" w14:textId="5A7DDC89"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14</w:t>
      </w:r>
      <w:r w:rsidRPr="00800D87">
        <w:rPr>
          <w:rFonts w:asciiTheme="minorHAnsi" w:eastAsiaTheme="minorEastAsia" w:hAnsiTheme="minorHAnsi" w:cstheme="minorBidi"/>
          <w:noProof/>
          <w:sz w:val="22"/>
          <w:szCs w:val="22"/>
        </w:rPr>
        <w:tab/>
      </w:r>
      <w:r w:rsidRPr="00800D87">
        <w:rPr>
          <w:b/>
          <w:bCs/>
          <w:noProof/>
          <w:color w:val="000000" w:themeColor="text1"/>
        </w:rPr>
        <w:t>Supplier’s Responsibilities</w:t>
      </w:r>
      <w:r w:rsidRPr="00800D87">
        <w:rPr>
          <w:noProof/>
        </w:rPr>
        <w:tab/>
      </w:r>
      <w:r w:rsidRPr="00800D87">
        <w:rPr>
          <w:noProof/>
        </w:rPr>
        <w:fldChar w:fldCharType="begin"/>
      </w:r>
      <w:r w:rsidRPr="00800D87">
        <w:rPr>
          <w:noProof/>
        </w:rPr>
        <w:instrText xml:space="preserve"> PAGEREF _Toc129552302 \h </w:instrText>
      </w:r>
      <w:r w:rsidRPr="00800D87">
        <w:rPr>
          <w:noProof/>
        </w:rPr>
      </w:r>
      <w:r w:rsidRPr="00800D87">
        <w:rPr>
          <w:noProof/>
        </w:rPr>
        <w:fldChar w:fldCharType="separate"/>
      </w:r>
      <w:r w:rsidR="006D7561" w:rsidRPr="00800D87">
        <w:rPr>
          <w:noProof/>
        </w:rPr>
        <w:t>102</w:t>
      </w:r>
      <w:r w:rsidRPr="00800D87">
        <w:rPr>
          <w:noProof/>
        </w:rPr>
        <w:fldChar w:fldCharType="end"/>
      </w:r>
    </w:p>
    <w:p w14:paraId="603F3325" w14:textId="0A046786"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15</w:t>
      </w:r>
      <w:r w:rsidRPr="00800D87">
        <w:rPr>
          <w:rFonts w:asciiTheme="minorHAnsi" w:eastAsiaTheme="minorEastAsia" w:hAnsiTheme="minorHAnsi" w:cstheme="minorBidi"/>
          <w:noProof/>
          <w:sz w:val="22"/>
          <w:szCs w:val="22"/>
        </w:rPr>
        <w:tab/>
      </w:r>
      <w:r w:rsidRPr="00800D87">
        <w:rPr>
          <w:b/>
          <w:bCs/>
          <w:noProof/>
          <w:color w:val="000000" w:themeColor="text1"/>
        </w:rPr>
        <w:t>Contract Price</w:t>
      </w:r>
      <w:r w:rsidRPr="00800D87">
        <w:rPr>
          <w:noProof/>
        </w:rPr>
        <w:tab/>
      </w:r>
      <w:r w:rsidRPr="00800D87">
        <w:rPr>
          <w:noProof/>
        </w:rPr>
        <w:fldChar w:fldCharType="begin"/>
      </w:r>
      <w:r w:rsidRPr="00800D87">
        <w:rPr>
          <w:noProof/>
        </w:rPr>
        <w:instrText xml:space="preserve"> PAGEREF _Toc129552303 \h </w:instrText>
      </w:r>
      <w:r w:rsidRPr="00800D87">
        <w:rPr>
          <w:noProof/>
        </w:rPr>
      </w:r>
      <w:r w:rsidRPr="00800D87">
        <w:rPr>
          <w:noProof/>
        </w:rPr>
        <w:fldChar w:fldCharType="separate"/>
      </w:r>
      <w:r w:rsidR="006D7561" w:rsidRPr="00800D87">
        <w:rPr>
          <w:noProof/>
        </w:rPr>
        <w:t>102</w:t>
      </w:r>
      <w:r w:rsidRPr="00800D87">
        <w:rPr>
          <w:noProof/>
        </w:rPr>
        <w:fldChar w:fldCharType="end"/>
      </w:r>
    </w:p>
    <w:p w14:paraId="739A0E85" w14:textId="4B8167D0"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16</w:t>
      </w:r>
      <w:r w:rsidRPr="00800D87">
        <w:rPr>
          <w:rFonts w:asciiTheme="minorHAnsi" w:eastAsiaTheme="minorEastAsia" w:hAnsiTheme="minorHAnsi" w:cstheme="minorBidi"/>
          <w:noProof/>
          <w:sz w:val="22"/>
          <w:szCs w:val="22"/>
        </w:rPr>
        <w:tab/>
      </w:r>
      <w:r w:rsidRPr="00800D87">
        <w:rPr>
          <w:b/>
          <w:bCs/>
          <w:noProof/>
          <w:color w:val="000000" w:themeColor="text1"/>
        </w:rPr>
        <w:t>Terms of Payment</w:t>
      </w:r>
      <w:r w:rsidRPr="00800D87">
        <w:rPr>
          <w:noProof/>
        </w:rPr>
        <w:tab/>
      </w:r>
      <w:r w:rsidRPr="00800D87">
        <w:rPr>
          <w:noProof/>
        </w:rPr>
        <w:fldChar w:fldCharType="begin"/>
      </w:r>
      <w:r w:rsidRPr="00800D87">
        <w:rPr>
          <w:noProof/>
        </w:rPr>
        <w:instrText xml:space="preserve"> PAGEREF _Toc129552304 \h </w:instrText>
      </w:r>
      <w:r w:rsidRPr="00800D87">
        <w:rPr>
          <w:noProof/>
        </w:rPr>
      </w:r>
      <w:r w:rsidRPr="00800D87">
        <w:rPr>
          <w:noProof/>
        </w:rPr>
        <w:fldChar w:fldCharType="separate"/>
      </w:r>
      <w:r w:rsidR="006D7561" w:rsidRPr="00800D87">
        <w:rPr>
          <w:noProof/>
        </w:rPr>
        <w:t>102</w:t>
      </w:r>
      <w:r w:rsidRPr="00800D87">
        <w:rPr>
          <w:noProof/>
        </w:rPr>
        <w:fldChar w:fldCharType="end"/>
      </w:r>
    </w:p>
    <w:p w14:paraId="782BFCB9" w14:textId="2EAAC383"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17</w:t>
      </w:r>
      <w:r w:rsidRPr="00800D87">
        <w:rPr>
          <w:rFonts w:asciiTheme="minorHAnsi" w:eastAsiaTheme="minorEastAsia" w:hAnsiTheme="minorHAnsi" w:cstheme="minorBidi"/>
          <w:noProof/>
          <w:sz w:val="22"/>
          <w:szCs w:val="22"/>
        </w:rPr>
        <w:tab/>
      </w:r>
      <w:r w:rsidRPr="00800D87">
        <w:rPr>
          <w:b/>
          <w:bCs/>
          <w:noProof/>
          <w:color w:val="000000" w:themeColor="text1"/>
        </w:rPr>
        <w:t>Taxes and Duties</w:t>
      </w:r>
      <w:r w:rsidRPr="00800D87">
        <w:rPr>
          <w:noProof/>
        </w:rPr>
        <w:tab/>
      </w:r>
      <w:r w:rsidRPr="00800D87">
        <w:rPr>
          <w:noProof/>
        </w:rPr>
        <w:fldChar w:fldCharType="begin"/>
      </w:r>
      <w:r w:rsidRPr="00800D87">
        <w:rPr>
          <w:noProof/>
        </w:rPr>
        <w:instrText xml:space="preserve"> PAGEREF _Toc129552305 \h </w:instrText>
      </w:r>
      <w:r w:rsidRPr="00800D87">
        <w:rPr>
          <w:noProof/>
        </w:rPr>
      </w:r>
      <w:r w:rsidRPr="00800D87">
        <w:rPr>
          <w:noProof/>
        </w:rPr>
        <w:fldChar w:fldCharType="separate"/>
      </w:r>
      <w:r w:rsidR="006D7561" w:rsidRPr="00800D87">
        <w:rPr>
          <w:noProof/>
        </w:rPr>
        <w:t>103</w:t>
      </w:r>
      <w:r w:rsidRPr="00800D87">
        <w:rPr>
          <w:noProof/>
        </w:rPr>
        <w:fldChar w:fldCharType="end"/>
      </w:r>
    </w:p>
    <w:p w14:paraId="4A8B4183" w14:textId="7989CAE6"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18</w:t>
      </w:r>
      <w:r w:rsidRPr="00800D87">
        <w:rPr>
          <w:rFonts w:asciiTheme="minorHAnsi" w:eastAsiaTheme="minorEastAsia" w:hAnsiTheme="minorHAnsi" w:cstheme="minorBidi"/>
          <w:noProof/>
          <w:sz w:val="22"/>
          <w:szCs w:val="22"/>
        </w:rPr>
        <w:tab/>
      </w:r>
      <w:r w:rsidRPr="00800D87">
        <w:rPr>
          <w:b/>
          <w:bCs/>
          <w:noProof/>
          <w:color w:val="000000" w:themeColor="text1"/>
        </w:rPr>
        <w:t>Performance Security</w:t>
      </w:r>
      <w:r w:rsidRPr="00800D87">
        <w:rPr>
          <w:noProof/>
        </w:rPr>
        <w:tab/>
      </w:r>
      <w:r w:rsidRPr="00800D87">
        <w:rPr>
          <w:noProof/>
        </w:rPr>
        <w:fldChar w:fldCharType="begin"/>
      </w:r>
      <w:r w:rsidRPr="00800D87">
        <w:rPr>
          <w:noProof/>
        </w:rPr>
        <w:instrText xml:space="preserve"> PAGEREF _Toc129552306 \h </w:instrText>
      </w:r>
      <w:r w:rsidRPr="00800D87">
        <w:rPr>
          <w:noProof/>
        </w:rPr>
      </w:r>
      <w:r w:rsidRPr="00800D87">
        <w:rPr>
          <w:noProof/>
        </w:rPr>
        <w:fldChar w:fldCharType="separate"/>
      </w:r>
      <w:r w:rsidR="006D7561" w:rsidRPr="00800D87">
        <w:rPr>
          <w:noProof/>
        </w:rPr>
        <w:t>103</w:t>
      </w:r>
      <w:r w:rsidRPr="00800D87">
        <w:rPr>
          <w:noProof/>
        </w:rPr>
        <w:fldChar w:fldCharType="end"/>
      </w:r>
    </w:p>
    <w:p w14:paraId="5B5D259D" w14:textId="645B1989"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19</w:t>
      </w:r>
      <w:r w:rsidRPr="00800D87">
        <w:rPr>
          <w:rFonts w:asciiTheme="minorHAnsi" w:eastAsiaTheme="minorEastAsia" w:hAnsiTheme="minorHAnsi" w:cstheme="minorBidi"/>
          <w:noProof/>
          <w:sz w:val="22"/>
          <w:szCs w:val="22"/>
        </w:rPr>
        <w:tab/>
      </w:r>
      <w:r w:rsidRPr="00800D87">
        <w:rPr>
          <w:b/>
          <w:bCs/>
          <w:noProof/>
          <w:color w:val="000000" w:themeColor="text1"/>
        </w:rPr>
        <w:t>Copyright</w:t>
      </w:r>
      <w:r w:rsidRPr="00800D87">
        <w:rPr>
          <w:noProof/>
        </w:rPr>
        <w:tab/>
      </w:r>
      <w:r w:rsidRPr="00800D87">
        <w:rPr>
          <w:noProof/>
        </w:rPr>
        <w:fldChar w:fldCharType="begin"/>
      </w:r>
      <w:r w:rsidRPr="00800D87">
        <w:rPr>
          <w:noProof/>
        </w:rPr>
        <w:instrText xml:space="preserve"> PAGEREF _Toc129552307 \h </w:instrText>
      </w:r>
      <w:r w:rsidRPr="00800D87">
        <w:rPr>
          <w:noProof/>
        </w:rPr>
      </w:r>
      <w:r w:rsidRPr="00800D87">
        <w:rPr>
          <w:noProof/>
        </w:rPr>
        <w:fldChar w:fldCharType="separate"/>
      </w:r>
      <w:r w:rsidR="006D7561" w:rsidRPr="00800D87">
        <w:rPr>
          <w:noProof/>
        </w:rPr>
        <w:t>104</w:t>
      </w:r>
      <w:r w:rsidRPr="00800D87">
        <w:rPr>
          <w:noProof/>
        </w:rPr>
        <w:fldChar w:fldCharType="end"/>
      </w:r>
    </w:p>
    <w:p w14:paraId="1F78EEE0" w14:textId="206F1BC8"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20</w:t>
      </w:r>
      <w:r w:rsidRPr="00800D87">
        <w:rPr>
          <w:rFonts w:asciiTheme="minorHAnsi" w:eastAsiaTheme="minorEastAsia" w:hAnsiTheme="minorHAnsi" w:cstheme="minorBidi"/>
          <w:noProof/>
          <w:sz w:val="22"/>
          <w:szCs w:val="22"/>
        </w:rPr>
        <w:tab/>
      </w:r>
      <w:r w:rsidRPr="00800D87">
        <w:rPr>
          <w:b/>
          <w:bCs/>
          <w:noProof/>
          <w:color w:val="000000" w:themeColor="text1"/>
        </w:rPr>
        <w:t>Confidential Information</w:t>
      </w:r>
      <w:r w:rsidRPr="00800D87">
        <w:rPr>
          <w:noProof/>
        </w:rPr>
        <w:tab/>
      </w:r>
      <w:r w:rsidRPr="00800D87">
        <w:rPr>
          <w:noProof/>
        </w:rPr>
        <w:fldChar w:fldCharType="begin"/>
      </w:r>
      <w:r w:rsidRPr="00800D87">
        <w:rPr>
          <w:noProof/>
        </w:rPr>
        <w:instrText xml:space="preserve"> PAGEREF _Toc129552308 \h </w:instrText>
      </w:r>
      <w:r w:rsidRPr="00800D87">
        <w:rPr>
          <w:noProof/>
        </w:rPr>
      </w:r>
      <w:r w:rsidRPr="00800D87">
        <w:rPr>
          <w:noProof/>
        </w:rPr>
        <w:fldChar w:fldCharType="separate"/>
      </w:r>
      <w:r w:rsidR="006D7561" w:rsidRPr="00800D87">
        <w:rPr>
          <w:noProof/>
        </w:rPr>
        <w:t>104</w:t>
      </w:r>
      <w:r w:rsidRPr="00800D87">
        <w:rPr>
          <w:noProof/>
        </w:rPr>
        <w:fldChar w:fldCharType="end"/>
      </w:r>
    </w:p>
    <w:p w14:paraId="7D70BDFF" w14:textId="777E3CE2"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21</w:t>
      </w:r>
      <w:r w:rsidRPr="00800D87">
        <w:rPr>
          <w:rFonts w:asciiTheme="minorHAnsi" w:eastAsiaTheme="minorEastAsia" w:hAnsiTheme="minorHAnsi" w:cstheme="minorBidi"/>
          <w:noProof/>
          <w:sz w:val="22"/>
          <w:szCs w:val="22"/>
        </w:rPr>
        <w:tab/>
      </w:r>
      <w:r w:rsidRPr="00800D87">
        <w:rPr>
          <w:b/>
          <w:bCs/>
          <w:noProof/>
          <w:color w:val="000000" w:themeColor="text1"/>
        </w:rPr>
        <w:t>Subcontracting and Subsupplying</w:t>
      </w:r>
      <w:r w:rsidRPr="00800D87">
        <w:rPr>
          <w:noProof/>
        </w:rPr>
        <w:tab/>
      </w:r>
      <w:r w:rsidRPr="00800D87">
        <w:rPr>
          <w:noProof/>
        </w:rPr>
        <w:fldChar w:fldCharType="begin"/>
      </w:r>
      <w:r w:rsidRPr="00800D87">
        <w:rPr>
          <w:noProof/>
        </w:rPr>
        <w:instrText xml:space="preserve"> PAGEREF _Toc129552309 \h </w:instrText>
      </w:r>
      <w:r w:rsidRPr="00800D87">
        <w:rPr>
          <w:noProof/>
        </w:rPr>
      </w:r>
      <w:r w:rsidRPr="00800D87">
        <w:rPr>
          <w:noProof/>
        </w:rPr>
        <w:fldChar w:fldCharType="separate"/>
      </w:r>
      <w:r w:rsidR="006D7561" w:rsidRPr="00800D87">
        <w:rPr>
          <w:noProof/>
        </w:rPr>
        <w:t>105</w:t>
      </w:r>
      <w:r w:rsidRPr="00800D87">
        <w:rPr>
          <w:noProof/>
        </w:rPr>
        <w:fldChar w:fldCharType="end"/>
      </w:r>
    </w:p>
    <w:p w14:paraId="6935C96F" w14:textId="38B2E1B4"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22</w:t>
      </w:r>
      <w:r w:rsidRPr="00800D87">
        <w:rPr>
          <w:rFonts w:asciiTheme="minorHAnsi" w:eastAsiaTheme="minorEastAsia" w:hAnsiTheme="minorHAnsi" w:cstheme="minorBidi"/>
          <w:noProof/>
          <w:sz w:val="22"/>
          <w:szCs w:val="22"/>
        </w:rPr>
        <w:tab/>
      </w:r>
      <w:r w:rsidRPr="00800D87">
        <w:rPr>
          <w:b/>
          <w:bCs/>
          <w:noProof/>
          <w:color w:val="000000" w:themeColor="text1"/>
        </w:rPr>
        <w:t>Specifications and Standards</w:t>
      </w:r>
      <w:r w:rsidRPr="00800D87">
        <w:rPr>
          <w:noProof/>
        </w:rPr>
        <w:tab/>
      </w:r>
      <w:r w:rsidRPr="00800D87">
        <w:rPr>
          <w:noProof/>
        </w:rPr>
        <w:fldChar w:fldCharType="begin"/>
      </w:r>
      <w:r w:rsidRPr="00800D87">
        <w:rPr>
          <w:noProof/>
        </w:rPr>
        <w:instrText xml:space="preserve"> PAGEREF _Toc129552310 \h </w:instrText>
      </w:r>
      <w:r w:rsidRPr="00800D87">
        <w:rPr>
          <w:noProof/>
        </w:rPr>
      </w:r>
      <w:r w:rsidRPr="00800D87">
        <w:rPr>
          <w:noProof/>
        </w:rPr>
        <w:fldChar w:fldCharType="separate"/>
      </w:r>
      <w:r w:rsidR="006D7561" w:rsidRPr="00800D87">
        <w:rPr>
          <w:noProof/>
        </w:rPr>
        <w:t>106</w:t>
      </w:r>
      <w:r w:rsidRPr="00800D87">
        <w:rPr>
          <w:noProof/>
        </w:rPr>
        <w:fldChar w:fldCharType="end"/>
      </w:r>
    </w:p>
    <w:p w14:paraId="4F7D9372" w14:textId="517846C2"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23</w:t>
      </w:r>
      <w:r w:rsidRPr="00800D87">
        <w:rPr>
          <w:rFonts w:asciiTheme="minorHAnsi" w:eastAsiaTheme="minorEastAsia" w:hAnsiTheme="minorHAnsi" w:cstheme="minorBidi"/>
          <w:noProof/>
          <w:sz w:val="22"/>
          <w:szCs w:val="22"/>
        </w:rPr>
        <w:tab/>
      </w:r>
      <w:r w:rsidRPr="00800D87">
        <w:rPr>
          <w:b/>
          <w:bCs/>
          <w:noProof/>
          <w:color w:val="000000" w:themeColor="text1"/>
        </w:rPr>
        <w:t>Packing and Documents</w:t>
      </w:r>
      <w:r w:rsidRPr="00800D87">
        <w:rPr>
          <w:noProof/>
        </w:rPr>
        <w:tab/>
      </w:r>
      <w:r w:rsidRPr="00800D87">
        <w:rPr>
          <w:noProof/>
        </w:rPr>
        <w:fldChar w:fldCharType="begin"/>
      </w:r>
      <w:r w:rsidRPr="00800D87">
        <w:rPr>
          <w:noProof/>
        </w:rPr>
        <w:instrText xml:space="preserve"> PAGEREF _Toc129552311 \h </w:instrText>
      </w:r>
      <w:r w:rsidRPr="00800D87">
        <w:rPr>
          <w:noProof/>
        </w:rPr>
      </w:r>
      <w:r w:rsidRPr="00800D87">
        <w:rPr>
          <w:noProof/>
        </w:rPr>
        <w:fldChar w:fldCharType="separate"/>
      </w:r>
      <w:r w:rsidR="006D7561" w:rsidRPr="00800D87">
        <w:rPr>
          <w:noProof/>
        </w:rPr>
        <w:t>106</w:t>
      </w:r>
      <w:r w:rsidRPr="00800D87">
        <w:rPr>
          <w:noProof/>
        </w:rPr>
        <w:fldChar w:fldCharType="end"/>
      </w:r>
    </w:p>
    <w:p w14:paraId="1F8E5A60" w14:textId="2EF18D2D"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24</w:t>
      </w:r>
      <w:r w:rsidRPr="00800D87">
        <w:rPr>
          <w:rFonts w:asciiTheme="minorHAnsi" w:eastAsiaTheme="minorEastAsia" w:hAnsiTheme="minorHAnsi" w:cstheme="minorBidi"/>
          <w:noProof/>
          <w:sz w:val="22"/>
          <w:szCs w:val="22"/>
        </w:rPr>
        <w:tab/>
      </w:r>
      <w:r w:rsidRPr="00800D87">
        <w:rPr>
          <w:b/>
          <w:bCs/>
          <w:noProof/>
          <w:color w:val="000000" w:themeColor="text1"/>
        </w:rPr>
        <w:t>Insurance</w:t>
      </w:r>
      <w:r w:rsidRPr="00800D87">
        <w:rPr>
          <w:noProof/>
        </w:rPr>
        <w:tab/>
      </w:r>
      <w:r w:rsidRPr="00800D87">
        <w:rPr>
          <w:noProof/>
        </w:rPr>
        <w:fldChar w:fldCharType="begin"/>
      </w:r>
      <w:r w:rsidRPr="00800D87">
        <w:rPr>
          <w:noProof/>
        </w:rPr>
        <w:instrText xml:space="preserve"> PAGEREF _Toc129552312 \h </w:instrText>
      </w:r>
      <w:r w:rsidRPr="00800D87">
        <w:rPr>
          <w:noProof/>
        </w:rPr>
      </w:r>
      <w:r w:rsidRPr="00800D87">
        <w:rPr>
          <w:noProof/>
        </w:rPr>
        <w:fldChar w:fldCharType="separate"/>
      </w:r>
      <w:r w:rsidR="006D7561" w:rsidRPr="00800D87">
        <w:rPr>
          <w:noProof/>
        </w:rPr>
        <w:t>107</w:t>
      </w:r>
      <w:r w:rsidRPr="00800D87">
        <w:rPr>
          <w:noProof/>
        </w:rPr>
        <w:fldChar w:fldCharType="end"/>
      </w:r>
    </w:p>
    <w:p w14:paraId="332DE62C" w14:textId="3DB98DA7"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25</w:t>
      </w:r>
      <w:r w:rsidRPr="00800D87">
        <w:rPr>
          <w:rFonts w:asciiTheme="minorHAnsi" w:eastAsiaTheme="minorEastAsia" w:hAnsiTheme="minorHAnsi" w:cstheme="minorBidi"/>
          <w:noProof/>
          <w:sz w:val="22"/>
          <w:szCs w:val="22"/>
        </w:rPr>
        <w:tab/>
      </w:r>
      <w:r w:rsidRPr="00800D87">
        <w:rPr>
          <w:b/>
          <w:bCs/>
          <w:noProof/>
          <w:color w:val="000000" w:themeColor="text1"/>
        </w:rPr>
        <w:t>Transportation and Related Services</w:t>
      </w:r>
      <w:r w:rsidRPr="00800D87">
        <w:rPr>
          <w:noProof/>
        </w:rPr>
        <w:tab/>
      </w:r>
      <w:r w:rsidRPr="00800D87">
        <w:rPr>
          <w:noProof/>
        </w:rPr>
        <w:fldChar w:fldCharType="begin"/>
      </w:r>
      <w:r w:rsidRPr="00800D87">
        <w:rPr>
          <w:noProof/>
        </w:rPr>
        <w:instrText xml:space="preserve"> PAGEREF _Toc129552313 \h </w:instrText>
      </w:r>
      <w:r w:rsidRPr="00800D87">
        <w:rPr>
          <w:noProof/>
        </w:rPr>
      </w:r>
      <w:r w:rsidRPr="00800D87">
        <w:rPr>
          <w:noProof/>
        </w:rPr>
        <w:fldChar w:fldCharType="separate"/>
      </w:r>
      <w:r w:rsidR="006D7561" w:rsidRPr="00800D87">
        <w:rPr>
          <w:noProof/>
        </w:rPr>
        <w:t>107</w:t>
      </w:r>
      <w:r w:rsidRPr="00800D87">
        <w:rPr>
          <w:noProof/>
        </w:rPr>
        <w:fldChar w:fldCharType="end"/>
      </w:r>
    </w:p>
    <w:p w14:paraId="02E402E6" w14:textId="3D9DC564"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26</w:t>
      </w:r>
      <w:r w:rsidRPr="00800D87">
        <w:rPr>
          <w:rFonts w:asciiTheme="minorHAnsi" w:eastAsiaTheme="minorEastAsia" w:hAnsiTheme="minorHAnsi" w:cstheme="minorBidi"/>
          <w:noProof/>
          <w:sz w:val="22"/>
          <w:szCs w:val="22"/>
        </w:rPr>
        <w:tab/>
      </w:r>
      <w:r w:rsidRPr="00800D87">
        <w:rPr>
          <w:b/>
          <w:bCs/>
          <w:noProof/>
          <w:color w:val="000000" w:themeColor="text1"/>
        </w:rPr>
        <w:t>Inspections and Tests</w:t>
      </w:r>
      <w:r w:rsidRPr="00800D87">
        <w:rPr>
          <w:noProof/>
        </w:rPr>
        <w:tab/>
      </w:r>
      <w:r w:rsidRPr="00800D87">
        <w:rPr>
          <w:noProof/>
        </w:rPr>
        <w:fldChar w:fldCharType="begin"/>
      </w:r>
      <w:r w:rsidRPr="00800D87">
        <w:rPr>
          <w:noProof/>
        </w:rPr>
        <w:instrText xml:space="preserve"> PAGEREF _Toc129552314 \h </w:instrText>
      </w:r>
      <w:r w:rsidRPr="00800D87">
        <w:rPr>
          <w:noProof/>
        </w:rPr>
      </w:r>
      <w:r w:rsidRPr="00800D87">
        <w:rPr>
          <w:noProof/>
        </w:rPr>
        <w:fldChar w:fldCharType="separate"/>
      </w:r>
      <w:r w:rsidR="006D7561" w:rsidRPr="00800D87">
        <w:rPr>
          <w:noProof/>
        </w:rPr>
        <w:t>108</w:t>
      </w:r>
      <w:r w:rsidRPr="00800D87">
        <w:rPr>
          <w:noProof/>
        </w:rPr>
        <w:fldChar w:fldCharType="end"/>
      </w:r>
    </w:p>
    <w:p w14:paraId="004FEE07" w14:textId="6BA0D5AA"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27</w:t>
      </w:r>
      <w:r w:rsidRPr="00800D87">
        <w:rPr>
          <w:rFonts w:asciiTheme="minorHAnsi" w:eastAsiaTheme="minorEastAsia" w:hAnsiTheme="minorHAnsi" w:cstheme="minorBidi"/>
          <w:noProof/>
          <w:sz w:val="22"/>
          <w:szCs w:val="22"/>
        </w:rPr>
        <w:tab/>
      </w:r>
      <w:r w:rsidRPr="00800D87">
        <w:rPr>
          <w:b/>
          <w:bCs/>
          <w:noProof/>
          <w:color w:val="000000" w:themeColor="text1"/>
        </w:rPr>
        <w:t>Liquidated Damages</w:t>
      </w:r>
      <w:r w:rsidRPr="00800D87">
        <w:rPr>
          <w:noProof/>
        </w:rPr>
        <w:tab/>
      </w:r>
      <w:r w:rsidRPr="00800D87">
        <w:rPr>
          <w:noProof/>
        </w:rPr>
        <w:fldChar w:fldCharType="begin"/>
      </w:r>
      <w:r w:rsidRPr="00800D87">
        <w:rPr>
          <w:noProof/>
        </w:rPr>
        <w:instrText xml:space="preserve"> PAGEREF _Toc129552315 \h </w:instrText>
      </w:r>
      <w:r w:rsidRPr="00800D87">
        <w:rPr>
          <w:noProof/>
        </w:rPr>
      </w:r>
      <w:r w:rsidRPr="00800D87">
        <w:rPr>
          <w:noProof/>
        </w:rPr>
        <w:fldChar w:fldCharType="separate"/>
      </w:r>
      <w:r w:rsidR="006D7561" w:rsidRPr="00800D87">
        <w:rPr>
          <w:noProof/>
        </w:rPr>
        <w:t>109</w:t>
      </w:r>
      <w:r w:rsidRPr="00800D87">
        <w:rPr>
          <w:noProof/>
        </w:rPr>
        <w:fldChar w:fldCharType="end"/>
      </w:r>
    </w:p>
    <w:p w14:paraId="156B2610" w14:textId="528DFBE2"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28</w:t>
      </w:r>
      <w:r w:rsidRPr="00800D87">
        <w:rPr>
          <w:rFonts w:asciiTheme="minorHAnsi" w:eastAsiaTheme="minorEastAsia" w:hAnsiTheme="minorHAnsi" w:cstheme="minorBidi"/>
          <w:noProof/>
          <w:sz w:val="22"/>
          <w:szCs w:val="22"/>
        </w:rPr>
        <w:tab/>
      </w:r>
      <w:r w:rsidRPr="00800D87">
        <w:rPr>
          <w:b/>
          <w:bCs/>
          <w:noProof/>
          <w:color w:val="000000" w:themeColor="text1"/>
        </w:rPr>
        <w:t>Warranty</w:t>
      </w:r>
      <w:r w:rsidRPr="00800D87">
        <w:rPr>
          <w:noProof/>
        </w:rPr>
        <w:tab/>
      </w:r>
      <w:r w:rsidRPr="00800D87">
        <w:rPr>
          <w:noProof/>
        </w:rPr>
        <w:fldChar w:fldCharType="begin"/>
      </w:r>
      <w:r w:rsidRPr="00800D87">
        <w:rPr>
          <w:noProof/>
        </w:rPr>
        <w:instrText xml:space="preserve"> PAGEREF _Toc129552316 \h </w:instrText>
      </w:r>
      <w:r w:rsidRPr="00800D87">
        <w:rPr>
          <w:noProof/>
        </w:rPr>
      </w:r>
      <w:r w:rsidRPr="00800D87">
        <w:rPr>
          <w:noProof/>
        </w:rPr>
        <w:fldChar w:fldCharType="separate"/>
      </w:r>
      <w:r w:rsidR="006D7561" w:rsidRPr="00800D87">
        <w:rPr>
          <w:noProof/>
        </w:rPr>
        <w:t>109</w:t>
      </w:r>
      <w:r w:rsidRPr="00800D87">
        <w:rPr>
          <w:noProof/>
        </w:rPr>
        <w:fldChar w:fldCharType="end"/>
      </w:r>
    </w:p>
    <w:p w14:paraId="4AA00208" w14:textId="52562625"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29</w:t>
      </w:r>
      <w:r w:rsidRPr="00800D87">
        <w:rPr>
          <w:rFonts w:asciiTheme="minorHAnsi" w:eastAsiaTheme="minorEastAsia" w:hAnsiTheme="minorHAnsi" w:cstheme="minorBidi"/>
          <w:noProof/>
          <w:sz w:val="22"/>
          <w:szCs w:val="22"/>
        </w:rPr>
        <w:tab/>
      </w:r>
      <w:r w:rsidRPr="00800D87">
        <w:rPr>
          <w:b/>
          <w:bCs/>
          <w:noProof/>
          <w:color w:val="000000" w:themeColor="text1"/>
        </w:rPr>
        <w:t>Patent Indemnity</w:t>
      </w:r>
      <w:r w:rsidRPr="00800D87">
        <w:rPr>
          <w:noProof/>
        </w:rPr>
        <w:tab/>
      </w:r>
      <w:r w:rsidRPr="00800D87">
        <w:rPr>
          <w:noProof/>
        </w:rPr>
        <w:fldChar w:fldCharType="begin"/>
      </w:r>
      <w:r w:rsidRPr="00800D87">
        <w:rPr>
          <w:noProof/>
        </w:rPr>
        <w:instrText xml:space="preserve"> PAGEREF _Toc129552317 \h </w:instrText>
      </w:r>
      <w:r w:rsidRPr="00800D87">
        <w:rPr>
          <w:noProof/>
        </w:rPr>
      </w:r>
      <w:r w:rsidRPr="00800D87">
        <w:rPr>
          <w:noProof/>
        </w:rPr>
        <w:fldChar w:fldCharType="separate"/>
      </w:r>
      <w:r w:rsidR="006D7561" w:rsidRPr="00800D87">
        <w:rPr>
          <w:noProof/>
        </w:rPr>
        <w:t>111</w:t>
      </w:r>
      <w:r w:rsidRPr="00800D87">
        <w:rPr>
          <w:noProof/>
        </w:rPr>
        <w:fldChar w:fldCharType="end"/>
      </w:r>
    </w:p>
    <w:p w14:paraId="777ACEC2" w14:textId="47C36851"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30</w:t>
      </w:r>
      <w:r w:rsidRPr="00800D87">
        <w:rPr>
          <w:rFonts w:asciiTheme="minorHAnsi" w:eastAsiaTheme="minorEastAsia" w:hAnsiTheme="minorHAnsi" w:cstheme="minorBidi"/>
          <w:noProof/>
          <w:sz w:val="22"/>
          <w:szCs w:val="22"/>
        </w:rPr>
        <w:tab/>
      </w:r>
      <w:r w:rsidRPr="00800D87">
        <w:rPr>
          <w:b/>
          <w:bCs/>
          <w:noProof/>
          <w:color w:val="000000" w:themeColor="text1"/>
        </w:rPr>
        <w:t>Limitation of Liability</w:t>
      </w:r>
      <w:r w:rsidRPr="00800D87">
        <w:rPr>
          <w:noProof/>
        </w:rPr>
        <w:tab/>
      </w:r>
      <w:r w:rsidRPr="00800D87">
        <w:rPr>
          <w:noProof/>
        </w:rPr>
        <w:fldChar w:fldCharType="begin"/>
      </w:r>
      <w:r w:rsidRPr="00800D87">
        <w:rPr>
          <w:noProof/>
        </w:rPr>
        <w:instrText xml:space="preserve"> PAGEREF _Toc129552318 \h </w:instrText>
      </w:r>
      <w:r w:rsidRPr="00800D87">
        <w:rPr>
          <w:noProof/>
        </w:rPr>
      </w:r>
      <w:r w:rsidRPr="00800D87">
        <w:rPr>
          <w:noProof/>
        </w:rPr>
        <w:fldChar w:fldCharType="separate"/>
      </w:r>
      <w:r w:rsidR="006D7561" w:rsidRPr="00800D87">
        <w:rPr>
          <w:noProof/>
        </w:rPr>
        <w:t>112</w:t>
      </w:r>
      <w:r w:rsidRPr="00800D87">
        <w:rPr>
          <w:noProof/>
        </w:rPr>
        <w:fldChar w:fldCharType="end"/>
      </w:r>
    </w:p>
    <w:p w14:paraId="3D5AF139" w14:textId="5CBCB592"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lastRenderedPageBreak/>
        <w:t>31</w:t>
      </w:r>
      <w:r w:rsidRPr="00800D87">
        <w:rPr>
          <w:rFonts w:asciiTheme="minorHAnsi" w:eastAsiaTheme="minorEastAsia" w:hAnsiTheme="minorHAnsi" w:cstheme="minorBidi"/>
          <w:noProof/>
          <w:sz w:val="22"/>
          <w:szCs w:val="22"/>
        </w:rPr>
        <w:tab/>
      </w:r>
      <w:r w:rsidRPr="00800D87">
        <w:rPr>
          <w:b/>
          <w:bCs/>
          <w:noProof/>
          <w:color w:val="000000" w:themeColor="text1"/>
        </w:rPr>
        <w:t>Change in Laws and Regulations</w:t>
      </w:r>
      <w:r w:rsidRPr="00800D87">
        <w:rPr>
          <w:noProof/>
        </w:rPr>
        <w:tab/>
      </w:r>
      <w:r w:rsidRPr="00800D87">
        <w:rPr>
          <w:noProof/>
        </w:rPr>
        <w:fldChar w:fldCharType="begin"/>
      </w:r>
      <w:r w:rsidRPr="00800D87">
        <w:rPr>
          <w:noProof/>
        </w:rPr>
        <w:instrText xml:space="preserve"> PAGEREF _Toc129552319 \h </w:instrText>
      </w:r>
      <w:r w:rsidRPr="00800D87">
        <w:rPr>
          <w:noProof/>
        </w:rPr>
      </w:r>
      <w:r w:rsidRPr="00800D87">
        <w:rPr>
          <w:noProof/>
        </w:rPr>
        <w:fldChar w:fldCharType="separate"/>
      </w:r>
      <w:r w:rsidR="006D7561" w:rsidRPr="00800D87">
        <w:rPr>
          <w:noProof/>
        </w:rPr>
        <w:t>113</w:t>
      </w:r>
      <w:r w:rsidRPr="00800D87">
        <w:rPr>
          <w:noProof/>
        </w:rPr>
        <w:fldChar w:fldCharType="end"/>
      </w:r>
    </w:p>
    <w:p w14:paraId="64E4DE36" w14:textId="4FE1E27B"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32</w:t>
      </w:r>
      <w:r w:rsidRPr="00800D87">
        <w:rPr>
          <w:rFonts w:asciiTheme="minorHAnsi" w:eastAsiaTheme="minorEastAsia" w:hAnsiTheme="minorHAnsi" w:cstheme="minorBidi"/>
          <w:noProof/>
          <w:sz w:val="22"/>
          <w:szCs w:val="22"/>
        </w:rPr>
        <w:tab/>
      </w:r>
      <w:r w:rsidRPr="00800D87">
        <w:rPr>
          <w:b/>
          <w:bCs/>
          <w:noProof/>
          <w:color w:val="000000" w:themeColor="text1"/>
        </w:rPr>
        <w:t>Force Majeure</w:t>
      </w:r>
      <w:r w:rsidRPr="00800D87">
        <w:rPr>
          <w:noProof/>
        </w:rPr>
        <w:tab/>
      </w:r>
      <w:r w:rsidRPr="00800D87">
        <w:rPr>
          <w:noProof/>
        </w:rPr>
        <w:fldChar w:fldCharType="begin"/>
      </w:r>
      <w:r w:rsidRPr="00800D87">
        <w:rPr>
          <w:noProof/>
        </w:rPr>
        <w:instrText xml:space="preserve"> PAGEREF _Toc129552320 \h </w:instrText>
      </w:r>
      <w:r w:rsidRPr="00800D87">
        <w:rPr>
          <w:noProof/>
        </w:rPr>
      </w:r>
      <w:r w:rsidRPr="00800D87">
        <w:rPr>
          <w:noProof/>
        </w:rPr>
        <w:fldChar w:fldCharType="separate"/>
      </w:r>
      <w:r w:rsidR="006D7561" w:rsidRPr="00800D87">
        <w:rPr>
          <w:noProof/>
        </w:rPr>
        <w:t>113</w:t>
      </w:r>
      <w:r w:rsidRPr="00800D87">
        <w:rPr>
          <w:noProof/>
        </w:rPr>
        <w:fldChar w:fldCharType="end"/>
      </w:r>
    </w:p>
    <w:p w14:paraId="3B2DBAE6" w14:textId="357F138D"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33</w:t>
      </w:r>
      <w:r w:rsidRPr="00800D87">
        <w:rPr>
          <w:rFonts w:asciiTheme="minorHAnsi" w:eastAsiaTheme="minorEastAsia" w:hAnsiTheme="minorHAnsi" w:cstheme="minorBidi"/>
          <w:noProof/>
          <w:sz w:val="22"/>
          <w:szCs w:val="22"/>
        </w:rPr>
        <w:tab/>
      </w:r>
      <w:r w:rsidRPr="00800D87">
        <w:rPr>
          <w:b/>
          <w:bCs/>
          <w:noProof/>
          <w:color w:val="000000" w:themeColor="text1"/>
        </w:rPr>
        <w:t>Change Orders and Contract Amendments</w:t>
      </w:r>
      <w:r w:rsidRPr="00800D87">
        <w:rPr>
          <w:noProof/>
        </w:rPr>
        <w:tab/>
      </w:r>
      <w:r w:rsidRPr="00800D87">
        <w:rPr>
          <w:noProof/>
        </w:rPr>
        <w:fldChar w:fldCharType="begin"/>
      </w:r>
      <w:r w:rsidRPr="00800D87">
        <w:rPr>
          <w:noProof/>
        </w:rPr>
        <w:instrText xml:space="preserve"> PAGEREF _Toc129552321 \h </w:instrText>
      </w:r>
      <w:r w:rsidRPr="00800D87">
        <w:rPr>
          <w:noProof/>
        </w:rPr>
      </w:r>
      <w:r w:rsidRPr="00800D87">
        <w:rPr>
          <w:noProof/>
        </w:rPr>
        <w:fldChar w:fldCharType="separate"/>
      </w:r>
      <w:r w:rsidR="006D7561" w:rsidRPr="00800D87">
        <w:rPr>
          <w:noProof/>
        </w:rPr>
        <w:t>114</w:t>
      </w:r>
      <w:r w:rsidRPr="00800D87">
        <w:rPr>
          <w:noProof/>
        </w:rPr>
        <w:fldChar w:fldCharType="end"/>
      </w:r>
    </w:p>
    <w:p w14:paraId="6467D801" w14:textId="7CBEDC4A"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34</w:t>
      </w:r>
      <w:r w:rsidRPr="00800D87">
        <w:rPr>
          <w:rFonts w:asciiTheme="minorHAnsi" w:eastAsiaTheme="minorEastAsia" w:hAnsiTheme="minorHAnsi" w:cstheme="minorBidi"/>
          <w:noProof/>
          <w:sz w:val="22"/>
          <w:szCs w:val="22"/>
        </w:rPr>
        <w:tab/>
      </w:r>
      <w:r w:rsidRPr="00800D87">
        <w:rPr>
          <w:b/>
          <w:bCs/>
          <w:noProof/>
          <w:color w:val="000000" w:themeColor="text1"/>
        </w:rPr>
        <w:t>Extensions of Time</w:t>
      </w:r>
      <w:r w:rsidRPr="00800D87">
        <w:rPr>
          <w:noProof/>
        </w:rPr>
        <w:tab/>
      </w:r>
      <w:r w:rsidRPr="00800D87">
        <w:rPr>
          <w:noProof/>
        </w:rPr>
        <w:fldChar w:fldCharType="begin"/>
      </w:r>
      <w:r w:rsidRPr="00800D87">
        <w:rPr>
          <w:noProof/>
        </w:rPr>
        <w:instrText xml:space="preserve"> PAGEREF _Toc129552322 \h </w:instrText>
      </w:r>
      <w:r w:rsidRPr="00800D87">
        <w:rPr>
          <w:noProof/>
        </w:rPr>
      </w:r>
      <w:r w:rsidRPr="00800D87">
        <w:rPr>
          <w:noProof/>
        </w:rPr>
        <w:fldChar w:fldCharType="separate"/>
      </w:r>
      <w:r w:rsidR="006D7561" w:rsidRPr="00800D87">
        <w:rPr>
          <w:noProof/>
        </w:rPr>
        <w:t>116</w:t>
      </w:r>
      <w:r w:rsidRPr="00800D87">
        <w:rPr>
          <w:noProof/>
        </w:rPr>
        <w:fldChar w:fldCharType="end"/>
      </w:r>
    </w:p>
    <w:p w14:paraId="7ED67F04" w14:textId="01E372F3"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35</w:t>
      </w:r>
      <w:r w:rsidRPr="00800D87">
        <w:rPr>
          <w:rFonts w:asciiTheme="minorHAnsi" w:eastAsiaTheme="minorEastAsia" w:hAnsiTheme="minorHAnsi" w:cstheme="minorBidi"/>
          <w:noProof/>
          <w:sz w:val="22"/>
          <w:szCs w:val="22"/>
        </w:rPr>
        <w:tab/>
      </w:r>
      <w:r w:rsidRPr="00800D87">
        <w:rPr>
          <w:b/>
          <w:bCs/>
          <w:noProof/>
          <w:color w:val="000000" w:themeColor="text1"/>
        </w:rPr>
        <w:t>Termination</w:t>
      </w:r>
      <w:r w:rsidRPr="00800D87">
        <w:rPr>
          <w:noProof/>
        </w:rPr>
        <w:tab/>
      </w:r>
      <w:r w:rsidRPr="00800D87">
        <w:rPr>
          <w:noProof/>
        </w:rPr>
        <w:fldChar w:fldCharType="begin"/>
      </w:r>
      <w:r w:rsidRPr="00800D87">
        <w:rPr>
          <w:noProof/>
        </w:rPr>
        <w:instrText xml:space="preserve"> PAGEREF _Toc129552323 \h </w:instrText>
      </w:r>
      <w:r w:rsidRPr="00800D87">
        <w:rPr>
          <w:noProof/>
        </w:rPr>
      </w:r>
      <w:r w:rsidRPr="00800D87">
        <w:rPr>
          <w:noProof/>
        </w:rPr>
        <w:fldChar w:fldCharType="separate"/>
      </w:r>
      <w:r w:rsidR="006D7561" w:rsidRPr="00800D87">
        <w:rPr>
          <w:noProof/>
        </w:rPr>
        <w:t>116</w:t>
      </w:r>
      <w:r w:rsidRPr="00800D87">
        <w:rPr>
          <w:noProof/>
        </w:rPr>
        <w:fldChar w:fldCharType="end"/>
      </w:r>
    </w:p>
    <w:p w14:paraId="05D3C8CC" w14:textId="3D3E4F92"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36</w:t>
      </w:r>
      <w:r w:rsidRPr="00800D87">
        <w:rPr>
          <w:rFonts w:asciiTheme="minorHAnsi" w:eastAsiaTheme="minorEastAsia" w:hAnsiTheme="minorHAnsi" w:cstheme="minorBidi"/>
          <w:noProof/>
          <w:sz w:val="22"/>
          <w:szCs w:val="22"/>
        </w:rPr>
        <w:tab/>
      </w:r>
      <w:r w:rsidRPr="00800D87">
        <w:rPr>
          <w:b/>
          <w:bCs/>
          <w:noProof/>
          <w:color w:val="000000" w:themeColor="text1"/>
        </w:rPr>
        <w:t>Assignment</w:t>
      </w:r>
      <w:r w:rsidRPr="00800D87">
        <w:rPr>
          <w:noProof/>
        </w:rPr>
        <w:tab/>
      </w:r>
      <w:r w:rsidRPr="00800D87">
        <w:rPr>
          <w:noProof/>
        </w:rPr>
        <w:fldChar w:fldCharType="begin"/>
      </w:r>
      <w:r w:rsidRPr="00800D87">
        <w:rPr>
          <w:noProof/>
        </w:rPr>
        <w:instrText xml:space="preserve"> PAGEREF _Toc129552324 \h </w:instrText>
      </w:r>
      <w:r w:rsidRPr="00800D87">
        <w:rPr>
          <w:noProof/>
        </w:rPr>
      </w:r>
      <w:r w:rsidRPr="00800D87">
        <w:rPr>
          <w:noProof/>
        </w:rPr>
        <w:fldChar w:fldCharType="separate"/>
      </w:r>
      <w:r w:rsidR="006D7561" w:rsidRPr="00800D87">
        <w:rPr>
          <w:noProof/>
        </w:rPr>
        <w:t>118</w:t>
      </w:r>
      <w:r w:rsidRPr="00800D87">
        <w:rPr>
          <w:noProof/>
        </w:rPr>
        <w:fldChar w:fldCharType="end"/>
      </w:r>
    </w:p>
    <w:p w14:paraId="28CAF5D4" w14:textId="23963A35"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37</w:t>
      </w:r>
      <w:r w:rsidRPr="00800D87">
        <w:rPr>
          <w:rFonts w:asciiTheme="minorHAnsi" w:eastAsiaTheme="minorEastAsia" w:hAnsiTheme="minorHAnsi" w:cstheme="minorBidi"/>
          <w:noProof/>
          <w:sz w:val="22"/>
          <w:szCs w:val="22"/>
        </w:rPr>
        <w:tab/>
      </w:r>
      <w:r w:rsidRPr="00800D87">
        <w:rPr>
          <w:b/>
          <w:bCs/>
          <w:noProof/>
          <w:color w:val="000000" w:themeColor="text1"/>
        </w:rPr>
        <w:t>Export Restriction</w:t>
      </w:r>
      <w:r w:rsidRPr="00800D87">
        <w:rPr>
          <w:noProof/>
        </w:rPr>
        <w:tab/>
      </w:r>
      <w:r w:rsidRPr="00800D87">
        <w:rPr>
          <w:noProof/>
        </w:rPr>
        <w:fldChar w:fldCharType="begin"/>
      </w:r>
      <w:r w:rsidRPr="00800D87">
        <w:rPr>
          <w:noProof/>
        </w:rPr>
        <w:instrText xml:space="preserve"> PAGEREF _Toc129552325 \h </w:instrText>
      </w:r>
      <w:r w:rsidRPr="00800D87">
        <w:rPr>
          <w:noProof/>
        </w:rPr>
      </w:r>
      <w:r w:rsidRPr="00800D87">
        <w:rPr>
          <w:noProof/>
        </w:rPr>
        <w:fldChar w:fldCharType="separate"/>
      </w:r>
      <w:r w:rsidR="006D7561" w:rsidRPr="00800D87">
        <w:rPr>
          <w:noProof/>
        </w:rPr>
        <w:t>118</w:t>
      </w:r>
      <w:r w:rsidRPr="00800D87">
        <w:rPr>
          <w:noProof/>
        </w:rPr>
        <w:fldChar w:fldCharType="end"/>
      </w:r>
    </w:p>
    <w:p w14:paraId="1958E5B6" w14:textId="0D4596F1" w:rsidR="00077CED" w:rsidRPr="00800D87" w:rsidRDefault="008E1A2F" w:rsidP="008E1A2F">
      <w:pPr>
        <w:spacing w:after="0" w:line="240" w:lineRule="auto"/>
        <w:jc w:val="center"/>
        <w:rPr>
          <w:rFonts w:ascii="Times New Roman" w:eastAsia="Times New Roman" w:hAnsi="Times New Roman" w:cs="Times New Roman"/>
          <w:sz w:val="24"/>
          <w:szCs w:val="20"/>
          <w:lang w:val="en-029"/>
        </w:rPr>
      </w:pPr>
      <w:r w:rsidRPr="00800D87">
        <w:rPr>
          <w:rFonts w:ascii="Times New Roman" w:eastAsia="Times New Roman" w:hAnsi="Times New Roman" w:cs="Times New Roman"/>
          <w:b/>
          <w:bCs/>
          <w:sz w:val="32"/>
          <w:szCs w:val="32"/>
          <w:lang w:val="en-029"/>
        </w:rPr>
        <w:fldChar w:fldCharType="end"/>
      </w:r>
    </w:p>
    <w:p w14:paraId="1BFBA0DB" w14:textId="77777777" w:rsidR="00495BA9" w:rsidRPr="00800D87" w:rsidRDefault="00495BA9" w:rsidP="002B1B66">
      <w:pPr>
        <w:spacing w:after="0" w:line="240" w:lineRule="auto"/>
        <w:jc w:val="both"/>
        <w:rPr>
          <w:lang w:val="en-029"/>
        </w:rPr>
      </w:pPr>
    </w:p>
    <w:p w14:paraId="6AC982F0" w14:textId="77777777" w:rsidR="00CA5518" w:rsidRPr="00800D87" w:rsidRDefault="00CA5518" w:rsidP="002B1B66">
      <w:pPr>
        <w:spacing w:after="0" w:line="240" w:lineRule="auto"/>
        <w:jc w:val="both"/>
        <w:rPr>
          <w:lang w:val="en-029"/>
        </w:rPr>
      </w:pPr>
    </w:p>
    <w:p w14:paraId="592B78D2" w14:textId="77777777" w:rsidR="00DA31CB" w:rsidRPr="00800D87" w:rsidRDefault="00DA31CB" w:rsidP="002B1B66">
      <w:pPr>
        <w:spacing w:after="0" w:line="240" w:lineRule="auto"/>
        <w:jc w:val="both"/>
        <w:rPr>
          <w:lang w:val="en-029"/>
        </w:rPr>
      </w:pPr>
    </w:p>
    <w:p w14:paraId="305BADCF" w14:textId="77777777" w:rsidR="00DA31CB" w:rsidRPr="00800D87" w:rsidRDefault="00DA31CB" w:rsidP="002B1B66">
      <w:pPr>
        <w:spacing w:after="0" w:line="240" w:lineRule="auto"/>
        <w:jc w:val="both"/>
        <w:rPr>
          <w:lang w:val="en-029"/>
        </w:rPr>
      </w:pPr>
    </w:p>
    <w:p w14:paraId="7BE4B034" w14:textId="73C6E568" w:rsidR="00DA31CB" w:rsidRPr="00800D87" w:rsidRDefault="00DA31CB" w:rsidP="002B1B66">
      <w:pPr>
        <w:spacing w:after="0" w:line="240" w:lineRule="auto"/>
        <w:jc w:val="both"/>
        <w:rPr>
          <w:lang w:val="en-029"/>
        </w:rPr>
        <w:sectPr w:rsidR="00DA31CB" w:rsidRPr="00800D87">
          <w:headerReference w:type="default" r:id="rId45"/>
          <w:pgSz w:w="12240" w:h="15840"/>
          <w:pgMar w:top="1440" w:right="1440" w:bottom="1440" w:left="1440" w:header="720" w:footer="720" w:gutter="0"/>
          <w:cols w:space="720"/>
          <w:docGrid w:linePitch="360"/>
        </w:sectPr>
      </w:pPr>
    </w:p>
    <w:p w14:paraId="017FBFC3" w14:textId="00E74723" w:rsidR="00544701" w:rsidRPr="00800D87" w:rsidRDefault="00544701" w:rsidP="00202C5A">
      <w:pPr>
        <w:pStyle w:val="Heading1"/>
        <w:spacing w:before="0" w:line="276" w:lineRule="auto"/>
        <w:jc w:val="center"/>
        <w:rPr>
          <w:rFonts w:ascii="Times New Roman" w:eastAsia="Times New Roman" w:hAnsi="Times New Roman" w:cs="Times New Roman"/>
          <w:b/>
          <w:bCs/>
          <w:color w:val="000000" w:themeColor="text1"/>
          <w:lang w:val="en-029"/>
        </w:rPr>
      </w:pPr>
      <w:r w:rsidRPr="00800D87">
        <w:rPr>
          <w:rFonts w:ascii="Times New Roman" w:eastAsia="Times New Roman" w:hAnsi="Times New Roman" w:cs="Times New Roman"/>
          <w:b/>
          <w:bCs/>
          <w:color w:val="000000" w:themeColor="text1"/>
          <w:lang w:val="en-029"/>
        </w:rPr>
        <w:lastRenderedPageBreak/>
        <w:t>Section VIII.  General Conditions of Contract</w:t>
      </w:r>
    </w:p>
    <w:p w14:paraId="43A0AE48" w14:textId="77777777" w:rsidR="00EF773C" w:rsidRPr="00800D87" w:rsidRDefault="00EF773C" w:rsidP="00EF773C">
      <w:pPr>
        <w:rPr>
          <w:lang w:val="en-029"/>
        </w:rPr>
      </w:pPr>
      <w:bookmarkStart w:id="390" w:name="Link8"/>
    </w:p>
    <w:tbl>
      <w:tblPr>
        <w:tblStyle w:val="TableGrid"/>
        <w:tblW w:w="9355" w:type="dxa"/>
        <w:tblLook w:val="04A0" w:firstRow="1" w:lastRow="0" w:firstColumn="1" w:lastColumn="0" w:noHBand="0" w:noVBand="1"/>
      </w:tblPr>
      <w:tblGrid>
        <w:gridCol w:w="2515"/>
        <w:gridCol w:w="6840"/>
      </w:tblGrid>
      <w:tr w:rsidR="00EF773C" w:rsidRPr="00800D87" w14:paraId="5A8BD30C" w14:textId="77777777" w:rsidTr="00F905DD">
        <w:tc>
          <w:tcPr>
            <w:tcW w:w="2515" w:type="dxa"/>
          </w:tcPr>
          <w:p w14:paraId="205563BD" w14:textId="74CCD17A" w:rsidR="00EF773C" w:rsidRPr="00800D87" w:rsidRDefault="00EA3B23" w:rsidP="00C80DAC">
            <w:pPr>
              <w:pStyle w:val="Heading2"/>
              <w:numPr>
                <w:ilvl w:val="3"/>
                <w:numId w:val="90"/>
              </w:numPr>
              <w:ind w:left="338" w:hanging="338"/>
              <w:rPr>
                <w:rFonts w:ascii="Times New Roman" w:hAnsi="Times New Roman"/>
                <w:b/>
                <w:bCs/>
                <w:sz w:val="24"/>
                <w:szCs w:val="24"/>
              </w:rPr>
            </w:pPr>
            <w:bookmarkStart w:id="391" w:name="_Toc129552289"/>
            <w:r w:rsidRPr="00800D87">
              <w:rPr>
                <w:rFonts w:ascii="Times New Roman" w:hAnsi="Times New Roman"/>
                <w:b/>
                <w:bCs/>
                <w:color w:val="000000" w:themeColor="text1"/>
                <w:sz w:val="24"/>
                <w:szCs w:val="24"/>
              </w:rPr>
              <w:t>Definition</w:t>
            </w:r>
            <w:bookmarkEnd w:id="391"/>
          </w:p>
        </w:tc>
        <w:tc>
          <w:tcPr>
            <w:tcW w:w="6840" w:type="dxa"/>
          </w:tcPr>
          <w:p w14:paraId="773DFCD7" w14:textId="77777777" w:rsidR="00EF773C" w:rsidRPr="00800D87" w:rsidRDefault="00EF773C" w:rsidP="00C80DAC">
            <w:pPr>
              <w:numPr>
                <w:ilvl w:val="0"/>
                <w:numId w:val="90"/>
              </w:numPr>
              <w:spacing w:line="276" w:lineRule="auto"/>
              <w:ind w:left="588" w:hanging="588"/>
              <w:jc w:val="both"/>
              <w:rPr>
                <w:rFonts w:ascii="Times New Roman" w:eastAsia="Times New Roman" w:hAnsi="Times New Roman" w:cs="Times New Roman"/>
                <w:bCs/>
                <w:sz w:val="24"/>
                <w:szCs w:val="20"/>
                <w:lang w:val="en-029"/>
              </w:rPr>
            </w:pPr>
            <w:r w:rsidRPr="00800D87">
              <w:rPr>
                <w:rFonts w:ascii="Times New Roman" w:eastAsia="Times New Roman" w:hAnsi="Times New Roman" w:cs="Times New Roman"/>
                <w:bCs/>
                <w:sz w:val="24"/>
                <w:szCs w:val="20"/>
                <w:lang w:val="en-029"/>
              </w:rPr>
              <w:t>The following words and expressions shall have the meanings hereby assigned to them:</w:t>
            </w:r>
          </w:p>
          <w:p w14:paraId="2019BA0B" w14:textId="77777777" w:rsidR="00EF773C" w:rsidRPr="00800D87" w:rsidRDefault="00EF773C" w:rsidP="00EF773C">
            <w:pPr>
              <w:spacing w:line="276" w:lineRule="auto"/>
              <w:rPr>
                <w:rFonts w:ascii="Times New Roman" w:eastAsia="Times New Roman" w:hAnsi="Times New Roman" w:cs="Times New Roman"/>
                <w:bCs/>
                <w:sz w:val="24"/>
                <w:szCs w:val="20"/>
                <w:lang w:val="en-029"/>
              </w:rPr>
            </w:pPr>
          </w:p>
          <w:p w14:paraId="16030E3E" w14:textId="77777777" w:rsidR="00EF773C" w:rsidRPr="00800D87" w:rsidRDefault="00EF773C" w:rsidP="00C80DAC">
            <w:pPr>
              <w:numPr>
                <w:ilvl w:val="2"/>
                <w:numId w:val="79"/>
              </w:numPr>
              <w:spacing w:line="276" w:lineRule="auto"/>
              <w:ind w:left="1308"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“Bank” means the Caribbean Development Bank (CDB).</w:t>
            </w:r>
          </w:p>
          <w:p w14:paraId="0E4616A0" w14:textId="77777777" w:rsidR="00EF773C" w:rsidRPr="00800D87" w:rsidRDefault="00EF773C" w:rsidP="00EF773C">
            <w:pPr>
              <w:spacing w:line="276" w:lineRule="auto"/>
              <w:ind w:left="1308" w:hanging="720"/>
              <w:jc w:val="both"/>
              <w:outlineLvl w:val="2"/>
              <w:rPr>
                <w:rFonts w:ascii="Times New Roman" w:eastAsia="Times New Roman" w:hAnsi="Times New Roman" w:cs="Times New Roman"/>
                <w:sz w:val="24"/>
                <w:szCs w:val="24"/>
                <w:lang w:val="en-029"/>
              </w:rPr>
            </w:pPr>
          </w:p>
          <w:p w14:paraId="31DEB126" w14:textId="77777777" w:rsidR="00EF773C" w:rsidRPr="00800D87" w:rsidRDefault="00EF773C" w:rsidP="00C80DAC">
            <w:pPr>
              <w:numPr>
                <w:ilvl w:val="2"/>
                <w:numId w:val="79"/>
              </w:numPr>
              <w:spacing w:line="276" w:lineRule="auto"/>
              <w:ind w:left="1308"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“Contract” means the Contract Agreement entered into between the Purchaser and the Supplier, together with the Contract Documents referred to therein, including all attachments, appendices, and all documents incorporated by reference therein.</w:t>
            </w:r>
          </w:p>
          <w:p w14:paraId="473EBB0C" w14:textId="77777777" w:rsidR="00EF773C" w:rsidRPr="00800D87" w:rsidRDefault="00EF773C" w:rsidP="00EF773C">
            <w:pPr>
              <w:spacing w:line="276" w:lineRule="auto"/>
              <w:ind w:left="1308" w:hanging="720"/>
              <w:jc w:val="both"/>
              <w:outlineLvl w:val="2"/>
              <w:rPr>
                <w:rFonts w:ascii="Times New Roman" w:eastAsia="Times New Roman" w:hAnsi="Times New Roman" w:cs="Times New Roman"/>
                <w:sz w:val="24"/>
                <w:szCs w:val="24"/>
                <w:lang w:val="en-029"/>
              </w:rPr>
            </w:pPr>
          </w:p>
          <w:p w14:paraId="4C9A96B2" w14:textId="77777777" w:rsidR="00EF773C" w:rsidRPr="00800D87" w:rsidRDefault="00EF773C" w:rsidP="00C80DAC">
            <w:pPr>
              <w:numPr>
                <w:ilvl w:val="2"/>
                <w:numId w:val="79"/>
              </w:numPr>
              <w:spacing w:line="276" w:lineRule="auto"/>
              <w:ind w:left="1308"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“Contract Documents” means the documents listed in the Contract Agreement, including any amendments thereto.</w:t>
            </w:r>
          </w:p>
          <w:p w14:paraId="06E000D0" w14:textId="77777777" w:rsidR="00EF773C" w:rsidRPr="00800D87" w:rsidRDefault="00EF773C" w:rsidP="00202C5A">
            <w:pPr>
              <w:spacing w:line="276" w:lineRule="auto"/>
              <w:jc w:val="both"/>
              <w:rPr>
                <w:rFonts w:ascii="Times New Roman" w:hAnsi="Times New Roman" w:cs="Times New Roman"/>
                <w:sz w:val="24"/>
                <w:szCs w:val="24"/>
                <w:lang w:val="en-029"/>
              </w:rPr>
            </w:pPr>
          </w:p>
        </w:tc>
      </w:tr>
      <w:tr w:rsidR="00EF773C" w:rsidRPr="00800D87" w14:paraId="1EB4465B" w14:textId="77777777" w:rsidTr="00F905DD">
        <w:tc>
          <w:tcPr>
            <w:tcW w:w="2515" w:type="dxa"/>
          </w:tcPr>
          <w:p w14:paraId="412C68FF" w14:textId="77777777" w:rsidR="00EF773C" w:rsidRPr="00800D87" w:rsidRDefault="00EF773C" w:rsidP="00202C5A">
            <w:pPr>
              <w:spacing w:line="276" w:lineRule="auto"/>
              <w:jc w:val="both"/>
              <w:rPr>
                <w:rFonts w:ascii="Times New Roman" w:hAnsi="Times New Roman" w:cs="Times New Roman"/>
                <w:sz w:val="24"/>
                <w:szCs w:val="24"/>
                <w:lang w:val="en-029"/>
              </w:rPr>
            </w:pPr>
          </w:p>
        </w:tc>
        <w:tc>
          <w:tcPr>
            <w:tcW w:w="6840" w:type="dxa"/>
          </w:tcPr>
          <w:p w14:paraId="5B16A70C" w14:textId="77777777" w:rsidR="00F905DD" w:rsidRPr="00800D87" w:rsidRDefault="00F905DD" w:rsidP="00F905DD">
            <w:pPr>
              <w:spacing w:line="276" w:lineRule="auto"/>
              <w:ind w:left="1308" w:hanging="720"/>
              <w:jc w:val="both"/>
              <w:outlineLvl w:val="2"/>
              <w:rPr>
                <w:rFonts w:ascii="Times New Roman" w:eastAsia="Times New Roman" w:hAnsi="Times New Roman" w:cs="Times New Roman"/>
                <w:sz w:val="24"/>
                <w:szCs w:val="24"/>
                <w:lang w:val="en-029"/>
              </w:rPr>
            </w:pPr>
          </w:p>
          <w:p w14:paraId="0F135C84" w14:textId="6779965C" w:rsidR="00F905DD" w:rsidRPr="00800D87" w:rsidRDefault="00F905DD" w:rsidP="00C80DAC">
            <w:pPr>
              <w:numPr>
                <w:ilvl w:val="2"/>
                <w:numId w:val="79"/>
              </w:numPr>
              <w:spacing w:line="276" w:lineRule="auto"/>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“Contract Price” means the price payable to the Supplier as specified in the Contract Agreement, subject to such additions and adjustments thereto or deductions therefrom, as may be made pursuant to the Contract.</w:t>
            </w:r>
          </w:p>
          <w:p w14:paraId="3E8A3B90" w14:textId="581BE29F" w:rsidR="00F905DD" w:rsidRPr="00800D87" w:rsidRDefault="00F905DD" w:rsidP="00F905DD">
            <w:pPr>
              <w:spacing w:line="276" w:lineRule="auto"/>
              <w:jc w:val="both"/>
              <w:outlineLvl w:val="2"/>
              <w:rPr>
                <w:rFonts w:ascii="Times New Roman" w:eastAsia="Times New Roman" w:hAnsi="Times New Roman" w:cs="Times New Roman"/>
                <w:sz w:val="24"/>
                <w:szCs w:val="24"/>
                <w:lang w:val="en-029"/>
              </w:rPr>
            </w:pPr>
          </w:p>
          <w:p w14:paraId="78BDAA6A" w14:textId="77777777" w:rsidR="00D82780" w:rsidRPr="00800D87" w:rsidRDefault="00D82780" w:rsidP="00C80DAC">
            <w:pPr>
              <w:numPr>
                <w:ilvl w:val="2"/>
                <w:numId w:val="79"/>
              </w:numPr>
              <w:spacing w:line="276" w:lineRule="auto"/>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“Day” means calendar day.</w:t>
            </w:r>
          </w:p>
          <w:p w14:paraId="1F3F9846" w14:textId="77777777" w:rsidR="00D82780" w:rsidRPr="00800D87" w:rsidRDefault="00D82780" w:rsidP="00D82780">
            <w:pPr>
              <w:spacing w:line="276" w:lineRule="auto"/>
              <w:ind w:left="1308" w:hanging="720"/>
              <w:jc w:val="both"/>
              <w:outlineLvl w:val="2"/>
              <w:rPr>
                <w:rFonts w:ascii="Times New Roman" w:eastAsia="Times New Roman" w:hAnsi="Times New Roman" w:cs="Times New Roman"/>
                <w:sz w:val="24"/>
                <w:szCs w:val="24"/>
                <w:lang w:val="en-029"/>
              </w:rPr>
            </w:pPr>
          </w:p>
          <w:p w14:paraId="65C18154" w14:textId="77777777" w:rsidR="00D82780" w:rsidRPr="00800D87" w:rsidRDefault="00D82780" w:rsidP="00C80DAC">
            <w:pPr>
              <w:numPr>
                <w:ilvl w:val="2"/>
                <w:numId w:val="79"/>
              </w:numPr>
              <w:spacing w:line="276" w:lineRule="auto"/>
              <w:ind w:left="1308"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“Completion” means the fulfillment of the Related Services by the Supplier in accordance with the terms and conditions set forth in the Contract. </w:t>
            </w:r>
          </w:p>
          <w:p w14:paraId="4B8B73CB" w14:textId="77777777" w:rsidR="00D82780" w:rsidRPr="00800D87" w:rsidRDefault="00D82780" w:rsidP="00D82780">
            <w:pPr>
              <w:spacing w:line="276" w:lineRule="auto"/>
              <w:ind w:left="1308" w:hanging="720"/>
              <w:jc w:val="both"/>
              <w:outlineLvl w:val="2"/>
              <w:rPr>
                <w:rFonts w:ascii="Times New Roman" w:eastAsia="Times New Roman" w:hAnsi="Times New Roman" w:cs="Times New Roman"/>
                <w:sz w:val="24"/>
                <w:szCs w:val="24"/>
                <w:lang w:val="en-029"/>
              </w:rPr>
            </w:pPr>
          </w:p>
          <w:p w14:paraId="3FE60B63" w14:textId="77777777" w:rsidR="00D82780" w:rsidRPr="00800D87" w:rsidRDefault="00D82780" w:rsidP="00C80DAC">
            <w:pPr>
              <w:numPr>
                <w:ilvl w:val="2"/>
                <w:numId w:val="79"/>
              </w:numPr>
              <w:spacing w:line="276" w:lineRule="auto"/>
              <w:ind w:left="1308"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“GCC” means the General Conditions of Contract.</w:t>
            </w:r>
          </w:p>
          <w:p w14:paraId="5FC4DF38" w14:textId="77777777" w:rsidR="00EF773C" w:rsidRPr="00800D87" w:rsidRDefault="00EF773C" w:rsidP="00202C5A">
            <w:pPr>
              <w:spacing w:line="276" w:lineRule="auto"/>
              <w:jc w:val="both"/>
              <w:rPr>
                <w:rFonts w:ascii="Times New Roman" w:hAnsi="Times New Roman" w:cs="Times New Roman"/>
                <w:sz w:val="24"/>
                <w:szCs w:val="24"/>
                <w:lang w:val="en-029"/>
              </w:rPr>
            </w:pPr>
          </w:p>
        </w:tc>
      </w:tr>
      <w:tr w:rsidR="00D82780" w:rsidRPr="00800D87" w14:paraId="67674104" w14:textId="77777777" w:rsidTr="00F905DD">
        <w:tc>
          <w:tcPr>
            <w:tcW w:w="2515" w:type="dxa"/>
          </w:tcPr>
          <w:p w14:paraId="3848360C" w14:textId="77777777" w:rsidR="00D82780" w:rsidRPr="00800D87" w:rsidRDefault="00D82780" w:rsidP="00202C5A">
            <w:pPr>
              <w:spacing w:line="276" w:lineRule="auto"/>
              <w:jc w:val="both"/>
              <w:rPr>
                <w:rFonts w:ascii="Times New Roman" w:hAnsi="Times New Roman" w:cs="Times New Roman"/>
                <w:sz w:val="24"/>
                <w:szCs w:val="24"/>
                <w:lang w:val="en-029"/>
              </w:rPr>
            </w:pPr>
          </w:p>
        </w:tc>
        <w:tc>
          <w:tcPr>
            <w:tcW w:w="6840" w:type="dxa"/>
          </w:tcPr>
          <w:p w14:paraId="05C73C27" w14:textId="77777777" w:rsidR="00DC671D" w:rsidRPr="00800D87" w:rsidRDefault="00DC671D" w:rsidP="00DC671D">
            <w:pPr>
              <w:spacing w:line="276" w:lineRule="auto"/>
              <w:ind w:left="1308" w:hanging="720"/>
              <w:jc w:val="both"/>
              <w:outlineLvl w:val="2"/>
              <w:rPr>
                <w:rFonts w:ascii="Times New Roman" w:eastAsia="Times New Roman" w:hAnsi="Times New Roman" w:cs="Times New Roman"/>
                <w:sz w:val="24"/>
                <w:szCs w:val="24"/>
                <w:lang w:val="en-029"/>
              </w:rPr>
            </w:pPr>
          </w:p>
          <w:p w14:paraId="475B6A13" w14:textId="77777777" w:rsidR="00DC671D" w:rsidRPr="00800D87" w:rsidRDefault="00DC671D" w:rsidP="00C80DAC">
            <w:pPr>
              <w:numPr>
                <w:ilvl w:val="2"/>
                <w:numId w:val="79"/>
              </w:numPr>
              <w:spacing w:line="276" w:lineRule="auto"/>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“Goods” means all of the commodities, raw material, machinery and equipment, and/or other materials that the Supplier is required to supply to the Purchaser under the Contract.</w:t>
            </w:r>
          </w:p>
          <w:p w14:paraId="190146CD" w14:textId="77777777" w:rsidR="00DC671D" w:rsidRPr="00800D87" w:rsidRDefault="00DC671D" w:rsidP="00DC671D">
            <w:pPr>
              <w:spacing w:line="276" w:lineRule="auto"/>
              <w:ind w:left="1308" w:hanging="720"/>
              <w:jc w:val="both"/>
              <w:outlineLvl w:val="2"/>
              <w:rPr>
                <w:rFonts w:ascii="Times New Roman" w:eastAsia="Times New Roman" w:hAnsi="Times New Roman" w:cs="Times New Roman"/>
                <w:sz w:val="24"/>
                <w:szCs w:val="24"/>
                <w:lang w:val="en-029"/>
              </w:rPr>
            </w:pPr>
          </w:p>
          <w:p w14:paraId="454E4985" w14:textId="11883B38" w:rsidR="00D82780" w:rsidRPr="00800D87" w:rsidRDefault="00DC671D" w:rsidP="00C80DAC">
            <w:pPr>
              <w:numPr>
                <w:ilvl w:val="2"/>
                <w:numId w:val="79"/>
              </w:numPr>
              <w:spacing w:line="276" w:lineRule="auto"/>
              <w:ind w:left="1308"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“Purchaser’s Country” is the country specified in the </w:t>
            </w:r>
            <w:r w:rsidRPr="00800D87">
              <w:rPr>
                <w:rFonts w:ascii="Times New Roman" w:eastAsia="Times New Roman" w:hAnsi="Times New Roman" w:cs="Times New Roman"/>
                <w:b/>
                <w:sz w:val="24"/>
                <w:szCs w:val="24"/>
                <w:lang w:val="en-029"/>
              </w:rPr>
              <w:t>Special Conditions of Contract</w:t>
            </w:r>
            <w:r w:rsidRPr="00800D87">
              <w:rPr>
                <w:rFonts w:ascii="Times New Roman" w:eastAsia="Times New Roman" w:hAnsi="Times New Roman" w:cs="Times New Roman"/>
                <w:sz w:val="24"/>
                <w:szCs w:val="24"/>
                <w:lang w:val="en-029"/>
              </w:rPr>
              <w:t xml:space="preserve"> </w:t>
            </w:r>
            <w:r w:rsidRPr="00800D87">
              <w:rPr>
                <w:rFonts w:ascii="Times New Roman" w:eastAsia="Times New Roman" w:hAnsi="Times New Roman" w:cs="Times New Roman"/>
                <w:b/>
                <w:sz w:val="24"/>
                <w:szCs w:val="24"/>
                <w:lang w:val="en-029"/>
              </w:rPr>
              <w:t>(SCC).</w:t>
            </w:r>
          </w:p>
        </w:tc>
      </w:tr>
    </w:tbl>
    <w:p w14:paraId="0C1F7082" w14:textId="35DA8590" w:rsidR="00077CED" w:rsidRPr="00800D87" w:rsidRDefault="00077CED" w:rsidP="00202C5A">
      <w:pPr>
        <w:spacing w:after="0" w:line="276" w:lineRule="auto"/>
        <w:jc w:val="both"/>
        <w:rPr>
          <w:rFonts w:ascii="Times New Roman" w:hAnsi="Times New Roman" w:cs="Times New Roman"/>
          <w:sz w:val="24"/>
          <w:szCs w:val="24"/>
          <w:lang w:val="en-02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2250"/>
        <w:gridCol w:w="6930"/>
        <w:gridCol w:w="18"/>
      </w:tblGrid>
      <w:tr w:rsidR="00FC3EF0" w:rsidRPr="00800D87" w14:paraId="11243739" w14:textId="77777777" w:rsidTr="006320E7">
        <w:tc>
          <w:tcPr>
            <w:tcW w:w="2268" w:type="dxa"/>
            <w:gridSpan w:val="2"/>
          </w:tcPr>
          <w:p w14:paraId="353A5D9A" w14:textId="77777777" w:rsidR="00FC3EF0" w:rsidRPr="00800D87" w:rsidRDefault="00FC3EF0" w:rsidP="00FC3EF0">
            <w:pPr>
              <w:pStyle w:val="Heading1"/>
              <w:tabs>
                <w:tab w:val="left" w:pos="325"/>
              </w:tabs>
              <w:spacing w:before="0" w:line="276" w:lineRule="auto"/>
              <w:ind w:left="338"/>
              <w:rPr>
                <w:rFonts w:ascii="Times New Roman" w:eastAsia="Times New Roman" w:hAnsi="Times New Roman" w:cs="Times New Roman"/>
                <w:b/>
                <w:bCs/>
                <w:color w:val="000000" w:themeColor="text1"/>
                <w:sz w:val="24"/>
                <w:szCs w:val="24"/>
                <w:lang w:val="en-029"/>
              </w:rPr>
            </w:pPr>
          </w:p>
        </w:tc>
        <w:tc>
          <w:tcPr>
            <w:tcW w:w="6948" w:type="dxa"/>
            <w:gridSpan w:val="2"/>
          </w:tcPr>
          <w:p w14:paraId="49FC1A5C" w14:textId="77777777" w:rsidR="00FC3EF0" w:rsidRPr="00800D87" w:rsidRDefault="00FC3EF0" w:rsidP="00FC3EF0">
            <w:pPr>
              <w:spacing w:after="0" w:line="276" w:lineRule="auto"/>
              <w:ind w:left="1410"/>
              <w:jc w:val="both"/>
              <w:outlineLvl w:val="2"/>
              <w:rPr>
                <w:rFonts w:ascii="Times New Roman" w:eastAsia="Times New Roman" w:hAnsi="Times New Roman" w:cs="Times New Roman"/>
                <w:sz w:val="24"/>
                <w:szCs w:val="24"/>
                <w:lang w:val="en-029"/>
              </w:rPr>
            </w:pPr>
          </w:p>
          <w:p w14:paraId="678C19FB" w14:textId="77777777" w:rsidR="00FC3EF0" w:rsidRPr="00800D87" w:rsidRDefault="00FC3EF0" w:rsidP="00C80DAC">
            <w:pPr>
              <w:numPr>
                <w:ilvl w:val="2"/>
                <w:numId w:val="79"/>
              </w:numPr>
              <w:spacing w:after="0" w:line="276" w:lineRule="auto"/>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“Purchaser” means the entity purchasing the Goods and Related Services, as </w:t>
            </w:r>
            <w:r w:rsidRPr="00800D87">
              <w:rPr>
                <w:rFonts w:ascii="Times New Roman" w:eastAsia="Times New Roman" w:hAnsi="Times New Roman" w:cs="Times New Roman"/>
                <w:b/>
                <w:sz w:val="24"/>
                <w:szCs w:val="24"/>
                <w:lang w:val="en-029"/>
              </w:rPr>
              <w:t>specified in the SCC</w:t>
            </w:r>
            <w:r w:rsidRPr="00800D87">
              <w:rPr>
                <w:rFonts w:ascii="Times New Roman" w:eastAsia="Times New Roman" w:hAnsi="Times New Roman" w:cs="Times New Roman"/>
                <w:b/>
                <w:bCs/>
                <w:sz w:val="24"/>
                <w:szCs w:val="24"/>
                <w:lang w:val="en-029"/>
              </w:rPr>
              <w:t>.</w:t>
            </w:r>
          </w:p>
          <w:p w14:paraId="04CD94DE" w14:textId="77777777" w:rsidR="00FC3EF0" w:rsidRPr="00800D87" w:rsidRDefault="00FC3EF0" w:rsidP="00FC3EF0">
            <w:pPr>
              <w:spacing w:after="0" w:line="276" w:lineRule="auto"/>
              <w:ind w:left="1410"/>
              <w:jc w:val="both"/>
              <w:outlineLvl w:val="2"/>
              <w:rPr>
                <w:rFonts w:ascii="Times New Roman" w:eastAsia="Times New Roman" w:hAnsi="Times New Roman" w:cs="Times New Roman"/>
                <w:sz w:val="24"/>
                <w:szCs w:val="24"/>
                <w:lang w:val="en-029"/>
              </w:rPr>
            </w:pPr>
          </w:p>
          <w:p w14:paraId="5DD4C497" w14:textId="77777777" w:rsidR="00FC3EF0" w:rsidRPr="00800D87" w:rsidRDefault="00FC3EF0" w:rsidP="00C80DAC">
            <w:pPr>
              <w:numPr>
                <w:ilvl w:val="2"/>
                <w:numId w:val="79"/>
              </w:numPr>
              <w:spacing w:after="0" w:line="276" w:lineRule="auto"/>
              <w:ind w:left="1308"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“Related Services” means the services incidental to the supply of the goods, such as insurance, installation, training and initial maintenance and other such obligations of the Supplier under the Contract.</w:t>
            </w:r>
          </w:p>
          <w:p w14:paraId="4686BAAF" w14:textId="77777777" w:rsidR="00FC3EF0" w:rsidRPr="00800D87" w:rsidRDefault="00FC3EF0" w:rsidP="00FC3EF0">
            <w:pPr>
              <w:spacing w:after="0" w:line="276" w:lineRule="auto"/>
              <w:ind w:left="1308" w:hanging="720"/>
              <w:jc w:val="both"/>
              <w:outlineLvl w:val="2"/>
              <w:rPr>
                <w:rFonts w:ascii="Times New Roman" w:eastAsia="Times New Roman" w:hAnsi="Times New Roman" w:cs="Times New Roman"/>
                <w:sz w:val="24"/>
                <w:szCs w:val="24"/>
                <w:lang w:val="en-029"/>
              </w:rPr>
            </w:pPr>
          </w:p>
          <w:p w14:paraId="39B49FA5" w14:textId="77777777" w:rsidR="00FC3EF0" w:rsidRPr="00800D87" w:rsidRDefault="00FC3EF0" w:rsidP="00C80DAC">
            <w:pPr>
              <w:numPr>
                <w:ilvl w:val="2"/>
                <w:numId w:val="79"/>
              </w:numPr>
              <w:spacing w:after="0" w:line="276" w:lineRule="auto"/>
              <w:ind w:left="1308"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“SCC” means the Special Conditions of Contract.</w:t>
            </w:r>
          </w:p>
          <w:p w14:paraId="615D4F23" w14:textId="77777777" w:rsidR="00FC3EF0" w:rsidRPr="00800D87" w:rsidRDefault="00FC3EF0" w:rsidP="00FC3EF0">
            <w:pPr>
              <w:spacing w:after="0" w:line="276" w:lineRule="auto"/>
              <w:ind w:left="1308" w:hanging="720"/>
              <w:jc w:val="both"/>
              <w:outlineLvl w:val="2"/>
              <w:rPr>
                <w:rFonts w:ascii="Times New Roman" w:eastAsia="Times New Roman" w:hAnsi="Times New Roman" w:cs="Times New Roman"/>
                <w:sz w:val="24"/>
                <w:szCs w:val="24"/>
                <w:lang w:val="en-029"/>
              </w:rPr>
            </w:pPr>
          </w:p>
          <w:p w14:paraId="53B1D585" w14:textId="1D508A7B" w:rsidR="00FC3EF0" w:rsidRPr="00800D87" w:rsidRDefault="00FC3EF0" w:rsidP="00C80DAC">
            <w:pPr>
              <w:numPr>
                <w:ilvl w:val="2"/>
                <w:numId w:val="79"/>
              </w:numPr>
              <w:spacing w:after="0" w:line="276" w:lineRule="auto"/>
              <w:ind w:left="1308"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“Subcontractor” means any person, private or government entity, or a combination of the above, that has entered into a subcontracting agreement with the Supplier to facilitate the execution of the Contract Agreement, including the provision of Related Services, such as inspection, insurance, packing, shipment, insurance, training, commissioning or installation services, for Goods provided by a Subsupplier. The role of the Subcontractor does not extend to that of the Subsupplier.</w:t>
            </w:r>
          </w:p>
          <w:p w14:paraId="1B25B883" w14:textId="77777777" w:rsidR="00FC3EF0" w:rsidRPr="00800D87" w:rsidRDefault="00FC3EF0" w:rsidP="00FC3EF0">
            <w:pPr>
              <w:spacing w:after="0" w:line="276" w:lineRule="auto"/>
              <w:ind w:left="1308" w:hanging="720"/>
              <w:jc w:val="both"/>
              <w:outlineLvl w:val="2"/>
              <w:rPr>
                <w:rFonts w:ascii="Times New Roman" w:eastAsia="Times New Roman" w:hAnsi="Times New Roman" w:cs="Times New Roman"/>
                <w:sz w:val="24"/>
                <w:szCs w:val="24"/>
                <w:lang w:val="en-029"/>
              </w:rPr>
            </w:pPr>
          </w:p>
        </w:tc>
      </w:tr>
      <w:tr w:rsidR="00FC3EF0" w:rsidRPr="00800D87" w14:paraId="09689E96" w14:textId="77777777" w:rsidTr="006320E7">
        <w:tc>
          <w:tcPr>
            <w:tcW w:w="2268" w:type="dxa"/>
            <w:gridSpan w:val="2"/>
          </w:tcPr>
          <w:p w14:paraId="56E936F4" w14:textId="77777777" w:rsidR="00FC3EF0" w:rsidRPr="00800D87" w:rsidRDefault="00FC3EF0" w:rsidP="00FC3EF0">
            <w:pPr>
              <w:pStyle w:val="Heading1"/>
              <w:tabs>
                <w:tab w:val="left" w:pos="325"/>
              </w:tabs>
              <w:spacing w:before="0" w:line="276" w:lineRule="auto"/>
              <w:ind w:left="338"/>
              <w:rPr>
                <w:rFonts w:ascii="Times New Roman" w:eastAsia="Times New Roman" w:hAnsi="Times New Roman" w:cs="Times New Roman"/>
                <w:b/>
                <w:bCs/>
                <w:color w:val="000000" w:themeColor="text1"/>
                <w:sz w:val="24"/>
                <w:szCs w:val="24"/>
                <w:lang w:val="en-029"/>
              </w:rPr>
            </w:pPr>
          </w:p>
        </w:tc>
        <w:tc>
          <w:tcPr>
            <w:tcW w:w="6948" w:type="dxa"/>
            <w:gridSpan w:val="2"/>
          </w:tcPr>
          <w:p w14:paraId="30A0A8D2" w14:textId="77777777" w:rsidR="00FC3EF0" w:rsidRPr="00800D87" w:rsidRDefault="00FC3EF0" w:rsidP="00FC3EF0">
            <w:pPr>
              <w:spacing w:after="0" w:line="276" w:lineRule="auto"/>
              <w:ind w:left="1308" w:hanging="720"/>
              <w:jc w:val="both"/>
              <w:outlineLvl w:val="2"/>
              <w:rPr>
                <w:rFonts w:ascii="Times New Roman" w:eastAsia="Times New Roman" w:hAnsi="Times New Roman" w:cs="Times New Roman"/>
                <w:sz w:val="24"/>
                <w:szCs w:val="24"/>
                <w:lang w:val="en-029"/>
              </w:rPr>
            </w:pPr>
          </w:p>
          <w:p w14:paraId="1E795CAE" w14:textId="35DD4A3B" w:rsidR="00FC3EF0" w:rsidRPr="00800D87" w:rsidRDefault="00FC3EF0" w:rsidP="00C80DAC">
            <w:pPr>
              <w:numPr>
                <w:ilvl w:val="2"/>
                <w:numId w:val="79"/>
              </w:numPr>
              <w:spacing w:after="0" w:line="276" w:lineRule="auto"/>
              <w:jc w:val="both"/>
              <w:outlineLvl w:val="2"/>
              <w:rPr>
                <w:rFonts w:ascii="Times New Roman" w:eastAsia="Times New Roman" w:hAnsi="Times New Roman" w:cs="Times New Roman"/>
                <w:spacing w:val="-4"/>
                <w:sz w:val="24"/>
                <w:szCs w:val="24"/>
                <w:lang w:val="en-029"/>
              </w:rPr>
            </w:pPr>
            <w:r w:rsidRPr="00800D87">
              <w:rPr>
                <w:rFonts w:ascii="Times New Roman" w:eastAsia="Times New Roman" w:hAnsi="Times New Roman" w:cs="Times New Roman"/>
                <w:spacing w:val="-4"/>
                <w:sz w:val="24"/>
                <w:szCs w:val="24"/>
                <w:lang w:val="en-029"/>
              </w:rPr>
              <w:t xml:space="preserve">“Subsupplier” means any person, private or government entity, or a combination of the above, that has entered into an agreement with the Supplier to supply all or part of the Goods and Related Services to be provided to the Supplier to enable the latter to fulfill the Contract Agreement. </w:t>
            </w:r>
          </w:p>
          <w:p w14:paraId="30E53144" w14:textId="77777777" w:rsidR="00FC3EF0" w:rsidRPr="00800D87" w:rsidRDefault="00FC3EF0" w:rsidP="00FC3EF0">
            <w:pPr>
              <w:spacing w:after="0" w:line="276" w:lineRule="auto"/>
              <w:ind w:left="1308" w:hanging="720"/>
              <w:jc w:val="both"/>
              <w:rPr>
                <w:rFonts w:ascii="Times New Roman" w:eastAsia="Times New Roman" w:hAnsi="Times New Roman" w:cs="Times New Roman"/>
                <w:spacing w:val="-4"/>
                <w:sz w:val="24"/>
                <w:szCs w:val="24"/>
                <w:lang w:val="en-029"/>
              </w:rPr>
            </w:pPr>
          </w:p>
          <w:p w14:paraId="639FBE11" w14:textId="77777777" w:rsidR="00FC3EF0" w:rsidRPr="00800D87" w:rsidRDefault="00FC3EF0" w:rsidP="00C80DAC">
            <w:pPr>
              <w:numPr>
                <w:ilvl w:val="2"/>
                <w:numId w:val="79"/>
              </w:numPr>
              <w:spacing w:after="0" w:line="276" w:lineRule="auto"/>
              <w:ind w:left="1308" w:hanging="720"/>
              <w:jc w:val="both"/>
              <w:outlineLvl w:val="2"/>
              <w:rPr>
                <w:rFonts w:ascii="Times New Roman" w:eastAsia="Times New Roman" w:hAnsi="Times New Roman" w:cs="Times New Roman"/>
                <w:spacing w:val="-4"/>
                <w:sz w:val="24"/>
                <w:szCs w:val="24"/>
                <w:lang w:val="en-029"/>
              </w:rPr>
            </w:pPr>
            <w:r w:rsidRPr="00800D87">
              <w:rPr>
                <w:rFonts w:ascii="Times New Roman" w:eastAsia="Times New Roman" w:hAnsi="Times New Roman" w:cs="Times New Roman"/>
                <w:spacing w:val="-4"/>
                <w:sz w:val="24"/>
                <w:szCs w:val="24"/>
                <w:lang w:val="en-029"/>
              </w:rPr>
              <w:t>“Supplier” means the person, private or government entity, or a combination of the above, whose Bid to perform the Contract has been accepted by the Purchaser and is named as such in the Contract Agreement.</w:t>
            </w:r>
          </w:p>
          <w:p w14:paraId="024B6D25" w14:textId="77777777" w:rsidR="00FC3EF0" w:rsidRPr="00800D87" w:rsidRDefault="00FC3EF0" w:rsidP="00FC3EF0">
            <w:pPr>
              <w:spacing w:after="0" w:line="276" w:lineRule="auto"/>
              <w:ind w:left="1308" w:hanging="720"/>
              <w:jc w:val="both"/>
              <w:outlineLvl w:val="2"/>
              <w:rPr>
                <w:rFonts w:ascii="Times New Roman" w:eastAsia="Times New Roman" w:hAnsi="Times New Roman" w:cs="Times New Roman"/>
                <w:spacing w:val="-4"/>
                <w:sz w:val="24"/>
                <w:szCs w:val="24"/>
                <w:lang w:val="en-029"/>
              </w:rPr>
            </w:pPr>
          </w:p>
          <w:p w14:paraId="22A6C530" w14:textId="77777777" w:rsidR="00FC3EF0" w:rsidRPr="00800D87" w:rsidRDefault="00FC3EF0" w:rsidP="00C80DAC">
            <w:pPr>
              <w:numPr>
                <w:ilvl w:val="2"/>
                <w:numId w:val="79"/>
              </w:numPr>
              <w:spacing w:after="0" w:line="276" w:lineRule="auto"/>
              <w:ind w:left="1308"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Project Site,” where applicable, means the place named in the</w:t>
            </w:r>
            <w:r w:rsidRPr="00800D87">
              <w:rPr>
                <w:rFonts w:ascii="Times New Roman" w:eastAsia="Times New Roman" w:hAnsi="Times New Roman" w:cs="Times New Roman"/>
                <w:b/>
                <w:sz w:val="24"/>
                <w:szCs w:val="24"/>
                <w:lang w:val="en-029"/>
              </w:rPr>
              <w:t xml:space="preserve"> SCC</w:t>
            </w:r>
            <w:r w:rsidRPr="00800D87">
              <w:rPr>
                <w:rFonts w:ascii="Times New Roman" w:eastAsia="Times New Roman" w:hAnsi="Times New Roman" w:cs="Times New Roman"/>
                <w:bCs/>
                <w:sz w:val="24"/>
                <w:szCs w:val="24"/>
                <w:lang w:val="en-029"/>
              </w:rPr>
              <w:t>.</w:t>
            </w:r>
          </w:p>
          <w:p w14:paraId="4BEE20AE" w14:textId="77777777" w:rsidR="00FC3EF0" w:rsidRPr="00800D87" w:rsidRDefault="00FC3EF0" w:rsidP="00FC3EF0">
            <w:pPr>
              <w:pStyle w:val="ListParagraph"/>
              <w:spacing w:line="276" w:lineRule="auto"/>
              <w:ind w:left="588"/>
              <w:rPr>
                <w:bCs/>
              </w:rPr>
            </w:pPr>
          </w:p>
        </w:tc>
      </w:tr>
      <w:tr w:rsidR="00556897" w:rsidRPr="00800D87" w14:paraId="0BB35991" w14:textId="77777777" w:rsidTr="006320E7">
        <w:tc>
          <w:tcPr>
            <w:tcW w:w="2268" w:type="dxa"/>
            <w:gridSpan w:val="2"/>
          </w:tcPr>
          <w:p w14:paraId="6DC52769" w14:textId="07281D84" w:rsidR="00556897" w:rsidRPr="00800D87" w:rsidRDefault="00556897" w:rsidP="00C80DAC">
            <w:pPr>
              <w:pStyle w:val="Heading1"/>
              <w:numPr>
                <w:ilvl w:val="0"/>
                <w:numId w:val="135"/>
              </w:numPr>
              <w:tabs>
                <w:tab w:val="left" w:pos="325"/>
              </w:tabs>
              <w:spacing w:before="0" w:line="276" w:lineRule="auto"/>
              <w:ind w:left="338" w:hanging="338"/>
              <w:rPr>
                <w:rFonts w:ascii="Times New Roman" w:eastAsia="Times New Roman" w:hAnsi="Times New Roman" w:cs="Times New Roman"/>
                <w:b/>
                <w:bCs/>
                <w:color w:val="000000" w:themeColor="text1"/>
                <w:sz w:val="24"/>
                <w:szCs w:val="24"/>
                <w:lang w:val="en-029"/>
              </w:rPr>
            </w:pPr>
            <w:bookmarkStart w:id="392" w:name="_Toc129552290"/>
            <w:r w:rsidRPr="00800D87">
              <w:rPr>
                <w:rFonts w:ascii="Times New Roman" w:eastAsia="Times New Roman" w:hAnsi="Times New Roman" w:cs="Times New Roman"/>
                <w:b/>
                <w:bCs/>
                <w:color w:val="000000" w:themeColor="text1"/>
                <w:sz w:val="24"/>
                <w:szCs w:val="24"/>
                <w:lang w:val="en-029"/>
              </w:rPr>
              <w:lastRenderedPageBreak/>
              <w:t>Contract Documents</w:t>
            </w:r>
            <w:bookmarkEnd w:id="392"/>
          </w:p>
        </w:tc>
        <w:tc>
          <w:tcPr>
            <w:tcW w:w="6948" w:type="dxa"/>
            <w:gridSpan w:val="2"/>
          </w:tcPr>
          <w:p w14:paraId="261387AF" w14:textId="5F10A267" w:rsidR="00556897" w:rsidRPr="00800D87" w:rsidRDefault="00556897" w:rsidP="00C80DAC">
            <w:pPr>
              <w:pStyle w:val="ListParagraph"/>
              <w:numPr>
                <w:ilvl w:val="1"/>
                <w:numId w:val="141"/>
              </w:numPr>
              <w:spacing w:line="276" w:lineRule="auto"/>
              <w:ind w:left="588" w:hanging="588"/>
              <w:rPr>
                <w:bCs/>
              </w:rPr>
            </w:pPr>
            <w:r w:rsidRPr="00800D87">
              <w:rPr>
                <w:bCs/>
              </w:rPr>
              <w:t>Subject to the order of precedence set forth in the Contract Agreement, all documents forming the Contract (and all parts thereof) are intended to be correlative, complementary, and mutually explanatory. The Contract Agreement shall be read as a whole.</w:t>
            </w:r>
          </w:p>
          <w:p w14:paraId="3F85D118" w14:textId="77777777" w:rsidR="00556897" w:rsidRPr="00800D87" w:rsidRDefault="00556897" w:rsidP="00F428D4">
            <w:pPr>
              <w:numPr>
                <w:ilvl w:val="1"/>
                <w:numId w:val="0"/>
              </w:numPr>
              <w:spacing w:after="0" w:line="276" w:lineRule="auto"/>
              <w:ind w:left="588" w:hanging="588"/>
              <w:jc w:val="both"/>
              <w:rPr>
                <w:rFonts w:ascii="Times New Roman" w:eastAsia="Times New Roman" w:hAnsi="Times New Roman" w:cs="Times New Roman"/>
                <w:bCs/>
                <w:sz w:val="24"/>
                <w:szCs w:val="20"/>
                <w:lang w:val="en-029"/>
              </w:rPr>
            </w:pPr>
          </w:p>
        </w:tc>
      </w:tr>
      <w:tr w:rsidR="00F428D4" w:rsidRPr="00800D87" w14:paraId="4F9E401D" w14:textId="77777777" w:rsidTr="006320E7">
        <w:tc>
          <w:tcPr>
            <w:tcW w:w="2268" w:type="dxa"/>
            <w:gridSpan w:val="2"/>
          </w:tcPr>
          <w:p w14:paraId="0B0A118F" w14:textId="37BFAE92" w:rsidR="00F428D4" w:rsidRPr="00800D87" w:rsidRDefault="00F428D4" w:rsidP="00C80DAC">
            <w:pPr>
              <w:pStyle w:val="Heading1"/>
              <w:numPr>
                <w:ilvl w:val="0"/>
                <w:numId w:val="141"/>
              </w:numPr>
              <w:tabs>
                <w:tab w:val="left" w:pos="325"/>
              </w:tabs>
              <w:spacing w:before="0" w:line="276" w:lineRule="auto"/>
              <w:ind w:left="338"/>
              <w:rPr>
                <w:rFonts w:ascii="Times New Roman" w:eastAsia="Times New Roman" w:hAnsi="Times New Roman" w:cs="Times New Roman"/>
                <w:b/>
                <w:bCs/>
                <w:color w:val="000000" w:themeColor="text1"/>
                <w:sz w:val="24"/>
                <w:szCs w:val="24"/>
                <w:lang w:val="en-029"/>
              </w:rPr>
            </w:pPr>
            <w:bookmarkStart w:id="393" w:name="_Toc129552291"/>
            <w:r w:rsidRPr="00800D87">
              <w:rPr>
                <w:rFonts w:ascii="Times New Roman" w:eastAsia="Times New Roman" w:hAnsi="Times New Roman" w:cs="Times New Roman"/>
                <w:b/>
                <w:bCs/>
                <w:color w:val="000000" w:themeColor="text1"/>
                <w:sz w:val="24"/>
                <w:szCs w:val="24"/>
                <w:lang w:val="en-029"/>
              </w:rPr>
              <w:t>Prohibited Practices and Other Integrity Related Matters</w:t>
            </w:r>
            <w:bookmarkEnd w:id="393"/>
          </w:p>
        </w:tc>
        <w:tc>
          <w:tcPr>
            <w:tcW w:w="6948" w:type="dxa"/>
            <w:gridSpan w:val="2"/>
          </w:tcPr>
          <w:p w14:paraId="1070C571" w14:textId="77777777" w:rsidR="00F428D4" w:rsidRPr="00800D87" w:rsidRDefault="00F428D4" w:rsidP="00F428D4">
            <w:pPr>
              <w:numPr>
                <w:ilvl w:val="1"/>
                <w:numId w:val="0"/>
              </w:numPr>
              <w:spacing w:after="0" w:line="276" w:lineRule="auto"/>
              <w:ind w:left="588" w:hanging="588"/>
              <w:jc w:val="both"/>
              <w:rPr>
                <w:rFonts w:ascii="Times New Roman" w:eastAsia="Times New Roman" w:hAnsi="Times New Roman" w:cs="Times New Roman"/>
                <w:bCs/>
                <w:sz w:val="24"/>
                <w:szCs w:val="20"/>
                <w:lang w:val="en-029"/>
              </w:rPr>
            </w:pPr>
            <w:r w:rsidRPr="00800D87">
              <w:rPr>
                <w:rFonts w:ascii="Times New Roman" w:eastAsia="Times New Roman" w:hAnsi="Times New Roman" w:cs="Times New Roman"/>
                <w:bCs/>
                <w:sz w:val="24"/>
                <w:szCs w:val="20"/>
                <w:lang w:val="en-029"/>
              </w:rPr>
              <w:t>3.1</w:t>
            </w:r>
            <w:r w:rsidRPr="00800D87">
              <w:rPr>
                <w:rFonts w:ascii="Times New Roman" w:eastAsia="Times New Roman" w:hAnsi="Times New Roman" w:cs="Times New Roman"/>
                <w:bCs/>
                <w:sz w:val="24"/>
                <w:szCs w:val="20"/>
                <w:lang w:val="en-029"/>
              </w:rPr>
              <w:tab/>
              <w:t xml:space="preserve">The Bank requires compliance with its policy in regards to Prohibited Practices and Other Integrity Related Matters, as set forth in Appendix to the </w:t>
            </w:r>
            <w:r w:rsidRPr="00800D87">
              <w:rPr>
                <w:rFonts w:ascii="Times New Roman" w:eastAsia="Times New Roman" w:hAnsi="Times New Roman" w:cs="Times New Roman"/>
                <w:b/>
                <w:sz w:val="24"/>
                <w:szCs w:val="20"/>
                <w:lang w:val="en-029"/>
              </w:rPr>
              <w:t>SCC</w:t>
            </w:r>
            <w:r w:rsidRPr="00800D87">
              <w:rPr>
                <w:rFonts w:ascii="Times New Roman" w:eastAsia="Times New Roman" w:hAnsi="Times New Roman" w:cs="Times New Roman"/>
                <w:bCs/>
                <w:sz w:val="24"/>
                <w:szCs w:val="20"/>
                <w:lang w:val="en-029"/>
              </w:rPr>
              <w:t>.</w:t>
            </w:r>
          </w:p>
          <w:p w14:paraId="51534668" w14:textId="77777777" w:rsidR="00F428D4" w:rsidRPr="00800D87" w:rsidRDefault="00F428D4" w:rsidP="00F428D4">
            <w:pPr>
              <w:numPr>
                <w:ilvl w:val="1"/>
                <w:numId w:val="0"/>
              </w:numPr>
              <w:spacing w:after="0" w:line="276" w:lineRule="auto"/>
              <w:jc w:val="both"/>
              <w:rPr>
                <w:rFonts w:ascii="Times New Roman" w:eastAsia="Times New Roman" w:hAnsi="Times New Roman" w:cs="Times New Roman"/>
                <w:bCs/>
                <w:sz w:val="24"/>
                <w:szCs w:val="20"/>
                <w:lang w:val="en-029"/>
              </w:rPr>
            </w:pPr>
          </w:p>
          <w:p w14:paraId="02C0F321" w14:textId="77777777" w:rsidR="00F428D4" w:rsidRPr="00800D87" w:rsidRDefault="00F428D4" w:rsidP="00C80DAC">
            <w:pPr>
              <w:numPr>
                <w:ilvl w:val="1"/>
                <w:numId w:val="141"/>
              </w:numPr>
              <w:spacing w:after="0" w:line="276" w:lineRule="auto"/>
              <w:ind w:left="588" w:hanging="540"/>
              <w:jc w:val="both"/>
              <w:rPr>
                <w:rFonts w:ascii="Times New Roman" w:eastAsia="Times New Roman" w:hAnsi="Times New Roman" w:cs="Times New Roman"/>
                <w:bCs/>
                <w:sz w:val="24"/>
                <w:szCs w:val="20"/>
                <w:lang w:val="en-029"/>
              </w:rPr>
            </w:pPr>
            <w:r w:rsidRPr="00800D87">
              <w:rPr>
                <w:rFonts w:ascii="Times New Roman" w:eastAsia="Times New Roman" w:hAnsi="Times New Roman" w:cs="Times New Roman"/>
                <w:bCs/>
                <w:sz w:val="24"/>
                <w:szCs w:val="20"/>
                <w:lang w:val="en-029"/>
              </w:rPr>
              <w:t>The Purchaser requires the Supplier to disclose any commissions or fees that may have been paid or are to be paid to agents or any other party with respect to the Bidding process or execution of the Contract. The information disclosed must include at least the name and address of the agent or other party, the amount and currency, and the purpose of the commission, gratuity or fee.</w:t>
            </w:r>
          </w:p>
          <w:p w14:paraId="1C504CC7" w14:textId="77777777" w:rsidR="00F428D4" w:rsidRPr="00800D87" w:rsidRDefault="00F428D4" w:rsidP="00F428D4">
            <w:pPr>
              <w:spacing w:after="0" w:line="276" w:lineRule="auto"/>
              <w:ind w:left="588"/>
              <w:jc w:val="both"/>
              <w:rPr>
                <w:rFonts w:ascii="Times New Roman" w:eastAsia="Times New Roman" w:hAnsi="Times New Roman" w:cs="Times New Roman"/>
                <w:spacing w:val="-4"/>
                <w:sz w:val="24"/>
                <w:szCs w:val="24"/>
                <w:lang w:val="en-029"/>
              </w:rPr>
            </w:pPr>
          </w:p>
        </w:tc>
      </w:tr>
      <w:tr w:rsidR="00591957" w:rsidRPr="00800D87" w14:paraId="20D040AD" w14:textId="77777777" w:rsidTr="006320E7">
        <w:tc>
          <w:tcPr>
            <w:tcW w:w="2268" w:type="dxa"/>
            <w:gridSpan w:val="2"/>
          </w:tcPr>
          <w:p w14:paraId="0C318784" w14:textId="41F0A844" w:rsidR="00591957" w:rsidRPr="00800D87" w:rsidRDefault="00591957" w:rsidP="00C80DAC">
            <w:pPr>
              <w:pStyle w:val="Heading1"/>
              <w:numPr>
                <w:ilvl w:val="0"/>
                <w:numId w:val="141"/>
              </w:numPr>
              <w:tabs>
                <w:tab w:val="left" w:pos="325"/>
              </w:tabs>
              <w:spacing w:before="0" w:line="276" w:lineRule="auto"/>
              <w:ind w:left="338"/>
              <w:rPr>
                <w:rFonts w:ascii="Times New Roman" w:eastAsia="Times New Roman" w:hAnsi="Times New Roman" w:cs="Times New Roman"/>
                <w:b/>
                <w:bCs/>
                <w:sz w:val="24"/>
                <w:szCs w:val="24"/>
                <w:lang w:val="en-029"/>
              </w:rPr>
            </w:pPr>
            <w:bookmarkStart w:id="394" w:name="_Toc167083639"/>
            <w:bookmarkStart w:id="395" w:name="_Toc454892625"/>
            <w:bookmarkStart w:id="396" w:name="_Toc129552292"/>
            <w:r w:rsidRPr="00800D87">
              <w:rPr>
                <w:rFonts w:ascii="Times New Roman" w:eastAsia="Times New Roman" w:hAnsi="Times New Roman" w:cs="Times New Roman"/>
                <w:b/>
                <w:bCs/>
                <w:color w:val="000000" w:themeColor="text1"/>
                <w:sz w:val="24"/>
                <w:szCs w:val="24"/>
                <w:lang w:val="en-029"/>
              </w:rPr>
              <w:t>Interpretation</w:t>
            </w:r>
            <w:bookmarkEnd w:id="394"/>
            <w:bookmarkEnd w:id="395"/>
            <w:bookmarkEnd w:id="396"/>
          </w:p>
        </w:tc>
        <w:tc>
          <w:tcPr>
            <w:tcW w:w="6948" w:type="dxa"/>
            <w:gridSpan w:val="2"/>
          </w:tcPr>
          <w:p w14:paraId="63287B90" w14:textId="77777777" w:rsidR="00591957" w:rsidRPr="00800D87" w:rsidRDefault="00591957" w:rsidP="00C80DAC">
            <w:pPr>
              <w:numPr>
                <w:ilvl w:val="0"/>
                <w:numId w:val="91"/>
              </w:numPr>
              <w:spacing w:after="0" w:line="276" w:lineRule="auto"/>
              <w:ind w:left="588" w:hanging="588"/>
              <w:jc w:val="both"/>
              <w:rPr>
                <w:rFonts w:ascii="Times New Roman" w:eastAsia="Times New Roman" w:hAnsi="Times New Roman" w:cs="Times New Roman"/>
                <w:spacing w:val="-4"/>
                <w:sz w:val="24"/>
                <w:szCs w:val="24"/>
                <w:lang w:val="en-029"/>
              </w:rPr>
            </w:pPr>
            <w:r w:rsidRPr="00800D87">
              <w:rPr>
                <w:rFonts w:ascii="Times New Roman" w:eastAsia="Times New Roman" w:hAnsi="Times New Roman" w:cs="Times New Roman"/>
                <w:spacing w:val="-4"/>
                <w:sz w:val="24"/>
                <w:szCs w:val="24"/>
                <w:lang w:val="en-029"/>
              </w:rPr>
              <w:t>If the context so requires it, singular means plural and vice versa.</w:t>
            </w:r>
          </w:p>
          <w:p w14:paraId="23192E63" w14:textId="77777777" w:rsidR="00591957" w:rsidRPr="00800D87" w:rsidRDefault="00591957" w:rsidP="001C44D3">
            <w:pPr>
              <w:spacing w:after="0" w:line="276" w:lineRule="auto"/>
              <w:ind w:left="588" w:hanging="588"/>
              <w:jc w:val="both"/>
              <w:rPr>
                <w:rFonts w:ascii="Times New Roman" w:eastAsia="Times New Roman" w:hAnsi="Times New Roman" w:cs="Times New Roman"/>
                <w:spacing w:val="-4"/>
                <w:sz w:val="24"/>
                <w:szCs w:val="24"/>
                <w:lang w:val="en-029"/>
              </w:rPr>
            </w:pPr>
          </w:p>
          <w:p w14:paraId="18155519" w14:textId="77777777" w:rsidR="00591957" w:rsidRPr="00800D87" w:rsidRDefault="00591957" w:rsidP="00C80DAC">
            <w:pPr>
              <w:numPr>
                <w:ilvl w:val="0"/>
                <w:numId w:val="91"/>
              </w:numPr>
              <w:spacing w:after="0" w:line="276" w:lineRule="auto"/>
              <w:ind w:left="588" w:hanging="588"/>
              <w:jc w:val="both"/>
              <w:rPr>
                <w:rFonts w:ascii="Times New Roman" w:eastAsia="Times New Roman" w:hAnsi="Times New Roman" w:cs="Times New Roman"/>
                <w:sz w:val="24"/>
                <w:szCs w:val="24"/>
                <w:u w:val="single"/>
                <w:lang w:val="en-029"/>
              </w:rPr>
            </w:pPr>
            <w:r w:rsidRPr="00800D87">
              <w:rPr>
                <w:rFonts w:ascii="Times New Roman" w:eastAsia="Times New Roman" w:hAnsi="Times New Roman" w:cs="Times New Roman"/>
                <w:sz w:val="24"/>
                <w:szCs w:val="24"/>
                <w:u w:val="single"/>
                <w:lang w:val="en-029"/>
              </w:rPr>
              <w:t>Incoterms</w:t>
            </w:r>
          </w:p>
          <w:p w14:paraId="056E5E5A" w14:textId="77777777" w:rsidR="00591957" w:rsidRPr="00800D87" w:rsidRDefault="00591957" w:rsidP="001C44D3">
            <w:pPr>
              <w:spacing w:after="0" w:line="276" w:lineRule="auto"/>
              <w:ind w:left="780"/>
              <w:jc w:val="both"/>
              <w:rPr>
                <w:rFonts w:ascii="Times New Roman" w:eastAsia="Times New Roman" w:hAnsi="Times New Roman" w:cs="Times New Roman"/>
                <w:sz w:val="24"/>
                <w:szCs w:val="24"/>
                <w:u w:val="single"/>
                <w:lang w:val="en-029"/>
              </w:rPr>
            </w:pPr>
          </w:p>
          <w:p w14:paraId="762653FF" w14:textId="77777777" w:rsidR="00591957" w:rsidRPr="00800D87" w:rsidRDefault="00591957" w:rsidP="00C80DAC">
            <w:pPr>
              <w:numPr>
                <w:ilvl w:val="2"/>
                <w:numId w:val="81"/>
              </w:numPr>
              <w:spacing w:after="0" w:line="276" w:lineRule="auto"/>
              <w:ind w:left="1308"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Unless </w:t>
            </w:r>
            <w:r w:rsidRPr="00800D87">
              <w:rPr>
                <w:rFonts w:ascii="Times New Roman" w:eastAsia="Times New Roman" w:hAnsi="Times New Roman" w:cs="Times New Roman"/>
                <w:bCs/>
                <w:sz w:val="24"/>
                <w:szCs w:val="24"/>
                <w:lang w:val="en-029"/>
              </w:rPr>
              <w:t>inconsistent with any provision of the Contract</w:t>
            </w:r>
            <w:r w:rsidRPr="00800D87">
              <w:rPr>
                <w:rFonts w:ascii="Times New Roman" w:eastAsia="Times New Roman" w:hAnsi="Times New Roman" w:cs="Times New Roman"/>
                <w:b/>
                <w:bCs/>
                <w:sz w:val="24"/>
                <w:szCs w:val="24"/>
                <w:lang w:val="en-029"/>
              </w:rPr>
              <w:t>,</w:t>
            </w:r>
            <w:r w:rsidRPr="00800D87">
              <w:rPr>
                <w:rFonts w:ascii="Times New Roman" w:eastAsia="Times New Roman" w:hAnsi="Times New Roman" w:cs="Times New Roman"/>
                <w:sz w:val="24"/>
                <w:szCs w:val="24"/>
                <w:lang w:val="en-029"/>
              </w:rPr>
              <w:t xml:space="preserve"> the meaning of any trade term and the rights and obligations of parties thereunder shall be as prescribed by Incoterms </w:t>
            </w:r>
            <w:r w:rsidRPr="00800D87">
              <w:rPr>
                <w:rFonts w:ascii="Times New Roman" w:eastAsia="Times New Roman" w:hAnsi="Times New Roman" w:cs="Times New Roman"/>
                <w:b/>
                <w:sz w:val="24"/>
                <w:szCs w:val="24"/>
                <w:lang w:val="en-029"/>
              </w:rPr>
              <w:t>specified in the</w:t>
            </w:r>
            <w:r w:rsidRPr="00800D87">
              <w:rPr>
                <w:rFonts w:ascii="Times New Roman" w:eastAsia="Times New Roman" w:hAnsi="Times New Roman" w:cs="Times New Roman"/>
                <w:sz w:val="24"/>
                <w:szCs w:val="24"/>
                <w:lang w:val="en-029"/>
              </w:rPr>
              <w:t xml:space="preserve"> </w:t>
            </w:r>
            <w:r w:rsidRPr="00800D87">
              <w:rPr>
                <w:rFonts w:ascii="Times New Roman" w:eastAsia="Times New Roman" w:hAnsi="Times New Roman" w:cs="Times New Roman"/>
                <w:b/>
                <w:sz w:val="24"/>
                <w:szCs w:val="24"/>
                <w:lang w:val="en-029"/>
              </w:rPr>
              <w:t>SCC</w:t>
            </w:r>
            <w:r w:rsidRPr="00800D87">
              <w:rPr>
                <w:rFonts w:ascii="Times New Roman" w:eastAsia="Times New Roman" w:hAnsi="Times New Roman" w:cs="Times New Roman"/>
                <w:sz w:val="24"/>
                <w:szCs w:val="24"/>
                <w:lang w:val="en-029"/>
              </w:rPr>
              <w:t>.</w:t>
            </w:r>
          </w:p>
          <w:p w14:paraId="05E0EC27" w14:textId="77777777" w:rsidR="00591957" w:rsidRPr="00800D87" w:rsidRDefault="00591957" w:rsidP="001C44D3">
            <w:pPr>
              <w:spacing w:after="0" w:line="276" w:lineRule="auto"/>
              <w:ind w:left="1308"/>
              <w:jc w:val="both"/>
              <w:outlineLvl w:val="2"/>
              <w:rPr>
                <w:rFonts w:ascii="Times New Roman" w:eastAsia="Times New Roman" w:hAnsi="Times New Roman" w:cs="Times New Roman"/>
                <w:sz w:val="24"/>
                <w:szCs w:val="24"/>
                <w:lang w:val="en-029"/>
              </w:rPr>
            </w:pPr>
          </w:p>
        </w:tc>
      </w:tr>
      <w:tr w:rsidR="00261592" w:rsidRPr="00800D87" w14:paraId="68D9F739" w14:textId="77777777" w:rsidTr="006320E7">
        <w:tc>
          <w:tcPr>
            <w:tcW w:w="2268" w:type="dxa"/>
            <w:gridSpan w:val="2"/>
          </w:tcPr>
          <w:p w14:paraId="5E050C2F" w14:textId="77777777" w:rsidR="00261592" w:rsidRPr="00800D87" w:rsidRDefault="00261592" w:rsidP="001C44D3">
            <w:pPr>
              <w:spacing w:after="0" w:line="276" w:lineRule="auto"/>
              <w:jc w:val="both"/>
              <w:rPr>
                <w:rFonts w:ascii="Times New Roman" w:eastAsia="Times New Roman" w:hAnsi="Times New Roman" w:cs="Times New Roman"/>
                <w:sz w:val="24"/>
                <w:szCs w:val="20"/>
                <w:lang w:val="en-029"/>
              </w:rPr>
            </w:pPr>
          </w:p>
        </w:tc>
        <w:tc>
          <w:tcPr>
            <w:tcW w:w="6948" w:type="dxa"/>
            <w:gridSpan w:val="2"/>
          </w:tcPr>
          <w:p w14:paraId="7B22C616" w14:textId="77777777" w:rsidR="00261592" w:rsidRPr="00800D87" w:rsidRDefault="00261592" w:rsidP="00C80DAC">
            <w:pPr>
              <w:numPr>
                <w:ilvl w:val="2"/>
                <w:numId w:val="81"/>
              </w:numPr>
              <w:spacing w:after="0" w:line="276" w:lineRule="auto"/>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terms EXW, CIP, FCA, CFR and other similar terms, when used, shall be governed by the rules prescribed in the current edition of Incoterms specified in the </w:t>
            </w:r>
            <w:r w:rsidRPr="00800D87">
              <w:rPr>
                <w:rFonts w:ascii="Times New Roman" w:eastAsia="Times New Roman" w:hAnsi="Times New Roman" w:cs="Times New Roman"/>
                <w:b/>
                <w:sz w:val="24"/>
                <w:szCs w:val="24"/>
                <w:lang w:val="en-029"/>
              </w:rPr>
              <w:t>SCC</w:t>
            </w:r>
            <w:r w:rsidRPr="00800D87">
              <w:rPr>
                <w:rFonts w:ascii="Times New Roman" w:eastAsia="Times New Roman" w:hAnsi="Times New Roman" w:cs="Times New Roman"/>
                <w:sz w:val="24"/>
                <w:szCs w:val="24"/>
                <w:lang w:val="en-029"/>
              </w:rPr>
              <w:t xml:space="preserve"> and published by the International Chamber of Commerce in Paris, France.</w:t>
            </w:r>
          </w:p>
          <w:p w14:paraId="02B15A18" w14:textId="77777777" w:rsidR="00261592" w:rsidRPr="00800D87" w:rsidRDefault="00261592" w:rsidP="001C44D3">
            <w:pPr>
              <w:spacing w:after="0" w:line="276" w:lineRule="auto"/>
              <w:ind w:left="588"/>
              <w:jc w:val="both"/>
              <w:rPr>
                <w:rFonts w:ascii="Times New Roman" w:eastAsia="Times New Roman" w:hAnsi="Times New Roman" w:cs="Times New Roman"/>
                <w:spacing w:val="-4"/>
                <w:sz w:val="24"/>
                <w:szCs w:val="24"/>
                <w:lang w:val="en-029"/>
              </w:rPr>
            </w:pPr>
          </w:p>
        </w:tc>
      </w:tr>
      <w:tr w:rsidR="00D736E7" w:rsidRPr="00800D87" w14:paraId="39AB0598" w14:textId="77777777" w:rsidTr="006320E7">
        <w:tc>
          <w:tcPr>
            <w:tcW w:w="2268" w:type="dxa"/>
            <w:gridSpan w:val="2"/>
          </w:tcPr>
          <w:p w14:paraId="5603B051" w14:textId="77777777" w:rsidR="00D736E7" w:rsidRPr="00800D87" w:rsidRDefault="00D736E7" w:rsidP="001C44D3">
            <w:pPr>
              <w:spacing w:after="0" w:line="276" w:lineRule="auto"/>
              <w:jc w:val="both"/>
              <w:rPr>
                <w:rFonts w:ascii="Times New Roman" w:eastAsia="Times New Roman" w:hAnsi="Times New Roman" w:cs="Times New Roman"/>
                <w:sz w:val="24"/>
                <w:szCs w:val="20"/>
                <w:lang w:val="en-029"/>
              </w:rPr>
            </w:pPr>
          </w:p>
        </w:tc>
        <w:tc>
          <w:tcPr>
            <w:tcW w:w="6948" w:type="dxa"/>
            <w:gridSpan w:val="2"/>
          </w:tcPr>
          <w:p w14:paraId="6610356F" w14:textId="77777777" w:rsidR="00261592" w:rsidRPr="00800D87" w:rsidRDefault="00261592" w:rsidP="001C44D3">
            <w:pPr>
              <w:spacing w:after="0" w:line="276" w:lineRule="auto"/>
              <w:ind w:left="1500"/>
              <w:jc w:val="both"/>
              <w:outlineLvl w:val="2"/>
              <w:rPr>
                <w:rFonts w:ascii="Times New Roman" w:eastAsia="Times New Roman" w:hAnsi="Times New Roman" w:cs="Times New Roman"/>
                <w:sz w:val="24"/>
                <w:szCs w:val="24"/>
                <w:lang w:val="en-029"/>
              </w:rPr>
            </w:pPr>
          </w:p>
          <w:p w14:paraId="16DEDEA9" w14:textId="77777777" w:rsidR="00261592" w:rsidRPr="00800D87" w:rsidRDefault="00261592" w:rsidP="00C80DAC">
            <w:pPr>
              <w:numPr>
                <w:ilvl w:val="0"/>
                <w:numId w:val="91"/>
              </w:numPr>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u w:val="single"/>
                <w:lang w:val="en-029"/>
              </w:rPr>
              <w:t>Entire Agreement</w:t>
            </w:r>
            <w:r w:rsidRPr="00800D87">
              <w:rPr>
                <w:rFonts w:ascii="Times New Roman" w:eastAsia="Times New Roman" w:hAnsi="Times New Roman" w:cs="Times New Roman"/>
                <w:sz w:val="24"/>
                <w:szCs w:val="24"/>
                <w:lang w:val="en-029"/>
              </w:rPr>
              <w:t>: The Contract constitutes the entire agreement between the Purchaser and the Supplier and supersedes all communications, negotiations and agreements (whether written or oral) of the parties with respect thereto made prior to the date of Contract.</w:t>
            </w:r>
          </w:p>
          <w:p w14:paraId="7F10AC1E" w14:textId="77777777" w:rsidR="00261592" w:rsidRPr="00800D87" w:rsidRDefault="00261592" w:rsidP="001C44D3">
            <w:pPr>
              <w:spacing w:after="0" w:line="276" w:lineRule="auto"/>
              <w:ind w:left="678" w:hanging="678"/>
              <w:jc w:val="both"/>
              <w:rPr>
                <w:rFonts w:ascii="Times New Roman" w:eastAsia="Times New Roman" w:hAnsi="Times New Roman" w:cs="Times New Roman"/>
                <w:sz w:val="24"/>
                <w:szCs w:val="24"/>
                <w:lang w:val="en-029"/>
              </w:rPr>
            </w:pPr>
          </w:p>
          <w:p w14:paraId="3DA7F9FA" w14:textId="47B83FDC" w:rsidR="00261592" w:rsidRPr="00800D87" w:rsidRDefault="00261592" w:rsidP="00C80DAC">
            <w:pPr>
              <w:numPr>
                <w:ilvl w:val="0"/>
                <w:numId w:val="91"/>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u w:val="single"/>
                <w:lang w:val="en-029"/>
              </w:rPr>
              <w:lastRenderedPageBreak/>
              <w:t>Amendment:</w:t>
            </w:r>
            <w:r w:rsidR="00933FE3" w:rsidRPr="00800D87">
              <w:rPr>
                <w:rFonts w:ascii="Times New Roman" w:eastAsia="Times New Roman" w:hAnsi="Times New Roman" w:cs="Times New Roman"/>
                <w:sz w:val="24"/>
                <w:szCs w:val="24"/>
                <w:u w:val="single"/>
                <w:lang w:val="en-029"/>
              </w:rPr>
              <w:t xml:space="preserve"> </w:t>
            </w:r>
            <w:r w:rsidRPr="00800D87">
              <w:rPr>
                <w:rFonts w:ascii="Times New Roman" w:eastAsia="Times New Roman" w:hAnsi="Times New Roman" w:cs="Times New Roman"/>
                <w:sz w:val="24"/>
                <w:szCs w:val="24"/>
                <w:lang w:val="en-029"/>
              </w:rPr>
              <w:t>No amendment or other variation of the Contract shall be valid unless it is in writing, is dated, expressly refers to the Contract, and is signed by a duly authori</w:t>
            </w:r>
            <w:r w:rsidR="00FC5E31" w:rsidRPr="00800D87">
              <w:rPr>
                <w:rFonts w:ascii="Times New Roman" w:eastAsia="Times New Roman" w:hAnsi="Times New Roman" w:cs="Times New Roman"/>
                <w:sz w:val="24"/>
                <w:szCs w:val="24"/>
                <w:lang w:val="en-029"/>
              </w:rPr>
              <w:t>s</w:t>
            </w:r>
            <w:r w:rsidRPr="00800D87">
              <w:rPr>
                <w:rFonts w:ascii="Times New Roman" w:eastAsia="Times New Roman" w:hAnsi="Times New Roman" w:cs="Times New Roman"/>
                <w:sz w:val="24"/>
                <w:szCs w:val="24"/>
                <w:lang w:val="en-029"/>
              </w:rPr>
              <w:t>ed representative of each party thereto.</w:t>
            </w:r>
          </w:p>
          <w:p w14:paraId="668FE758" w14:textId="77777777" w:rsidR="00D736E7" w:rsidRPr="00800D87" w:rsidRDefault="00D736E7" w:rsidP="001C44D3">
            <w:pPr>
              <w:spacing w:after="0" w:line="276" w:lineRule="auto"/>
              <w:ind w:left="588"/>
              <w:jc w:val="both"/>
              <w:rPr>
                <w:rFonts w:ascii="Times New Roman" w:eastAsia="Times New Roman" w:hAnsi="Times New Roman" w:cs="Times New Roman"/>
                <w:spacing w:val="-4"/>
                <w:sz w:val="24"/>
                <w:szCs w:val="24"/>
                <w:lang w:val="en-029"/>
              </w:rPr>
            </w:pPr>
          </w:p>
        </w:tc>
      </w:tr>
      <w:tr w:rsidR="00D736E7" w:rsidRPr="00800D87" w14:paraId="7988BC88" w14:textId="77777777" w:rsidTr="006320E7">
        <w:tc>
          <w:tcPr>
            <w:tcW w:w="2268" w:type="dxa"/>
            <w:gridSpan w:val="2"/>
          </w:tcPr>
          <w:p w14:paraId="24A86935" w14:textId="77777777" w:rsidR="00D736E7" w:rsidRPr="00800D87" w:rsidRDefault="00D736E7" w:rsidP="001C44D3">
            <w:pPr>
              <w:spacing w:after="0" w:line="276" w:lineRule="auto"/>
              <w:jc w:val="both"/>
              <w:rPr>
                <w:rFonts w:ascii="Times New Roman" w:eastAsia="Times New Roman" w:hAnsi="Times New Roman" w:cs="Times New Roman"/>
                <w:sz w:val="24"/>
                <w:szCs w:val="20"/>
                <w:lang w:val="en-029"/>
              </w:rPr>
            </w:pPr>
          </w:p>
        </w:tc>
        <w:tc>
          <w:tcPr>
            <w:tcW w:w="6948" w:type="dxa"/>
            <w:gridSpan w:val="2"/>
          </w:tcPr>
          <w:p w14:paraId="378E329A" w14:textId="77777777" w:rsidR="00D736E7" w:rsidRPr="00800D87" w:rsidRDefault="00D736E7" w:rsidP="00C80DAC">
            <w:pPr>
              <w:numPr>
                <w:ilvl w:val="0"/>
                <w:numId w:val="91"/>
              </w:numPr>
              <w:spacing w:after="0" w:line="276" w:lineRule="auto"/>
              <w:ind w:left="588" w:hanging="588"/>
              <w:jc w:val="both"/>
              <w:rPr>
                <w:rFonts w:ascii="Times New Roman" w:eastAsia="Times New Roman" w:hAnsi="Times New Roman" w:cs="Times New Roman"/>
                <w:sz w:val="24"/>
                <w:szCs w:val="24"/>
                <w:u w:val="single"/>
                <w:lang w:val="en-029"/>
              </w:rPr>
            </w:pPr>
            <w:r w:rsidRPr="00800D87">
              <w:rPr>
                <w:rFonts w:ascii="Times New Roman" w:eastAsia="Times New Roman" w:hAnsi="Times New Roman" w:cs="Times New Roman"/>
                <w:sz w:val="24"/>
                <w:szCs w:val="24"/>
                <w:u w:val="single"/>
                <w:lang w:val="en-029"/>
              </w:rPr>
              <w:t>Nonwaiver</w:t>
            </w:r>
            <w:r w:rsidRPr="00800D87">
              <w:rPr>
                <w:rFonts w:ascii="Times New Roman" w:eastAsia="Times New Roman" w:hAnsi="Times New Roman" w:cs="Times New Roman"/>
                <w:sz w:val="24"/>
                <w:szCs w:val="24"/>
                <w:lang w:val="en-029"/>
              </w:rPr>
              <w:t>:</w:t>
            </w:r>
          </w:p>
          <w:p w14:paraId="653806EC" w14:textId="77777777" w:rsidR="00D736E7" w:rsidRPr="00800D87" w:rsidRDefault="00D736E7" w:rsidP="001C44D3">
            <w:pPr>
              <w:spacing w:after="0" w:line="276" w:lineRule="auto"/>
              <w:ind w:left="600"/>
              <w:jc w:val="both"/>
              <w:rPr>
                <w:rFonts w:ascii="Times New Roman" w:eastAsia="Times New Roman" w:hAnsi="Times New Roman" w:cs="Times New Roman"/>
                <w:sz w:val="24"/>
                <w:szCs w:val="24"/>
                <w:u w:val="single"/>
                <w:lang w:val="en-029"/>
              </w:rPr>
            </w:pPr>
          </w:p>
          <w:p w14:paraId="316E88CA" w14:textId="77777777" w:rsidR="00D736E7" w:rsidRPr="00800D87" w:rsidRDefault="00D736E7" w:rsidP="00C80DAC">
            <w:pPr>
              <w:numPr>
                <w:ilvl w:val="2"/>
                <w:numId w:val="82"/>
              </w:numPr>
              <w:spacing w:after="0" w:line="276" w:lineRule="auto"/>
              <w:ind w:left="1308"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78828D4A" w14:textId="77777777" w:rsidR="00D736E7" w:rsidRPr="00800D87" w:rsidRDefault="00D736E7" w:rsidP="001C44D3">
            <w:pPr>
              <w:spacing w:after="0" w:line="276" w:lineRule="auto"/>
              <w:ind w:left="1308" w:hanging="720"/>
              <w:jc w:val="both"/>
              <w:outlineLvl w:val="2"/>
              <w:rPr>
                <w:rFonts w:ascii="Times New Roman" w:eastAsia="Times New Roman" w:hAnsi="Times New Roman" w:cs="Times New Roman"/>
                <w:sz w:val="24"/>
                <w:szCs w:val="24"/>
                <w:lang w:val="en-029"/>
              </w:rPr>
            </w:pPr>
          </w:p>
          <w:p w14:paraId="43733CE7" w14:textId="214054A6" w:rsidR="00D736E7" w:rsidRPr="00800D87" w:rsidRDefault="00D736E7" w:rsidP="00C80DAC">
            <w:pPr>
              <w:numPr>
                <w:ilvl w:val="2"/>
                <w:numId w:val="82"/>
              </w:numPr>
              <w:spacing w:after="0" w:line="276" w:lineRule="auto"/>
              <w:ind w:left="1308"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Any waiver of a party’s rights, powers, or remedies under the Contract must be in writing, dated, and signed by an authori</w:t>
            </w:r>
            <w:r w:rsidR="00FC5E31" w:rsidRPr="00800D87">
              <w:rPr>
                <w:rFonts w:ascii="Times New Roman" w:eastAsia="Times New Roman" w:hAnsi="Times New Roman" w:cs="Times New Roman"/>
                <w:sz w:val="24"/>
                <w:szCs w:val="24"/>
                <w:lang w:val="en-029"/>
              </w:rPr>
              <w:t>s</w:t>
            </w:r>
            <w:r w:rsidRPr="00800D87">
              <w:rPr>
                <w:rFonts w:ascii="Times New Roman" w:eastAsia="Times New Roman" w:hAnsi="Times New Roman" w:cs="Times New Roman"/>
                <w:sz w:val="24"/>
                <w:szCs w:val="24"/>
                <w:lang w:val="en-029"/>
              </w:rPr>
              <w:t>ed representative of the party granting such waiver, and must specify the right and the extent to which it is being waived.</w:t>
            </w:r>
          </w:p>
          <w:p w14:paraId="36F44ED9" w14:textId="77777777" w:rsidR="00D736E7" w:rsidRPr="00800D87" w:rsidRDefault="00D736E7" w:rsidP="001C44D3">
            <w:pPr>
              <w:spacing w:after="0" w:line="276" w:lineRule="auto"/>
              <w:ind w:left="1152"/>
              <w:jc w:val="both"/>
              <w:outlineLvl w:val="2"/>
              <w:rPr>
                <w:rFonts w:ascii="Times New Roman" w:eastAsia="Times New Roman" w:hAnsi="Times New Roman" w:cs="Times New Roman"/>
                <w:sz w:val="24"/>
                <w:szCs w:val="24"/>
                <w:lang w:val="en-029"/>
              </w:rPr>
            </w:pPr>
          </w:p>
          <w:p w14:paraId="5581A802" w14:textId="77777777" w:rsidR="00D736E7" w:rsidRPr="00800D87" w:rsidRDefault="00D736E7" w:rsidP="00C80DAC">
            <w:pPr>
              <w:numPr>
                <w:ilvl w:val="0"/>
                <w:numId w:val="91"/>
              </w:numPr>
              <w:spacing w:after="0" w:line="276" w:lineRule="auto"/>
              <w:ind w:left="588" w:hanging="58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u w:val="single"/>
                <w:lang w:val="en-029"/>
              </w:rPr>
              <w:t>Severability</w:t>
            </w:r>
            <w:r w:rsidRPr="00800D87">
              <w:rPr>
                <w:rFonts w:ascii="Times New Roman" w:eastAsia="Times New Roman" w:hAnsi="Times New Roman" w:cs="Times New Roman"/>
                <w:sz w:val="24"/>
                <w:szCs w:val="24"/>
                <w:lang w:val="en-029"/>
              </w:rPr>
              <w:t>: If any provision or condition of the Contract is prohibited or rendered invalid or unenforceable, such prohibition, invalidity or unenforceability shall not affect the validity or enforceability of any other provisions and conditions of the Contract.</w:t>
            </w:r>
          </w:p>
          <w:p w14:paraId="6BD8DC4F" w14:textId="77777777" w:rsidR="00D736E7" w:rsidRPr="00800D87" w:rsidRDefault="00D736E7" w:rsidP="001C44D3">
            <w:pPr>
              <w:spacing w:after="0" w:line="276" w:lineRule="auto"/>
              <w:ind w:left="588"/>
              <w:jc w:val="both"/>
              <w:rPr>
                <w:rFonts w:ascii="Times New Roman" w:eastAsia="Times New Roman" w:hAnsi="Times New Roman" w:cs="Times New Roman"/>
                <w:spacing w:val="-4"/>
                <w:sz w:val="24"/>
                <w:szCs w:val="24"/>
                <w:lang w:val="en-029"/>
              </w:rPr>
            </w:pPr>
          </w:p>
        </w:tc>
      </w:tr>
      <w:tr w:rsidR="00591957" w:rsidRPr="00800D87" w14:paraId="7CCE0654" w14:textId="77777777" w:rsidTr="006320E7">
        <w:tc>
          <w:tcPr>
            <w:tcW w:w="2268" w:type="dxa"/>
            <w:gridSpan w:val="2"/>
          </w:tcPr>
          <w:p w14:paraId="704E02A3" w14:textId="2932F36B" w:rsidR="00591957" w:rsidRPr="00800D87" w:rsidRDefault="00591957" w:rsidP="00C80DAC">
            <w:pPr>
              <w:pStyle w:val="Heading1"/>
              <w:numPr>
                <w:ilvl w:val="0"/>
                <w:numId w:val="141"/>
              </w:numPr>
              <w:spacing w:before="0" w:line="276" w:lineRule="auto"/>
              <w:ind w:left="338" w:hanging="338"/>
              <w:rPr>
                <w:rFonts w:ascii="Times New Roman" w:eastAsia="Times New Roman" w:hAnsi="Times New Roman" w:cs="Times New Roman"/>
                <w:b/>
                <w:bCs/>
                <w:sz w:val="24"/>
                <w:szCs w:val="24"/>
                <w:lang w:val="en-029"/>
              </w:rPr>
            </w:pPr>
            <w:bookmarkStart w:id="397" w:name="_Toc167083640"/>
            <w:bookmarkStart w:id="398" w:name="_Toc454892626"/>
            <w:bookmarkStart w:id="399" w:name="_Toc129552293"/>
            <w:r w:rsidRPr="00800D87">
              <w:rPr>
                <w:rFonts w:ascii="Times New Roman" w:eastAsia="Times New Roman" w:hAnsi="Times New Roman" w:cs="Times New Roman"/>
                <w:b/>
                <w:bCs/>
                <w:color w:val="000000" w:themeColor="text1"/>
                <w:sz w:val="24"/>
                <w:szCs w:val="24"/>
                <w:lang w:val="en-029"/>
              </w:rPr>
              <w:t>Language</w:t>
            </w:r>
            <w:bookmarkEnd w:id="397"/>
            <w:bookmarkEnd w:id="398"/>
            <w:bookmarkEnd w:id="399"/>
          </w:p>
        </w:tc>
        <w:tc>
          <w:tcPr>
            <w:tcW w:w="6948" w:type="dxa"/>
            <w:gridSpan w:val="2"/>
          </w:tcPr>
          <w:p w14:paraId="7BC82697" w14:textId="77777777" w:rsidR="00591957" w:rsidRPr="00800D87" w:rsidRDefault="00591957" w:rsidP="00C80DAC">
            <w:pPr>
              <w:numPr>
                <w:ilvl w:val="1"/>
                <w:numId w:val="74"/>
              </w:numPr>
              <w:spacing w:after="0" w:line="276" w:lineRule="auto"/>
              <w:ind w:left="588" w:hanging="58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Contract as well as all correspondence and documents relating to the Contract exchanged by the Supplier and the Purchaser, shall be written in the language specified in the </w:t>
            </w:r>
            <w:r w:rsidRPr="00800D87">
              <w:rPr>
                <w:rFonts w:ascii="Times New Roman" w:eastAsia="Times New Roman" w:hAnsi="Times New Roman" w:cs="Times New Roman"/>
                <w:b/>
                <w:sz w:val="24"/>
                <w:szCs w:val="24"/>
                <w:lang w:val="en-029"/>
              </w:rPr>
              <w:t>SCC</w:t>
            </w:r>
            <w:r w:rsidRPr="00800D87">
              <w:rPr>
                <w:rFonts w:ascii="Times New Roman" w:eastAsia="Times New Roman" w:hAnsi="Times New Roman" w:cs="Times New Roman"/>
                <w:b/>
                <w:bCs/>
                <w:sz w:val="24"/>
                <w:szCs w:val="24"/>
                <w:lang w:val="en-029"/>
              </w:rPr>
              <w:t>.</w:t>
            </w:r>
            <w:r w:rsidRPr="00800D87">
              <w:rPr>
                <w:rFonts w:ascii="Times New Roman" w:eastAsia="Times New Roman" w:hAnsi="Times New Roman" w:cs="Times New Roman"/>
                <w:sz w:val="24"/>
                <w:szCs w:val="24"/>
                <w:lang w:val="en-029"/>
              </w:rPr>
              <w:t xml:space="preserve"> Supporting documents and printed literature that are part of the Contract may be in another language provided they are accompanied by an accurate translation of the relevant passages in the language specified</w:t>
            </w:r>
            <w:r w:rsidRPr="00800D87">
              <w:rPr>
                <w:rFonts w:ascii="Times New Roman" w:eastAsia="Times New Roman" w:hAnsi="Times New Roman" w:cs="Times New Roman"/>
                <w:b/>
                <w:bCs/>
                <w:sz w:val="24"/>
                <w:szCs w:val="24"/>
                <w:lang w:val="en-029"/>
              </w:rPr>
              <w:t>,</w:t>
            </w:r>
            <w:r w:rsidRPr="00800D87">
              <w:rPr>
                <w:rFonts w:ascii="Times New Roman" w:eastAsia="Times New Roman" w:hAnsi="Times New Roman" w:cs="Times New Roman"/>
                <w:sz w:val="24"/>
                <w:szCs w:val="24"/>
                <w:lang w:val="en-029"/>
              </w:rPr>
              <w:t xml:space="preserve"> in which case, for purposes of interpretation of the Contract, this translation shall govern.</w:t>
            </w:r>
          </w:p>
          <w:p w14:paraId="0DE3F22B" w14:textId="4359068B" w:rsidR="00591957" w:rsidRPr="00800D87" w:rsidRDefault="00591957" w:rsidP="001C44D3">
            <w:pPr>
              <w:spacing w:after="0" w:line="276" w:lineRule="auto"/>
              <w:ind w:left="588"/>
              <w:jc w:val="both"/>
              <w:rPr>
                <w:rFonts w:ascii="Times New Roman" w:eastAsia="Times New Roman" w:hAnsi="Times New Roman" w:cs="Times New Roman"/>
                <w:sz w:val="24"/>
                <w:szCs w:val="24"/>
                <w:lang w:val="en-029"/>
              </w:rPr>
            </w:pPr>
          </w:p>
        </w:tc>
      </w:tr>
      <w:tr w:rsidR="007F142F" w:rsidRPr="00800D87" w14:paraId="6C226D5F" w14:textId="77777777" w:rsidTr="006320E7">
        <w:tc>
          <w:tcPr>
            <w:tcW w:w="2268" w:type="dxa"/>
            <w:gridSpan w:val="2"/>
          </w:tcPr>
          <w:p w14:paraId="0F4590D6" w14:textId="77777777" w:rsidR="007F142F" w:rsidRPr="00800D87" w:rsidRDefault="007F142F" w:rsidP="001C44D3">
            <w:pPr>
              <w:spacing w:after="0" w:line="276" w:lineRule="auto"/>
              <w:jc w:val="both"/>
              <w:rPr>
                <w:rFonts w:ascii="Times New Roman" w:eastAsia="Times New Roman" w:hAnsi="Times New Roman" w:cs="Times New Roman"/>
                <w:sz w:val="24"/>
                <w:szCs w:val="20"/>
                <w:lang w:val="en-029"/>
              </w:rPr>
            </w:pPr>
          </w:p>
        </w:tc>
        <w:tc>
          <w:tcPr>
            <w:tcW w:w="6948" w:type="dxa"/>
            <w:gridSpan w:val="2"/>
          </w:tcPr>
          <w:p w14:paraId="7AD22D57" w14:textId="7C11F578" w:rsidR="00936400" w:rsidRPr="00800D87" w:rsidRDefault="007F142F" w:rsidP="00C80DAC">
            <w:pPr>
              <w:pStyle w:val="ListParagraph"/>
              <w:numPr>
                <w:ilvl w:val="1"/>
                <w:numId w:val="74"/>
              </w:numPr>
              <w:spacing w:line="276" w:lineRule="auto"/>
              <w:rPr>
                <w:szCs w:val="24"/>
              </w:rPr>
            </w:pPr>
            <w:r w:rsidRPr="00800D87">
              <w:rPr>
                <w:szCs w:val="24"/>
              </w:rPr>
              <w:t>The Supplier shall bear all costs of translation to the governing language and all risks of the accuracy of such translation, for documents provided by the Supplier.</w:t>
            </w:r>
          </w:p>
        </w:tc>
      </w:tr>
      <w:tr w:rsidR="00591957" w:rsidRPr="00800D87" w14:paraId="1B05ACD4" w14:textId="77777777" w:rsidTr="006320E7">
        <w:trPr>
          <w:cantSplit/>
          <w:trHeight w:val="1980"/>
        </w:trPr>
        <w:tc>
          <w:tcPr>
            <w:tcW w:w="2268" w:type="dxa"/>
            <w:gridSpan w:val="2"/>
          </w:tcPr>
          <w:p w14:paraId="06D5B2E4" w14:textId="540C83BA" w:rsidR="00591957" w:rsidRPr="00800D87" w:rsidRDefault="00591957" w:rsidP="00C80DAC">
            <w:pPr>
              <w:pStyle w:val="Heading1"/>
              <w:numPr>
                <w:ilvl w:val="0"/>
                <w:numId w:val="141"/>
              </w:numPr>
              <w:tabs>
                <w:tab w:val="left" w:pos="385"/>
              </w:tabs>
              <w:spacing w:before="0" w:line="276" w:lineRule="auto"/>
              <w:ind w:left="338"/>
              <w:rPr>
                <w:rFonts w:ascii="Times New Roman" w:eastAsia="Times New Roman" w:hAnsi="Times New Roman" w:cs="Times New Roman"/>
                <w:b/>
                <w:bCs/>
                <w:sz w:val="24"/>
                <w:szCs w:val="24"/>
                <w:lang w:val="en-029"/>
              </w:rPr>
            </w:pPr>
            <w:bookmarkStart w:id="400" w:name="_Toc167083641"/>
            <w:bookmarkStart w:id="401" w:name="_Toc454892627"/>
            <w:bookmarkStart w:id="402" w:name="_Toc129552294"/>
            <w:r w:rsidRPr="00800D87">
              <w:rPr>
                <w:rFonts w:ascii="Times New Roman" w:eastAsia="Times New Roman" w:hAnsi="Times New Roman" w:cs="Times New Roman"/>
                <w:b/>
                <w:bCs/>
                <w:color w:val="000000" w:themeColor="text1"/>
                <w:sz w:val="24"/>
                <w:szCs w:val="24"/>
                <w:lang w:val="en-029"/>
              </w:rPr>
              <w:lastRenderedPageBreak/>
              <w:t>Joint Venture, Consortium or Association</w:t>
            </w:r>
            <w:bookmarkEnd w:id="400"/>
            <w:bookmarkEnd w:id="401"/>
            <w:bookmarkEnd w:id="402"/>
          </w:p>
        </w:tc>
        <w:tc>
          <w:tcPr>
            <w:tcW w:w="6948" w:type="dxa"/>
            <w:gridSpan w:val="2"/>
          </w:tcPr>
          <w:p w14:paraId="4F3C775F" w14:textId="77777777" w:rsidR="00591957" w:rsidRPr="00800D87" w:rsidRDefault="00591957" w:rsidP="00C80DAC">
            <w:pPr>
              <w:numPr>
                <w:ilvl w:val="1"/>
                <w:numId w:val="71"/>
              </w:numPr>
              <w:spacing w:after="0" w:line="276" w:lineRule="auto"/>
              <w:ind w:left="588" w:hanging="588"/>
              <w:jc w:val="both"/>
              <w:rPr>
                <w:rFonts w:ascii="Times New Roman" w:eastAsia="Times New Roman" w:hAnsi="Times New Roman" w:cs="Times New Roman"/>
                <w:spacing w:val="-4"/>
                <w:sz w:val="24"/>
                <w:szCs w:val="24"/>
                <w:lang w:val="en-029"/>
              </w:rPr>
            </w:pPr>
            <w:r w:rsidRPr="00800D87">
              <w:rPr>
                <w:rFonts w:ascii="Times New Roman" w:eastAsia="Times New Roman" w:hAnsi="Times New Roman" w:cs="Times New Roman"/>
                <w:spacing w:val="-4"/>
                <w:sz w:val="24"/>
                <w:szCs w:val="24"/>
                <w:lang w:val="en-029"/>
              </w:rPr>
              <w:t>If the Supplier is a joint venture, consortium, or association, all of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p>
          <w:p w14:paraId="5DBC473C" w14:textId="77777777" w:rsidR="00591957" w:rsidRPr="00800D87" w:rsidRDefault="00591957" w:rsidP="001C44D3">
            <w:pPr>
              <w:spacing w:after="0" w:line="276" w:lineRule="auto"/>
              <w:jc w:val="both"/>
              <w:rPr>
                <w:rFonts w:ascii="Times New Roman" w:eastAsia="Times New Roman" w:hAnsi="Times New Roman" w:cs="Times New Roman"/>
                <w:spacing w:val="-4"/>
                <w:sz w:val="24"/>
                <w:szCs w:val="24"/>
                <w:lang w:val="en-029"/>
              </w:rPr>
            </w:pPr>
          </w:p>
        </w:tc>
      </w:tr>
      <w:tr w:rsidR="00591957" w:rsidRPr="00800D87" w14:paraId="51049243" w14:textId="77777777" w:rsidTr="006320E7">
        <w:tc>
          <w:tcPr>
            <w:tcW w:w="2268" w:type="dxa"/>
            <w:gridSpan w:val="2"/>
          </w:tcPr>
          <w:p w14:paraId="43C4074C" w14:textId="3B0AF486" w:rsidR="00591957" w:rsidRPr="00800D87" w:rsidRDefault="00591957" w:rsidP="00C80DAC">
            <w:pPr>
              <w:pStyle w:val="Heading1"/>
              <w:numPr>
                <w:ilvl w:val="0"/>
                <w:numId w:val="141"/>
              </w:numPr>
              <w:tabs>
                <w:tab w:val="left" w:pos="351"/>
              </w:tabs>
              <w:spacing w:before="0" w:line="276" w:lineRule="auto"/>
              <w:ind w:left="338"/>
              <w:rPr>
                <w:rFonts w:ascii="Times New Roman" w:eastAsia="Times New Roman" w:hAnsi="Times New Roman" w:cs="Times New Roman"/>
                <w:b/>
                <w:bCs/>
                <w:sz w:val="24"/>
                <w:szCs w:val="24"/>
                <w:lang w:val="en-029"/>
              </w:rPr>
            </w:pPr>
            <w:bookmarkStart w:id="403" w:name="_Toc167083642"/>
            <w:bookmarkStart w:id="404" w:name="_Toc454892628"/>
            <w:bookmarkStart w:id="405" w:name="_Toc129552295"/>
            <w:r w:rsidRPr="00800D87">
              <w:rPr>
                <w:rFonts w:ascii="Times New Roman" w:eastAsia="Times New Roman" w:hAnsi="Times New Roman" w:cs="Times New Roman"/>
                <w:b/>
                <w:bCs/>
                <w:color w:val="000000" w:themeColor="text1"/>
                <w:sz w:val="24"/>
                <w:szCs w:val="24"/>
                <w:lang w:val="en-029"/>
              </w:rPr>
              <w:t>Eligibility</w:t>
            </w:r>
            <w:bookmarkEnd w:id="403"/>
            <w:bookmarkEnd w:id="404"/>
            <w:bookmarkEnd w:id="405"/>
          </w:p>
        </w:tc>
        <w:tc>
          <w:tcPr>
            <w:tcW w:w="6948" w:type="dxa"/>
            <w:gridSpan w:val="2"/>
          </w:tcPr>
          <w:p w14:paraId="5258D6FC" w14:textId="77777777" w:rsidR="00591957" w:rsidRPr="00800D87" w:rsidRDefault="00591957" w:rsidP="00C80DAC">
            <w:pPr>
              <w:numPr>
                <w:ilvl w:val="1"/>
                <w:numId w:val="75"/>
              </w:numPr>
              <w:spacing w:after="0" w:line="276" w:lineRule="auto"/>
              <w:ind w:left="588" w:hanging="58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Suppliers or joint venture partners shall have the nationality of an eligible country as </w:t>
            </w:r>
            <w:r w:rsidRPr="00800D87">
              <w:rPr>
                <w:rFonts w:ascii="Times New Roman" w:eastAsia="Times New Roman" w:hAnsi="Times New Roman" w:cs="Times New Roman"/>
                <w:b/>
                <w:sz w:val="24"/>
                <w:szCs w:val="24"/>
                <w:lang w:val="en-029"/>
              </w:rPr>
              <w:t>detailed in the SCC</w:t>
            </w:r>
            <w:r w:rsidRPr="00800D87">
              <w:rPr>
                <w:rFonts w:ascii="Times New Roman" w:eastAsia="Times New Roman" w:hAnsi="Times New Roman" w:cs="Times New Roman"/>
                <w:sz w:val="24"/>
                <w:szCs w:val="24"/>
                <w:lang w:val="en-029"/>
              </w:rPr>
              <w:t xml:space="preserve"> and shall comply with the following:</w:t>
            </w:r>
          </w:p>
          <w:p w14:paraId="353C5C5C"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p w14:paraId="67B014F4" w14:textId="77777777" w:rsidR="00591957" w:rsidRPr="00800D87" w:rsidRDefault="00591957" w:rsidP="001C44D3">
            <w:pPr>
              <w:spacing w:after="0" w:line="276" w:lineRule="auto"/>
              <w:ind w:left="1308" w:hanging="72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(a)</w:t>
            </w:r>
            <w:r w:rsidRPr="00800D87">
              <w:rPr>
                <w:rFonts w:ascii="Times New Roman" w:eastAsia="Times New Roman" w:hAnsi="Times New Roman" w:cs="Times New Roman"/>
                <w:sz w:val="24"/>
                <w:szCs w:val="24"/>
                <w:lang w:val="en-029"/>
              </w:rPr>
              <w:tab/>
              <w:t>be legally constituted, incorporated or registered in and operates in conformity with the provisions of the laws of an eligible country, as evidenced by its articles of incorporation (or equivalent documents of constitution or association) and its registration documents, as the case may be, and have their principal place of business in an eligible country;</w:t>
            </w:r>
          </w:p>
          <w:p w14:paraId="6C77F526" w14:textId="77777777" w:rsidR="00591957" w:rsidRPr="00800D87" w:rsidRDefault="00591957" w:rsidP="001C44D3">
            <w:pPr>
              <w:spacing w:after="0" w:line="276" w:lineRule="auto"/>
              <w:ind w:left="1308" w:hanging="720"/>
              <w:jc w:val="both"/>
              <w:rPr>
                <w:rFonts w:ascii="Times New Roman" w:eastAsia="Times New Roman" w:hAnsi="Times New Roman" w:cs="Times New Roman"/>
                <w:sz w:val="24"/>
                <w:szCs w:val="24"/>
                <w:lang w:val="en-029"/>
              </w:rPr>
            </w:pPr>
          </w:p>
        </w:tc>
      </w:tr>
      <w:tr w:rsidR="00076567" w:rsidRPr="00800D87" w14:paraId="386AE475" w14:textId="77777777" w:rsidTr="006320E7">
        <w:tc>
          <w:tcPr>
            <w:tcW w:w="2268" w:type="dxa"/>
            <w:gridSpan w:val="2"/>
          </w:tcPr>
          <w:p w14:paraId="510B63DD" w14:textId="77777777" w:rsidR="00076567" w:rsidRPr="00800D87" w:rsidRDefault="00076567" w:rsidP="001C44D3">
            <w:pPr>
              <w:spacing w:after="0" w:line="276" w:lineRule="auto"/>
              <w:jc w:val="both"/>
              <w:rPr>
                <w:rFonts w:ascii="Times New Roman" w:eastAsia="Times New Roman" w:hAnsi="Times New Roman" w:cs="Times New Roman"/>
                <w:sz w:val="24"/>
                <w:szCs w:val="20"/>
                <w:lang w:val="en-029"/>
              </w:rPr>
            </w:pPr>
          </w:p>
        </w:tc>
        <w:tc>
          <w:tcPr>
            <w:tcW w:w="6948" w:type="dxa"/>
            <w:gridSpan w:val="2"/>
          </w:tcPr>
          <w:p w14:paraId="5294B3C5" w14:textId="77777777" w:rsidR="00076567" w:rsidRPr="00800D87" w:rsidRDefault="00076567" w:rsidP="001C44D3">
            <w:pPr>
              <w:spacing w:after="0" w:line="276" w:lineRule="auto"/>
              <w:ind w:left="1308" w:hanging="72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(b)</w:t>
            </w:r>
            <w:r w:rsidRPr="00800D87">
              <w:rPr>
                <w:rFonts w:ascii="Times New Roman" w:eastAsia="Times New Roman" w:hAnsi="Times New Roman" w:cs="Times New Roman"/>
                <w:sz w:val="24"/>
                <w:szCs w:val="24"/>
                <w:lang w:val="en-029"/>
              </w:rPr>
              <w:tab/>
              <w:t>be more than fifty (50) percent beneficially-owned by a citizen or citizens and/or a bona fide resident or residents of an Eligible Country, or by a body corporate or bodies meeting these requirements, as far as the ownership can be reasonably determined; and</w:t>
            </w:r>
          </w:p>
          <w:p w14:paraId="2DC167E8" w14:textId="77777777" w:rsidR="00076567" w:rsidRPr="00800D87" w:rsidRDefault="00076567" w:rsidP="001C44D3">
            <w:pPr>
              <w:spacing w:after="0" w:line="276" w:lineRule="auto"/>
              <w:ind w:left="1308" w:hanging="720"/>
              <w:jc w:val="both"/>
              <w:rPr>
                <w:rFonts w:ascii="Times New Roman" w:eastAsia="Times New Roman" w:hAnsi="Times New Roman" w:cs="Times New Roman"/>
                <w:sz w:val="24"/>
                <w:szCs w:val="24"/>
                <w:lang w:val="en-029"/>
              </w:rPr>
            </w:pPr>
          </w:p>
          <w:p w14:paraId="6FBBF2DD" w14:textId="65AFF8D3" w:rsidR="00076567" w:rsidRPr="00800D87" w:rsidRDefault="00076567" w:rsidP="001C44D3">
            <w:pPr>
              <w:spacing w:after="0" w:line="276" w:lineRule="auto"/>
              <w:ind w:left="1308" w:hanging="72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(c)</w:t>
            </w:r>
            <w:r w:rsidRPr="00800D87">
              <w:rPr>
                <w:rFonts w:ascii="Times New Roman" w:eastAsia="Times New Roman" w:hAnsi="Times New Roman" w:cs="Times New Roman"/>
                <w:sz w:val="24"/>
                <w:szCs w:val="24"/>
                <w:lang w:val="en-029"/>
              </w:rPr>
              <w:tab/>
              <w:t xml:space="preserve">shall have no arrangement and undertake not to make any arrangement whereby the majority of the financial benefits of the contract, </w:t>
            </w:r>
            <w:r w:rsidR="00CF4BA7" w:rsidRPr="00800D87">
              <w:rPr>
                <w:rFonts w:ascii="Times New Roman" w:eastAsia="Times New Roman" w:hAnsi="Times New Roman" w:cs="Times New Roman"/>
                <w:sz w:val="24"/>
                <w:szCs w:val="24"/>
                <w:lang w:val="en-029"/>
              </w:rPr>
              <w:t>i.e.,</w:t>
            </w:r>
            <w:r w:rsidRPr="00800D87">
              <w:rPr>
                <w:rFonts w:ascii="Times New Roman" w:eastAsia="Times New Roman" w:hAnsi="Times New Roman" w:cs="Times New Roman"/>
                <w:sz w:val="24"/>
                <w:szCs w:val="24"/>
                <w:lang w:val="en-029"/>
              </w:rPr>
              <w:t xml:space="preserve"> more than fifty (50) percent of the value of the contract, will accrue or be paid to Subcontractors or sub-consultants that are not from an Eligible Country.</w:t>
            </w:r>
          </w:p>
          <w:p w14:paraId="3D030886" w14:textId="77777777" w:rsidR="00076567" w:rsidRPr="00800D87" w:rsidRDefault="00076567" w:rsidP="001C44D3">
            <w:pPr>
              <w:spacing w:after="0" w:line="276" w:lineRule="auto"/>
              <w:ind w:left="588"/>
              <w:jc w:val="both"/>
              <w:rPr>
                <w:rFonts w:ascii="Times New Roman" w:eastAsia="Times New Roman" w:hAnsi="Times New Roman" w:cs="Times New Roman"/>
                <w:sz w:val="24"/>
                <w:szCs w:val="24"/>
                <w:lang w:val="en-029"/>
              </w:rPr>
            </w:pPr>
          </w:p>
        </w:tc>
      </w:tr>
      <w:tr w:rsidR="00076567" w:rsidRPr="00800D87" w14:paraId="0E6429F0" w14:textId="77777777" w:rsidTr="006320E7">
        <w:tc>
          <w:tcPr>
            <w:tcW w:w="2268" w:type="dxa"/>
            <w:gridSpan w:val="2"/>
          </w:tcPr>
          <w:p w14:paraId="5105D127" w14:textId="77777777" w:rsidR="00076567" w:rsidRPr="00800D87" w:rsidRDefault="00076567" w:rsidP="001C44D3">
            <w:pPr>
              <w:spacing w:after="0" w:line="276" w:lineRule="auto"/>
              <w:jc w:val="both"/>
              <w:rPr>
                <w:rFonts w:ascii="Times New Roman" w:eastAsia="Times New Roman" w:hAnsi="Times New Roman" w:cs="Times New Roman"/>
                <w:sz w:val="24"/>
                <w:szCs w:val="20"/>
                <w:lang w:val="en-029"/>
              </w:rPr>
            </w:pPr>
          </w:p>
        </w:tc>
        <w:tc>
          <w:tcPr>
            <w:tcW w:w="6948" w:type="dxa"/>
            <w:gridSpan w:val="2"/>
          </w:tcPr>
          <w:p w14:paraId="25B07831" w14:textId="77777777" w:rsidR="00076567" w:rsidRPr="00800D87" w:rsidRDefault="00076567" w:rsidP="00C80DAC">
            <w:pPr>
              <w:numPr>
                <w:ilvl w:val="1"/>
                <w:numId w:val="75"/>
              </w:numPr>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Goods required shall have their origin in any country with the </w:t>
            </w:r>
            <w:r w:rsidRPr="00800D87">
              <w:rPr>
                <w:rFonts w:ascii="Times New Roman" w:eastAsia="Times New Roman" w:hAnsi="Times New Roman" w:cs="Times New Roman"/>
                <w:b/>
                <w:sz w:val="24"/>
                <w:szCs w:val="24"/>
                <w:lang w:val="en-029"/>
              </w:rPr>
              <w:t>exceptions indicated in the SCC</w:t>
            </w:r>
            <w:r w:rsidRPr="00800D87">
              <w:rPr>
                <w:rFonts w:ascii="Times New Roman" w:eastAsia="Times New Roman" w:hAnsi="Times New Roman" w:cs="Times New Roman"/>
                <w:sz w:val="24"/>
                <w:szCs w:val="24"/>
                <w:lang w:val="en-029"/>
              </w:rPr>
              <w:t>.</w:t>
            </w:r>
          </w:p>
          <w:p w14:paraId="7DFFC225" w14:textId="77777777" w:rsidR="00076567" w:rsidRPr="00800D87" w:rsidRDefault="00076567" w:rsidP="001C44D3">
            <w:pPr>
              <w:spacing w:after="0" w:line="276" w:lineRule="auto"/>
              <w:ind w:left="7"/>
              <w:jc w:val="both"/>
              <w:rPr>
                <w:rFonts w:ascii="Times New Roman" w:eastAsia="Times New Roman" w:hAnsi="Times New Roman" w:cs="Times New Roman"/>
                <w:sz w:val="24"/>
                <w:szCs w:val="24"/>
                <w:lang w:val="en-029"/>
              </w:rPr>
            </w:pPr>
          </w:p>
          <w:p w14:paraId="67359A0F" w14:textId="0D12DB77" w:rsidR="00076567" w:rsidRPr="00800D87" w:rsidRDefault="00076567" w:rsidP="00C80DAC">
            <w:pPr>
              <w:numPr>
                <w:ilvl w:val="1"/>
                <w:numId w:val="75"/>
              </w:numPr>
              <w:spacing w:after="0" w:line="276" w:lineRule="auto"/>
              <w:ind w:left="588" w:hanging="581"/>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For the purposes of this Contract, the term “Goods” includes commodities, raw material, machinery, equipment, and industrial plants; and “Related Services” includes services such as insurance, installation, training, and initial maintenance.</w:t>
            </w:r>
          </w:p>
        </w:tc>
      </w:tr>
      <w:tr w:rsidR="00936400" w:rsidRPr="00800D87" w14:paraId="7ABC3C30" w14:textId="77777777" w:rsidTr="006320E7">
        <w:tc>
          <w:tcPr>
            <w:tcW w:w="2268" w:type="dxa"/>
            <w:gridSpan w:val="2"/>
          </w:tcPr>
          <w:p w14:paraId="4DAF5EE0" w14:textId="77777777" w:rsidR="00936400" w:rsidRPr="00800D87" w:rsidRDefault="00936400" w:rsidP="001C44D3">
            <w:pPr>
              <w:spacing w:after="0" w:line="276" w:lineRule="auto"/>
              <w:jc w:val="both"/>
              <w:rPr>
                <w:rFonts w:ascii="Times New Roman" w:eastAsia="Times New Roman" w:hAnsi="Times New Roman" w:cs="Times New Roman"/>
                <w:sz w:val="24"/>
                <w:szCs w:val="20"/>
                <w:lang w:val="en-029"/>
              </w:rPr>
            </w:pPr>
          </w:p>
        </w:tc>
        <w:tc>
          <w:tcPr>
            <w:tcW w:w="6948" w:type="dxa"/>
            <w:gridSpan w:val="2"/>
          </w:tcPr>
          <w:p w14:paraId="3A502FAE" w14:textId="77777777" w:rsidR="00076567" w:rsidRPr="00800D87" w:rsidRDefault="00076567" w:rsidP="00C80DAC">
            <w:pPr>
              <w:numPr>
                <w:ilvl w:val="1"/>
                <w:numId w:val="75"/>
              </w:numPr>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term “origin” means the country where the goods have been mined, grown, cultivated, produced, manufactured or processed; or, through manufacture, processing, or assembly, another commercially recognised article results that differs substantially in its basic characteristics from its components.</w:t>
            </w:r>
          </w:p>
          <w:p w14:paraId="5BD7A405" w14:textId="77777777" w:rsidR="00936400" w:rsidRPr="00800D87" w:rsidRDefault="00936400" w:rsidP="001C44D3">
            <w:pPr>
              <w:spacing w:after="0" w:line="276" w:lineRule="auto"/>
              <w:ind w:left="588"/>
              <w:jc w:val="both"/>
              <w:rPr>
                <w:rFonts w:ascii="Times New Roman" w:eastAsia="Times New Roman" w:hAnsi="Times New Roman" w:cs="Times New Roman"/>
                <w:sz w:val="24"/>
                <w:szCs w:val="24"/>
                <w:lang w:val="en-029"/>
              </w:rPr>
            </w:pPr>
          </w:p>
        </w:tc>
      </w:tr>
      <w:tr w:rsidR="00591957" w:rsidRPr="00800D87" w14:paraId="7524A5D4" w14:textId="77777777" w:rsidTr="006320E7">
        <w:trPr>
          <w:trHeight w:val="1980"/>
        </w:trPr>
        <w:tc>
          <w:tcPr>
            <w:tcW w:w="2268" w:type="dxa"/>
            <w:gridSpan w:val="2"/>
          </w:tcPr>
          <w:p w14:paraId="376BFE11" w14:textId="1F06FFFF" w:rsidR="00591957" w:rsidRPr="00800D87" w:rsidRDefault="00591957" w:rsidP="00C80DAC">
            <w:pPr>
              <w:pStyle w:val="Heading1"/>
              <w:numPr>
                <w:ilvl w:val="0"/>
                <w:numId w:val="141"/>
              </w:numPr>
              <w:tabs>
                <w:tab w:val="left" w:pos="351"/>
              </w:tabs>
              <w:spacing w:before="0" w:line="276" w:lineRule="auto"/>
              <w:ind w:left="338" w:hanging="338"/>
              <w:rPr>
                <w:rFonts w:ascii="Times New Roman" w:eastAsia="Times New Roman" w:hAnsi="Times New Roman" w:cs="Times New Roman"/>
                <w:b/>
                <w:bCs/>
                <w:sz w:val="24"/>
                <w:szCs w:val="24"/>
                <w:lang w:val="en-029"/>
              </w:rPr>
            </w:pPr>
            <w:bookmarkStart w:id="406" w:name="_Toc167083643"/>
            <w:bookmarkStart w:id="407" w:name="_Toc454892629"/>
            <w:bookmarkStart w:id="408" w:name="_Toc129552296"/>
            <w:r w:rsidRPr="00800D87">
              <w:rPr>
                <w:rFonts w:ascii="Times New Roman" w:eastAsia="Times New Roman" w:hAnsi="Times New Roman" w:cs="Times New Roman"/>
                <w:b/>
                <w:bCs/>
                <w:color w:val="000000" w:themeColor="text1"/>
                <w:sz w:val="24"/>
                <w:szCs w:val="24"/>
                <w:lang w:val="en-029"/>
              </w:rPr>
              <w:t>Notices</w:t>
            </w:r>
            <w:bookmarkEnd w:id="406"/>
            <w:bookmarkEnd w:id="407"/>
            <w:bookmarkEnd w:id="408"/>
          </w:p>
        </w:tc>
        <w:tc>
          <w:tcPr>
            <w:tcW w:w="6948" w:type="dxa"/>
            <w:gridSpan w:val="2"/>
          </w:tcPr>
          <w:p w14:paraId="44FE90F7" w14:textId="77777777" w:rsidR="00591957" w:rsidRPr="00800D87" w:rsidRDefault="00591957" w:rsidP="00C80DAC">
            <w:pPr>
              <w:numPr>
                <w:ilvl w:val="1"/>
                <w:numId w:val="76"/>
              </w:numPr>
              <w:spacing w:after="0" w:line="276" w:lineRule="auto"/>
              <w:ind w:left="588" w:hanging="58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Any notice given by one party to the other pursuant to the Contract shall be in writing to the address specified in the </w:t>
            </w:r>
            <w:r w:rsidRPr="00800D87">
              <w:rPr>
                <w:rFonts w:ascii="Times New Roman" w:eastAsia="Times New Roman" w:hAnsi="Times New Roman" w:cs="Times New Roman"/>
                <w:b/>
                <w:sz w:val="24"/>
                <w:szCs w:val="24"/>
                <w:lang w:val="en-029"/>
              </w:rPr>
              <w:t>SCC</w:t>
            </w:r>
            <w:r w:rsidRPr="00800D87">
              <w:rPr>
                <w:rFonts w:ascii="Times New Roman" w:eastAsia="Times New Roman" w:hAnsi="Times New Roman" w:cs="Times New Roman"/>
                <w:b/>
                <w:bCs/>
                <w:sz w:val="24"/>
                <w:szCs w:val="24"/>
                <w:lang w:val="en-029"/>
              </w:rPr>
              <w:t>.</w:t>
            </w:r>
            <w:r w:rsidRPr="00800D87">
              <w:rPr>
                <w:rFonts w:ascii="Times New Roman" w:eastAsia="Times New Roman" w:hAnsi="Times New Roman" w:cs="Times New Roman"/>
                <w:sz w:val="24"/>
                <w:szCs w:val="24"/>
                <w:lang w:val="en-029"/>
              </w:rPr>
              <w:t xml:space="preserve"> The term “in writing” means communicated in written form with proof of receipt.</w:t>
            </w:r>
          </w:p>
          <w:p w14:paraId="750C35CF"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p w14:paraId="70793D7C" w14:textId="77777777" w:rsidR="00591957" w:rsidRPr="00800D87" w:rsidRDefault="00591957" w:rsidP="00C80DAC">
            <w:pPr>
              <w:numPr>
                <w:ilvl w:val="1"/>
                <w:numId w:val="76"/>
              </w:numPr>
              <w:spacing w:after="0" w:line="276" w:lineRule="auto"/>
              <w:ind w:left="588" w:hanging="58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A notice shall be effective when delivered or on the notice’s effective date, whichever is later.</w:t>
            </w:r>
          </w:p>
          <w:p w14:paraId="76389E7A"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tc>
      </w:tr>
      <w:tr w:rsidR="00591957" w:rsidRPr="00800D87" w14:paraId="1CDC6F5C" w14:textId="77777777" w:rsidTr="006320E7">
        <w:trPr>
          <w:gridBefore w:val="1"/>
          <w:gridAfter w:val="1"/>
          <w:wBefore w:w="18" w:type="dxa"/>
          <w:wAfter w:w="18" w:type="dxa"/>
          <w:trHeight w:val="4770"/>
        </w:trPr>
        <w:tc>
          <w:tcPr>
            <w:tcW w:w="2250" w:type="dxa"/>
          </w:tcPr>
          <w:p w14:paraId="19FAAB6E" w14:textId="01E9D757" w:rsidR="00591957" w:rsidRPr="00800D87" w:rsidRDefault="00591957" w:rsidP="00C80DAC">
            <w:pPr>
              <w:pStyle w:val="Heading1"/>
              <w:numPr>
                <w:ilvl w:val="0"/>
                <w:numId w:val="141"/>
              </w:numPr>
              <w:tabs>
                <w:tab w:val="left" w:pos="360"/>
              </w:tabs>
              <w:spacing w:before="0" w:line="276" w:lineRule="auto"/>
              <w:ind w:left="411" w:hanging="450"/>
              <w:rPr>
                <w:rFonts w:ascii="Times New Roman" w:eastAsia="Times New Roman" w:hAnsi="Times New Roman" w:cs="Times New Roman"/>
                <w:b/>
                <w:bCs/>
                <w:sz w:val="24"/>
                <w:szCs w:val="24"/>
                <w:lang w:val="en-029"/>
              </w:rPr>
            </w:pPr>
            <w:bookmarkStart w:id="409" w:name="_Toc167083644"/>
            <w:bookmarkStart w:id="410" w:name="_Toc454892630"/>
            <w:bookmarkStart w:id="411" w:name="_Toc129552297"/>
            <w:r w:rsidRPr="00800D87">
              <w:rPr>
                <w:rFonts w:ascii="Times New Roman" w:eastAsia="Times New Roman" w:hAnsi="Times New Roman" w:cs="Times New Roman"/>
                <w:b/>
                <w:bCs/>
                <w:color w:val="000000" w:themeColor="text1"/>
                <w:sz w:val="24"/>
                <w:szCs w:val="24"/>
                <w:lang w:val="en-029"/>
              </w:rPr>
              <w:t>Governing Law</w:t>
            </w:r>
            <w:bookmarkEnd w:id="409"/>
            <w:bookmarkEnd w:id="410"/>
            <w:bookmarkEnd w:id="411"/>
          </w:p>
        </w:tc>
        <w:tc>
          <w:tcPr>
            <w:tcW w:w="6930" w:type="dxa"/>
          </w:tcPr>
          <w:p w14:paraId="408F66B7" w14:textId="77777777" w:rsidR="00591957" w:rsidRPr="00800D87" w:rsidRDefault="00591957" w:rsidP="00C80DAC">
            <w:pPr>
              <w:numPr>
                <w:ilvl w:val="1"/>
                <w:numId w:val="80"/>
              </w:numPr>
              <w:spacing w:after="0" w:line="276" w:lineRule="auto"/>
              <w:ind w:left="588" w:hanging="58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Contract shall be governed by and interpreted in accordance with the laws of the Purchaser’s Country, unless otherwise specified in the </w:t>
            </w:r>
            <w:r w:rsidRPr="00800D87">
              <w:rPr>
                <w:rFonts w:ascii="Times New Roman" w:eastAsia="Times New Roman" w:hAnsi="Times New Roman" w:cs="Times New Roman"/>
                <w:b/>
                <w:sz w:val="24"/>
                <w:szCs w:val="24"/>
                <w:lang w:val="en-029"/>
              </w:rPr>
              <w:t>SCC</w:t>
            </w:r>
            <w:r w:rsidRPr="00800D87">
              <w:rPr>
                <w:rFonts w:ascii="Times New Roman" w:eastAsia="Times New Roman" w:hAnsi="Times New Roman" w:cs="Times New Roman"/>
                <w:b/>
                <w:bCs/>
                <w:sz w:val="24"/>
                <w:szCs w:val="24"/>
                <w:lang w:val="en-029"/>
              </w:rPr>
              <w:t>.</w:t>
            </w:r>
          </w:p>
          <w:p w14:paraId="58644675" w14:textId="77777777" w:rsidR="00591957" w:rsidRPr="00800D87" w:rsidRDefault="00591957" w:rsidP="001C44D3">
            <w:pPr>
              <w:spacing w:after="0" w:line="276" w:lineRule="auto"/>
              <w:ind w:left="691"/>
              <w:jc w:val="both"/>
              <w:rPr>
                <w:rFonts w:ascii="Times New Roman" w:eastAsia="Times New Roman" w:hAnsi="Times New Roman" w:cs="Times New Roman"/>
                <w:sz w:val="24"/>
                <w:szCs w:val="24"/>
                <w:lang w:val="en-029"/>
              </w:rPr>
            </w:pPr>
          </w:p>
          <w:p w14:paraId="19EFD764" w14:textId="77777777" w:rsidR="00591957" w:rsidRPr="00800D87" w:rsidRDefault="00591957" w:rsidP="00C80DAC">
            <w:pPr>
              <w:numPr>
                <w:ilvl w:val="1"/>
                <w:numId w:val="88"/>
              </w:numPr>
              <w:suppressAutoHyphens/>
              <w:overflowPunct w:val="0"/>
              <w:autoSpaceDE w:val="0"/>
              <w:autoSpaceDN w:val="0"/>
              <w:adjustRightInd w:val="0"/>
              <w:spacing w:after="0" w:line="276" w:lineRule="auto"/>
              <w:ind w:left="588" w:right="-72" w:hanging="588"/>
              <w:jc w:val="both"/>
              <w:textAlignment w:val="baseline"/>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Throughout the execution of the Contract, the Supplier shall comply with the import of goods and services prohibitions in the Purchaser’s Country when:</w:t>
            </w:r>
          </w:p>
          <w:p w14:paraId="2126C57C" w14:textId="77777777" w:rsidR="00591957" w:rsidRPr="00800D87" w:rsidRDefault="00591957" w:rsidP="001C44D3">
            <w:pPr>
              <w:suppressAutoHyphens/>
              <w:overflowPunct w:val="0"/>
              <w:autoSpaceDE w:val="0"/>
              <w:autoSpaceDN w:val="0"/>
              <w:adjustRightInd w:val="0"/>
              <w:spacing w:after="0" w:line="276" w:lineRule="auto"/>
              <w:ind w:right="-72"/>
              <w:jc w:val="both"/>
              <w:textAlignment w:val="baseline"/>
              <w:rPr>
                <w:rFonts w:ascii="Times New Roman" w:eastAsia="Times New Roman" w:hAnsi="Times New Roman" w:cs="Times New Roman"/>
                <w:sz w:val="24"/>
                <w:szCs w:val="24"/>
                <w:lang w:val="en-029"/>
              </w:rPr>
            </w:pPr>
          </w:p>
          <w:p w14:paraId="6772FBB0" w14:textId="77777777" w:rsidR="00591957" w:rsidRPr="00800D87" w:rsidRDefault="00591957" w:rsidP="001C44D3">
            <w:pPr>
              <w:suppressAutoHyphens/>
              <w:overflowPunct w:val="0"/>
              <w:autoSpaceDE w:val="0"/>
              <w:autoSpaceDN w:val="0"/>
              <w:adjustRightInd w:val="0"/>
              <w:spacing w:after="0" w:line="276" w:lineRule="auto"/>
              <w:ind w:left="1308" w:right="-72" w:hanging="720"/>
              <w:jc w:val="both"/>
              <w:textAlignment w:val="baseline"/>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(a)</w:t>
            </w:r>
            <w:r w:rsidRPr="00800D87">
              <w:rPr>
                <w:rFonts w:ascii="Times New Roman" w:eastAsia="Times New Roman" w:hAnsi="Times New Roman" w:cs="Times New Roman"/>
                <w:sz w:val="24"/>
                <w:szCs w:val="24"/>
                <w:lang w:val="en-029"/>
              </w:rPr>
              <w:tab/>
              <w:t>as a matter of law or official regulations, the Recipient’s country prohibits commercial relations with that country; or</w:t>
            </w:r>
          </w:p>
          <w:p w14:paraId="412E8061" w14:textId="77777777" w:rsidR="00591957" w:rsidRPr="00800D87" w:rsidRDefault="00591957" w:rsidP="001C44D3">
            <w:pPr>
              <w:suppressAutoHyphens/>
              <w:overflowPunct w:val="0"/>
              <w:autoSpaceDE w:val="0"/>
              <w:autoSpaceDN w:val="0"/>
              <w:adjustRightInd w:val="0"/>
              <w:spacing w:after="0" w:line="276" w:lineRule="auto"/>
              <w:ind w:left="540" w:right="-72"/>
              <w:jc w:val="both"/>
              <w:textAlignment w:val="baseline"/>
              <w:rPr>
                <w:rFonts w:ascii="Times New Roman" w:eastAsia="Times New Roman" w:hAnsi="Times New Roman" w:cs="Times New Roman"/>
                <w:sz w:val="24"/>
                <w:szCs w:val="24"/>
                <w:lang w:val="en-029"/>
              </w:rPr>
            </w:pPr>
          </w:p>
          <w:p w14:paraId="2FFFE33A" w14:textId="77777777" w:rsidR="00591957" w:rsidRPr="00800D87" w:rsidRDefault="00591957" w:rsidP="00C80DAC">
            <w:pPr>
              <w:numPr>
                <w:ilvl w:val="2"/>
                <w:numId w:val="119"/>
              </w:numPr>
              <w:tabs>
                <w:tab w:val="num" w:pos="1308"/>
              </w:tabs>
              <w:spacing w:after="0" w:line="276" w:lineRule="auto"/>
              <w:ind w:left="1308" w:hanging="720"/>
              <w:jc w:val="both"/>
              <w:rPr>
                <w:rFonts w:ascii="Times New Roman" w:eastAsia="Times New Roman" w:hAnsi="Times New Roman" w:cs="Times New Roman"/>
                <w:spacing w:val="-4"/>
                <w:sz w:val="24"/>
                <w:szCs w:val="24"/>
                <w:lang w:val="en-029"/>
              </w:rPr>
            </w:pPr>
            <w:r w:rsidRPr="00800D87">
              <w:rPr>
                <w:rFonts w:ascii="Times New Roman" w:eastAsia="Times New Roman" w:hAnsi="Times New Roman" w:cs="Times New Roman"/>
                <w:spacing w:val="-4"/>
                <w:sz w:val="24"/>
                <w:szCs w:val="24"/>
                <w:lang w:val="en-029"/>
              </w:rPr>
              <w:t>by an act of compliance with a decision of the United Nations Security Council taken under Chapter VII of the Charter of the United Nations, the Recipient’s Country prohibits any import of goods from that country or any payments to any country, person, or entity in that country.</w:t>
            </w:r>
          </w:p>
          <w:p w14:paraId="06BD07AF" w14:textId="77777777" w:rsidR="00591957" w:rsidRPr="00800D87" w:rsidRDefault="00591957" w:rsidP="001C44D3">
            <w:pPr>
              <w:spacing w:after="0" w:line="276" w:lineRule="auto"/>
              <w:ind w:left="1152"/>
              <w:jc w:val="both"/>
              <w:rPr>
                <w:rFonts w:ascii="Times New Roman" w:eastAsia="Times New Roman" w:hAnsi="Times New Roman" w:cs="Times New Roman"/>
                <w:sz w:val="24"/>
                <w:szCs w:val="24"/>
                <w:lang w:val="en-029"/>
              </w:rPr>
            </w:pPr>
          </w:p>
        </w:tc>
      </w:tr>
      <w:tr w:rsidR="00591957" w:rsidRPr="00800D87" w14:paraId="50DFE508" w14:textId="77777777" w:rsidTr="006320E7">
        <w:trPr>
          <w:gridBefore w:val="1"/>
          <w:gridAfter w:val="1"/>
          <w:wBefore w:w="18" w:type="dxa"/>
          <w:wAfter w:w="18" w:type="dxa"/>
        </w:trPr>
        <w:tc>
          <w:tcPr>
            <w:tcW w:w="2250" w:type="dxa"/>
          </w:tcPr>
          <w:p w14:paraId="4FA8EB65" w14:textId="3728E332" w:rsidR="00591957" w:rsidRPr="00800D87" w:rsidRDefault="00591957" w:rsidP="00C80DAC">
            <w:pPr>
              <w:pStyle w:val="Heading1"/>
              <w:numPr>
                <w:ilvl w:val="0"/>
                <w:numId w:val="141"/>
              </w:numPr>
              <w:tabs>
                <w:tab w:val="left" w:pos="321"/>
              </w:tabs>
              <w:spacing w:before="0" w:line="276" w:lineRule="auto"/>
              <w:ind w:left="321" w:hanging="321"/>
              <w:rPr>
                <w:rFonts w:ascii="Times New Roman" w:eastAsia="Times New Roman" w:hAnsi="Times New Roman" w:cs="Times New Roman"/>
                <w:b/>
                <w:bCs/>
                <w:sz w:val="24"/>
                <w:szCs w:val="24"/>
                <w:lang w:val="en-029"/>
              </w:rPr>
            </w:pPr>
            <w:bookmarkStart w:id="412" w:name="_Toc167083645"/>
            <w:bookmarkStart w:id="413" w:name="_Toc454892631"/>
            <w:bookmarkStart w:id="414" w:name="_Toc129552298"/>
            <w:r w:rsidRPr="00800D87">
              <w:rPr>
                <w:rFonts w:ascii="Times New Roman" w:eastAsia="Times New Roman" w:hAnsi="Times New Roman" w:cs="Times New Roman"/>
                <w:b/>
                <w:bCs/>
                <w:color w:val="000000" w:themeColor="text1"/>
                <w:sz w:val="24"/>
                <w:szCs w:val="24"/>
                <w:lang w:val="en-029"/>
              </w:rPr>
              <w:t>Settlement of Disputes</w:t>
            </w:r>
            <w:bookmarkEnd w:id="412"/>
            <w:bookmarkEnd w:id="413"/>
            <w:bookmarkEnd w:id="414"/>
          </w:p>
        </w:tc>
        <w:tc>
          <w:tcPr>
            <w:tcW w:w="6930" w:type="dxa"/>
          </w:tcPr>
          <w:p w14:paraId="1E5B6CC4" w14:textId="192D7C29" w:rsidR="00591957" w:rsidRPr="00800D87" w:rsidRDefault="00591957" w:rsidP="00C80DAC">
            <w:pPr>
              <w:numPr>
                <w:ilvl w:val="1"/>
                <w:numId w:val="77"/>
              </w:numPr>
              <w:spacing w:after="0" w:line="276" w:lineRule="auto"/>
              <w:ind w:left="588" w:hanging="58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Purchaser and the Supplier shall make every effort to resolve amicably by direct informal negotiation any disagreement or dispute arising between them under or in connection with the Contract.</w:t>
            </w:r>
          </w:p>
          <w:p w14:paraId="53647B6D" w14:textId="77777777" w:rsidR="00591957" w:rsidRPr="00800D87" w:rsidRDefault="00591957" w:rsidP="001C44D3">
            <w:pPr>
              <w:spacing w:after="0" w:line="276" w:lineRule="auto"/>
              <w:ind w:left="588"/>
              <w:jc w:val="both"/>
              <w:rPr>
                <w:rFonts w:ascii="Times New Roman" w:eastAsia="Times New Roman" w:hAnsi="Times New Roman" w:cs="Times New Roman"/>
                <w:sz w:val="24"/>
                <w:szCs w:val="24"/>
                <w:lang w:val="en-029"/>
              </w:rPr>
            </w:pPr>
          </w:p>
        </w:tc>
      </w:tr>
      <w:tr w:rsidR="007A203E" w:rsidRPr="00800D87" w14:paraId="012985CC" w14:textId="77777777" w:rsidTr="006320E7">
        <w:trPr>
          <w:gridBefore w:val="1"/>
          <w:gridAfter w:val="1"/>
          <w:wBefore w:w="18" w:type="dxa"/>
          <w:wAfter w:w="18" w:type="dxa"/>
        </w:trPr>
        <w:tc>
          <w:tcPr>
            <w:tcW w:w="2250" w:type="dxa"/>
          </w:tcPr>
          <w:p w14:paraId="5DE3D889" w14:textId="77777777" w:rsidR="007A203E" w:rsidRPr="00800D87" w:rsidRDefault="007A203E" w:rsidP="001C44D3">
            <w:pPr>
              <w:spacing w:after="0" w:line="276" w:lineRule="auto"/>
              <w:jc w:val="both"/>
              <w:rPr>
                <w:rFonts w:ascii="Times New Roman" w:eastAsia="Times New Roman" w:hAnsi="Times New Roman" w:cs="Times New Roman"/>
                <w:sz w:val="24"/>
                <w:szCs w:val="20"/>
                <w:lang w:val="en-029"/>
              </w:rPr>
            </w:pPr>
          </w:p>
        </w:tc>
        <w:tc>
          <w:tcPr>
            <w:tcW w:w="6930" w:type="dxa"/>
          </w:tcPr>
          <w:p w14:paraId="2B4E8456" w14:textId="77777777" w:rsidR="007A203E" w:rsidRPr="00800D87" w:rsidRDefault="007A203E" w:rsidP="00C80DAC">
            <w:pPr>
              <w:numPr>
                <w:ilvl w:val="1"/>
                <w:numId w:val="77"/>
              </w:numPr>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If, after twenty-eight (28) days, the parties have failed to resolve their dispute or difference by such mutual consultation, then either the Purchaser or the Supplier may give notice to the other </w:t>
            </w:r>
            <w:r w:rsidRPr="00800D87">
              <w:rPr>
                <w:rFonts w:ascii="Times New Roman" w:eastAsia="Times New Roman" w:hAnsi="Times New Roman" w:cs="Times New Roman"/>
                <w:sz w:val="24"/>
                <w:szCs w:val="24"/>
                <w:lang w:val="en-029"/>
              </w:rPr>
              <w:lastRenderedPageBreak/>
              <w:t>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specified in the</w:t>
            </w:r>
            <w:r w:rsidRPr="00800D87">
              <w:rPr>
                <w:rFonts w:ascii="Times New Roman" w:eastAsia="Times New Roman" w:hAnsi="Times New Roman" w:cs="Times New Roman"/>
                <w:b/>
                <w:sz w:val="24"/>
                <w:szCs w:val="24"/>
                <w:lang w:val="en-029"/>
              </w:rPr>
              <w:t xml:space="preserve"> SCC.</w:t>
            </w:r>
          </w:p>
          <w:p w14:paraId="08F6DA83" w14:textId="77777777" w:rsidR="007A203E" w:rsidRPr="00800D87" w:rsidRDefault="007A203E" w:rsidP="001C44D3">
            <w:pPr>
              <w:spacing w:after="0" w:line="276" w:lineRule="auto"/>
              <w:ind w:left="720"/>
              <w:jc w:val="both"/>
              <w:rPr>
                <w:rFonts w:ascii="Times New Roman" w:eastAsia="Times New Roman" w:hAnsi="Times New Roman" w:cs="Times New Roman"/>
                <w:sz w:val="24"/>
                <w:szCs w:val="24"/>
                <w:lang w:val="en-029"/>
              </w:rPr>
            </w:pPr>
          </w:p>
        </w:tc>
      </w:tr>
      <w:tr w:rsidR="008D6F02" w:rsidRPr="00800D87" w14:paraId="62020B8A" w14:textId="77777777" w:rsidTr="006320E7">
        <w:trPr>
          <w:gridBefore w:val="1"/>
          <w:gridAfter w:val="1"/>
          <w:wBefore w:w="18" w:type="dxa"/>
          <w:wAfter w:w="18" w:type="dxa"/>
        </w:trPr>
        <w:tc>
          <w:tcPr>
            <w:tcW w:w="2250" w:type="dxa"/>
          </w:tcPr>
          <w:p w14:paraId="2AEC8D43" w14:textId="77777777" w:rsidR="008D6F02" w:rsidRPr="00800D87" w:rsidRDefault="008D6F02" w:rsidP="001C44D3">
            <w:pPr>
              <w:spacing w:after="0" w:line="276" w:lineRule="auto"/>
              <w:jc w:val="both"/>
              <w:rPr>
                <w:rFonts w:ascii="Times New Roman" w:eastAsia="Times New Roman" w:hAnsi="Times New Roman" w:cs="Times New Roman"/>
                <w:sz w:val="24"/>
                <w:szCs w:val="20"/>
                <w:lang w:val="en-029"/>
              </w:rPr>
            </w:pPr>
          </w:p>
        </w:tc>
        <w:tc>
          <w:tcPr>
            <w:tcW w:w="6930" w:type="dxa"/>
          </w:tcPr>
          <w:p w14:paraId="26BEB2A2" w14:textId="77777777" w:rsidR="008D6F02" w:rsidRPr="00800D87" w:rsidRDefault="008D6F02" w:rsidP="001C44D3">
            <w:pPr>
              <w:spacing w:after="0" w:line="276" w:lineRule="auto"/>
              <w:ind w:left="720"/>
              <w:jc w:val="both"/>
              <w:rPr>
                <w:rFonts w:ascii="Times New Roman" w:eastAsia="Times New Roman" w:hAnsi="Times New Roman" w:cs="Times New Roman"/>
                <w:sz w:val="24"/>
                <w:szCs w:val="24"/>
                <w:lang w:val="en-029"/>
              </w:rPr>
            </w:pPr>
          </w:p>
          <w:p w14:paraId="7CD7C31F" w14:textId="77777777" w:rsidR="008D6F02" w:rsidRPr="00800D87" w:rsidRDefault="008D6F02" w:rsidP="00C80DAC">
            <w:pPr>
              <w:keepNext/>
              <w:numPr>
                <w:ilvl w:val="1"/>
                <w:numId w:val="77"/>
              </w:numPr>
              <w:spacing w:after="0" w:line="276" w:lineRule="auto"/>
              <w:ind w:left="588" w:hanging="588"/>
              <w:jc w:val="both"/>
              <w:rPr>
                <w:rFonts w:ascii="Times New Roman" w:eastAsia="Times New Roman" w:hAnsi="Times New Roman" w:cs="Times New Roman"/>
                <w:spacing w:val="-4"/>
                <w:sz w:val="24"/>
                <w:szCs w:val="24"/>
                <w:lang w:val="en-029"/>
              </w:rPr>
            </w:pPr>
            <w:r w:rsidRPr="00800D87">
              <w:rPr>
                <w:rFonts w:ascii="Times New Roman" w:eastAsia="Times New Roman" w:hAnsi="Times New Roman" w:cs="Times New Roman"/>
                <w:spacing w:val="-4"/>
                <w:sz w:val="24"/>
                <w:szCs w:val="24"/>
                <w:lang w:val="en-029"/>
              </w:rPr>
              <w:t xml:space="preserve">Notwithstanding any reference to arbitration herein: </w:t>
            </w:r>
          </w:p>
          <w:p w14:paraId="7C656708" w14:textId="77777777" w:rsidR="008D6F02" w:rsidRPr="00800D87" w:rsidRDefault="008D6F02" w:rsidP="001C44D3">
            <w:pPr>
              <w:spacing w:after="0" w:line="276" w:lineRule="auto"/>
              <w:ind w:left="720"/>
              <w:jc w:val="both"/>
              <w:rPr>
                <w:rFonts w:ascii="Times New Roman" w:eastAsia="Times New Roman" w:hAnsi="Times New Roman" w:cs="Times New Roman"/>
                <w:spacing w:val="-4"/>
                <w:sz w:val="24"/>
                <w:szCs w:val="24"/>
                <w:lang w:val="en-029"/>
              </w:rPr>
            </w:pPr>
          </w:p>
          <w:p w14:paraId="592E97F7" w14:textId="77777777" w:rsidR="008D6F02" w:rsidRPr="00800D87" w:rsidRDefault="008D6F02" w:rsidP="00C80DAC">
            <w:pPr>
              <w:keepNext/>
              <w:numPr>
                <w:ilvl w:val="2"/>
                <w:numId w:val="80"/>
              </w:numPr>
              <w:spacing w:after="0" w:line="276" w:lineRule="auto"/>
              <w:ind w:left="1308" w:hanging="720"/>
              <w:jc w:val="both"/>
              <w:rPr>
                <w:rFonts w:ascii="Times New Roman" w:eastAsia="Times New Roman" w:hAnsi="Times New Roman" w:cs="Times New Roman"/>
                <w:spacing w:val="-4"/>
                <w:sz w:val="24"/>
                <w:szCs w:val="24"/>
                <w:lang w:val="en-029"/>
              </w:rPr>
            </w:pPr>
            <w:r w:rsidRPr="00800D87">
              <w:rPr>
                <w:rFonts w:ascii="Times New Roman" w:eastAsia="Times New Roman" w:hAnsi="Times New Roman" w:cs="Times New Roman"/>
                <w:spacing w:val="-4"/>
                <w:sz w:val="24"/>
                <w:szCs w:val="24"/>
                <w:lang w:val="en-029"/>
              </w:rPr>
              <w:t xml:space="preserve">the parties shall continue to perform their respective obligations under the Contract unless they otherwise agree; and </w:t>
            </w:r>
          </w:p>
          <w:p w14:paraId="6B88B485" w14:textId="77777777" w:rsidR="008D6F02" w:rsidRPr="00800D87" w:rsidRDefault="008D6F02" w:rsidP="001C44D3">
            <w:pPr>
              <w:keepNext/>
              <w:spacing w:after="0" w:line="276" w:lineRule="auto"/>
              <w:ind w:left="1308" w:hanging="720"/>
              <w:jc w:val="both"/>
              <w:rPr>
                <w:rFonts w:ascii="Times New Roman" w:eastAsia="Times New Roman" w:hAnsi="Times New Roman" w:cs="Times New Roman"/>
                <w:spacing w:val="-4"/>
                <w:sz w:val="24"/>
                <w:szCs w:val="24"/>
                <w:lang w:val="en-029"/>
              </w:rPr>
            </w:pPr>
          </w:p>
          <w:p w14:paraId="768251B1" w14:textId="77777777" w:rsidR="008D6F02" w:rsidRPr="00800D87" w:rsidRDefault="008D6F02" w:rsidP="00C80DAC">
            <w:pPr>
              <w:numPr>
                <w:ilvl w:val="2"/>
                <w:numId w:val="80"/>
              </w:numPr>
              <w:spacing w:after="0" w:line="276" w:lineRule="auto"/>
              <w:ind w:left="1308" w:hanging="72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pacing w:val="-4"/>
                <w:sz w:val="24"/>
                <w:szCs w:val="24"/>
                <w:lang w:val="en-029"/>
              </w:rPr>
              <w:t>the Purchaser shall pay the Supplier any monies due the Supplier.</w:t>
            </w:r>
          </w:p>
          <w:p w14:paraId="4FF41623" w14:textId="77777777" w:rsidR="008D6F02" w:rsidRPr="00800D87" w:rsidRDefault="008D6F02" w:rsidP="001C44D3">
            <w:pPr>
              <w:spacing w:after="0" w:line="276" w:lineRule="auto"/>
              <w:ind w:left="588"/>
              <w:jc w:val="both"/>
              <w:rPr>
                <w:rFonts w:ascii="Times New Roman" w:eastAsia="Times New Roman" w:hAnsi="Times New Roman" w:cs="Times New Roman"/>
                <w:sz w:val="24"/>
                <w:szCs w:val="24"/>
                <w:lang w:val="en-029"/>
              </w:rPr>
            </w:pPr>
          </w:p>
        </w:tc>
      </w:tr>
      <w:tr w:rsidR="00591957" w:rsidRPr="00800D87" w14:paraId="273E2276" w14:textId="77777777" w:rsidTr="008B2070">
        <w:trPr>
          <w:gridBefore w:val="1"/>
          <w:gridAfter w:val="1"/>
          <w:wBefore w:w="18" w:type="dxa"/>
          <w:wAfter w:w="18" w:type="dxa"/>
          <w:trHeight w:val="1313"/>
        </w:trPr>
        <w:tc>
          <w:tcPr>
            <w:tcW w:w="2250" w:type="dxa"/>
          </w:tcPr>
          <w:p w14:paraId="386234FB" w14:textId="1B8C0B9D" w:rsidR="00591957" w:rsidRPr="00800D87" w:rsidRDefault="00591957" w:rsidP="00C80DAC">
            <w:pPr>
              <w:pStyle w:val="Heading1"/>
              <w:numPr>
                <w:ilvl w:val="0"/>
                <w:numId w:val="141"/>
              </w:numPr>
              <w:tabs>
                <w:tab w:val="left" w:pos="351"/>
              </w:tabs>
              <w:spacing w:before="0" w:line="276" w:lineRule="auto"/>
              <w:ind w:left="321" w:hanging="321"/>
              <w:rPr>
                <w:rFonts w:ascii="Times New Roman" w:eastAsia="Times New Roman" w:hAnsi="Times New Roman" w:cs="Times New Roman"/>
                <w:b/>
                <w:bCs/>
                <w:sz w:val="24"/>
                <w:szCs w:val="24"/>
                <w:lang w:val="en-029"/>
              </w:rPr>
            </w:pPr>
            <w:bookmarkStart w:id="415" w:name="_Toc167083646"/>
            <w:bookmarkStart w:id="416" w:name="_Toc454892632"/>
            <w:bookmarkStart w:id="417" w:name="_Toc129552299"/>
            <w:r w:rsidRPr="00800D87">
              <w:rPr>
                <w:rFonts w:ascii="Times New Roman" w:eastAsia="Times New Roman" w:hAnsi="Times New Roman" w:cs="Times New Roman"/>
                <w:b/>
                <w:bCs/>
                <w:color w:val="000000" w:themeColor="text1"/>
                <w:sz w:val="24"/>
                <w:szCs w:val="24"/>
                <w:lang w:val="en-029"/>
              </w:rPr>
              <w:t>Inspections and Audit by the Bank</w:t>
            </w:r>
            <w:bookmarkEnd w:id="415"/>
            <w:bookmarkEnd w:id="416"/>
            <w:bookmarkEnd w:id="417"/>
          </w:p>
        </w:tc>
        <w:tc>
          <w:tcPr>
            <w:tcW w:w="6930" w:type="dxa"/>
          </w:tcPr>
          <w:p w14:paraId="2A974931" w14:textId="77777777" w:rsidR="00591957" w:rsidRPr="00800D87" w:rsidRDefault="00591957" w:rsidP="00C80DAC">
            <w:pPr>
              <w:numPr>
                <w:ilvl w:val="0"/>
                <w:numId w:val="89"/>
              </w:numPr>
              <w:spacing w:after="0" w:line="276" w:lineRule="auto"/>
              <w:ind w:left="678" w:hanging="678"/>
              <w:jc w:val="both"/>
              <w:outlineLvl w:val="1"/>
              <w:rPr>
                <w:rFonts w:ascii="Times New Roman" w:eastAsia="Times New Roman" w:hAnsi="Times New Roman" w:cs="Times New Roman"/>
                <w:sz w:val="24"/>
                <w:szCs w:val="24"/>
                <w:lang w:val="en-029"/>
              </w:rPr>
            </w:pPr>
            <w:bookmarkStart w:id="418" w:name="OLE_LINK1"/>
            <w:bookmarkStart w:id="419" w:name="OLE_LINK2"/>
            <w:r w:rsidRPr="00800D87">
              <w:rPr>
                <w:rFonts w:ascii="Times New Roman" w:eastAsia="Times New Roman" w:hAnsi="Times New Roman" w:cs="Times New Roman"/>
                <w:spacing w:val="-4"/>
                <w:sz w:val="24"/>
                <w:szCs w:val="24"/>
                <w:lang w:val="en-029"/>
              </w:rPr>
              <w:t>The Supplier shall keep and shall make all reasonable efforts to cause its Subcontractors and Subsuppliers to keep, accurate and systematic accounts and records in respect of the Goods in such form and details as will clearly identify relevant time changes and costs.</w:t>
            </w:r>
          </w:p>
          <w:bookmarkEnd w:id="418"/>
          <w:bookmarkEnd w:id="419"/>
          <w:p w14:paraId="06E2009C" w14:textId="6DC658A5" w:rsidR="00591957" w:rsidRPr="00800D87" w:rsidRDefault="00591957" w:rsidP="001C44D3">
            <w:pPr>
              <w:spacing w:after="0" w:line="276" w:lineRule="auto"/>
              <w:ind w:left="588"/>
              <w:jc w:val="both"/>
              <w:outlineLvl w:val="1"/>
              <w:rPr>
                <w:rFonts w:ascii="Times New Roman" w:eastAsia="Times New Roman" w:hAnsi="Times New Roman" w:cs="Times New Roman"/>
                <w:sz w:val="24"/>
                <w:szCs w:val="24"/>
                <w:lang w:val="en-029"/>
              </w:rPr>
            </w:pPr>
          </w:p>
        </w:tc>
      </w:tr>
      <w:tr w:rsidR="008B2070" w:rsidRPr="00800D87" w14:paraId="3E81618F" w14:textId="77777777" w:rsidTr="008B2070">
        <w:trPr>
          <w:gridBefore w:val="1"/>
          <w:gridAfter w:val="1"/>
          <w:wBefore w:w="18" w:type="dxa"/>
          <w:wAfter w:w="18" w:type="dxa"/>
          <w:trHeight w:val="1313"/>
        </w:trPr>
        <w:tc>
          <w:tcPr>
            <w:tcW w:w="2250" w:type="dxa"/>
          </w:tcPr>
          <w:p w14:paraId="4D5CA976" w14:textId="77777777" w:rsidR="008B2070" w:rsidRPr="00800D87" w:rsidRDefault="008B2070" w:rsidP="001C44D3">
            <w:pPr>
              <w:spacing w:after="0" w:line="276" w:lineRule="auto"/>
              <w:jc w:val="both"/>
              <w:rPr>
                <w:rFonts w:ascii="Times New Roman" w:eastAsia="Times New Roman" w:hAnsi="Times New Roman" w:cs="Times New Roman"/>
                <w:sz w:val="24"/>
                <w:szCs w:val="20"/>
                <w:lang w:val="en-029"/>
              </w:rPr>
            </w:pPr>
          </w:p>
        </w:tc>
        <w:tc>
          <w:tcPr>
            <w:tcW w:w="6930" w:type="dxa"/>
          </w:tcPr>
          <w:p w14:paraId="76DE0561" w14:textId="29DCA97F" w:rsidR="008B2070" w:rsidRPr="00800D87" w:rsidRDefault="008B2070" w:rsidP="00C80DAC">
            <w:pPr>
              <w:numPr>
                <w:ilvl w:val="0"/>
                <w:numId w:val="89"/>
              </w:numPr>
              <w:spacing w:after="0" w:line="276" w:lineRule="auto"/>
              <w:ind w:left="678" w:hanging="762"/>
              <w:jc w:val="both"/>
              <w:outlineLvl w:val="1"/>
              <w:rPr>
                <w:rFonts w:ascii="Times New Roman" w:eastAsia="Times New Roman" w:hAnsi="Times New Roman" w:cs="Times New Roman"/>
                <w:spacing w:val="-4"/>
                <w:sz w:val="24"/>
                <w:szCs w:val="24"/>
                <w:lang w:val="en-029"/>
              </w:rPr>
            </w:pPr>
            <w:r w:rsidRPr="00800D87">
              <w:rPr>
                <w:rFonts w:ascii="Times New Roman" w:eastAsia="Times New Roman" w:hAnsi="Times New Roman" w:cs="Times New Roman"/>
                <w:noProof/>
                <w:spacing w:val="-4"/>
                <w:sz w:val="24"/>
                <w:szCs w:val="24"/>
                <w:lang w:val="en-029"/>
              </w:rPr>
              <w:t>Pursuant</w:t>
            </w:r>
            <w:r w:rsidRPr="00800D87">
              <w:rPr>
                <w:rFonts w:ascii="Times New Roman" w:eastAsia="Times New Roman" w:hAnsi="Times New Roman" w:cs="Times New Roman"/>
                <w:spacing w:val="-4"/>
                <w:sz w:val="24"/>
                <w:szCs w:val="24"/>
                <w:lang w:val="en-029"/>
              </w:rPr>
              <w:t xml:space="preserve"> to the Appendix to the General Conditions the Supplier shall permit and shall cause its Subcontractors, Subsuppliers and subconsultants to permit, the Bank and/or persons appointed by the Bank to inspect the Site and/or the accounts and records relating to the procurement process, selection and/or contract execution, and to have such accounts and records audited by auditors appointed by the Bank if requested by the Bank. The Supplier’s and its Subcontractors’, Subsuppliers’ and subconsultants’ attention is drawn to Sub-Clause 3.1 which provides, inter alia, that </w:t>
            </w:r>
            <w:r w:rsidRPr="00800D87">
              <w:rPr>
                <w:rFonts w:ascii="Times New Roman" w:eastAsia="Times New Roman" w:hAnsi="Times New Roman" w:cs="Times New Roman"/>
                <w:bCs/>
                <w:color w:val="000000"/>
                <w:spacing w:val="-4"/>
                <w:sz w:val="24"/>
                <w:szCs w:val="24"/>
                <w:lang w:val="en-029"/>
              </w:rPr>
              <w:t xml:space="preserve">acts intended to materially impede the exercise of the Bank’s inspection and audit rights constitute a prohibited practice subject to contract termination (as well as to a </w:t>
            </w:r>
            <w:r w:rsidRPr="00800D87">
              <w:rPr>
                <w:rFonts w:ascii="Times New Roman" w:eastAsia="Times New Roman" w:hAnsi="Times New Roman" w:cs="Times New Roman"/>
                <w:bCs/>
                <w:color w:val="000000"/>
                <w:spacing w:val="-4"/>
                <w:sz w:val="24"/>
                <w:szCs w:val="24"/>
                <w:lang w:val="en-029"/>
              </w:rPr>
              <w:lastRenderedPageBreak/>
              <w:t xml:space="preserve">determination of ineligibility </w:t>
            </w:r>
            <w:r w:rsidRPr="00800D87">
              <w:rPr>
                <w:rFonts w:ascii="Times New Roman" w:eastAsia="Times New Roman" w:hAnsi="Times New Roman" w:cs="Times New Roman"/>
                <w:spacing w:val="-4"/>
                <w:sz w:val="24"/>
                <w:szCs w:val="24"/>
                <w:lang w:val="en-029"/>
              </w:rPr>
              <w:t>pursuant to the Bank’s prevailing suspensions and sanctions procedures</w:t>
            </w:r>
            <w:r w:rsidRPr="00800D87">
              <w:rPr>
                <w:rFonts w:ascii="Times New Roman" w:eastAsia="Times New Roman" w:hAnsi="Times New Roman" w:cs="Times New Roman"/>
                <w:bCs/>
                <w:color w:val="000000"/>
                <w:spacing w:val="-4"/>
                <w:sz w:val="24"/>
                <w:szCs w:val="24"/>
                <w:lang w:val="en-029"/>
              </w:rPr>
              <w:t>)</w:t>
            </w:r>
            <w:r w:rsidRPr="00800D87">
              <w:rPr>
                <w:rFonts w:ascii="Times New Roman" w:eastAsia="Times New Roman" w:hAnsi="Times New Roman" w:cs="Times New Roman"/>
                <w:spacing w:val="-4"/>
                <w:sz w:val="24"/>
                <w:szCs w:val="24"/>
                <w:lang w:val="en-029"/>
              </w:rPr>
              <w:t>.</w:t>
            </w:r>
          </w:p>
        </w:tc>
      </w:tr>
      <w:tr w:rsidR="00591957" w:rsidRPr="00800D87" w14:paraId="3DDEBB33" w14:textId="77777777" w:rsidTr="006320E7">
        <w:trPr>
          <w:gridBefore w:val="1"/>
          <w:gridAfter w:val="1"/>
          <w:wBefore w:w="18" w:type="dxa"/>
          <w:wAfter w:w="18" w:type="dxa"/>
        </w:trPr>
        <w:tc>
          <w:tcPr>
            <w:tcW w:w="2250" w:type="dxa"/>
          </w:tcPr>
          <w:p w14:paraId="15BCCEC7" w14:textId="79E8A8B1" w:rsidR="00591957" w:rsidRPr="00800D87" w:rsidRDefault="00591957" w:rsidP="00C80DAC">
            <w:pPr>
              <w:pStyle w:val="Heading1"/>
              <w:numPr>
                <w:ilvl w:val="0"/>
                <w:numId w:val="141"/>
              </w:numPr>
              <w:tabs>
                <w:tab w:val="left" w:pos="342"/>
              </w:tabs>
              <w:spacing w:before="0" w:line="276" w:lineRule="auto"/>
              <w:ind w:left="321" w:hanging="321"/>
              <w:rPr>
                <w:rFonts w:ascii="Times New Roman" w:eastAsia="Times New Roman" w:hAnsi="Times New Roman" w:cs="Times New Roman"/>
                <w:b/>
                <w:bCs/>
                <w:sz w:val="24"/>
                <w:szCs w:val="24"/>
                <w:lang w:val="en-029"/>
              </w:rPr>
            </w:pPr>
            <w:bookmarkStart w:id="420" w:name="_Toc167083647"/>
            <w:bookmarkStart w:id="421" w:name="_Toc454892633"/>
            <w:bookmarkStart w:id="422" w:name="_Toc129552300"/>
            <w:r w:rsidRPr="00800D87">
              <w:rPr>
                <w:rFonts w:ascii="Times New Roman" w:eastAsia="Times New Roman" w:hAnsi="Times New Roman" w:cs="Times New Roman"/>
                <w:b/>
                <w:bCs/>
                <w:color w:val="000000" w:themeColor="text1"/>
                <w:sz w:val="24"/>
                <w:szCs w:val="24"/>
                <w:lang w:val="en-029"/>
              </w:rPr>
              <w:lastRenderedPageBreak/>
              <w:t>Scope of Supply</w:t>
            </w:r>
            <w:bookmarkEnd w:id="420"/>
            <w:bookmarkEnd w:id="421"/>
            <w:bookmarkEnd w:id="422"/>
          </w:p>
        </w:tc>
        <w:tc>
          <w:tcPr>
            <w:tcW w:w="6930" w:type="dxa"/>
          </w:tcPr>
          <w:p w14:paraId="07556DD5" w14:textId="77777777" w:rsidR="00591957" w:rsidRPr="00800D87" w:rsidRDefault="00591957" w:rsidP="00C80DAC">
            <w:pPr>
              <w:numPr>
                <w:ilvl w:val="0"/>
                <w:numId w:val="92"/>
              </w:numPr>
              <w:spacing w:after="0" w:line="276" w:lineRule="auto"/>
              <w:ind w:left="678" w:hanging="678"/>
              <w:jc w:val="both"/>
              <w:outlineLvl w:val="1"/>
              <w:rPr>
                <w:rFonts w:ascii="Times New Roman" w:eastAsia="Times New Roman" w:hAnsi="Times New Roman" w:cs="Times New Roman"/>
                <w:sz w:val="24"/>
                <w:szCs w:val="24"/>
                <w:lang w:val="en-029"/>
              </w:rPr>
            </w:pPr>
            <w:r w:rsidRPr="00800D87">
              <w:rPr>
                <w:rFonts w:ascii="Times New Roman" w:eastAsia="Times New Roman" w:hAnsi="Times New Roman" w:cs="Times New Roman"/>
                <w:spacing w:val="-4"/>
                <w:sz w:val="24"/>
                <w:szCs w:val="24"/>
                <w:lang w:val="en-029"/>
              </w:rPr>
              <w:t>The Goods and Related Services to be supplied shall be as specif</w:t>
            </w:r>
            <w:r w:rsidRPr="00800D87">
              <w:rPr>
                <w:rFonts w:ascii="Times New Roman" w:eastAsia="Times New Roman" w:hAnsi="Times New Roman" w:cs="Times New Roman"/>
                <w:sz w:val="24"/>
                <w:szCs w:val="24"/>
                <w:lang w:val="en-029"/>
              </w:rPr>
              <w:t>ied in the Schedule of Requirements.</w:t>
            </w:r>
          </w:p>
          <w:p w14:paraId="73632711" w14:textId="77777777" w:rsidR="00591957" w:rsidRPr="00800D87" w:rsidRDefault="00591957" w:rsidP="001C44D3">
            <w:pPr>
              <w:spacing w:after="0" w:line="276" w:lineRule="auto"/>
              <w:jc w:val="both"/>
              <w:outlineLvl w:val="1"/>
              <w:rPr>
                <w:rFonts w:ascii="Times New Roman" w:eastAsia="Times New Roman" w:hAnsi="Times New Roman" w:cs="Times New Roman"/>
                <w:sz w:val="24"/>
                <w:szCs w:val="24"/>
                <w:lang w:val="en-029"/>
              </w:rPr>
            </w:pPr>
          </w:p>
        </w:tc>
      </w:tr>
      <w:tr w:rsidR="00591957" w:rsidRPr="00800D87" w14:paraId="4C33941D" w14:textId="77777777" w:rsidTr="006320E7">
        <w:trPr>
          <w:gridBefore w:val="1"/>
          <w:gridAfter w:val="1"/>
          <w:wBefore w:w="18" w:type="dxa"/>
          <w:wAfter w:w="18" w:type="dxa"/>
          <w:trHeight w:val="1413"/>
        </w:trPr>
        <w:tc>
          <w:tcPr>
            <w:tcW w:w="2250" w:type="dxa"/>
          </w:tcPr>
          <w:p w14:paraId="24C06F77" w14:textId="45DC62D1" w:rsidR="00591957" w:rsidRPr="00800D87" w:rsidRDefault="00591957" w:rsidP="00C80DAC">
            <w:pPr>
              <w:pStyle w:val="Heading1"/>
              <w:numPr>
                <w:ilvl w:val="0"/>
                <w:numId w:val="141"/>
              </w:numPr>
              <w:tabs>
                <w:tab w:val="left" w:pos="321"/>
              </w:tabs>
              <w:spacing w:before="0" w:line="276" w:lineRule="auto"/>
              <w:ind w:left="321" w:hanging="321"/>
              <w:rPr>
                <w:rFonts w:ascii="Times New Roman" w:eastAsia="Times New Roman" w:hAnsi="Times New Roman" w:cs="Times New Roman"/>
                <w:b/>
                <w:bCs/>
                <w:sz w:val="24"/>
                <w:szCs w:val="24"/>
                <w:lang w:val="en-029"/>
              </w:rPr>
            </w:pPr>
            <w:bookmarkStart w:id="423" w:name="_Toc167083648"/>
            <w:bookmarkStart w:id="424" w:name="_Toc454892634"/>
            <w:bookmarkStart w:id="425" w:name="_Toc129552301"/>
            <w:r w:rsidRPr="00800D87">
              <w:rPr>
                <w:rFonts w:ascii="Times New Roman" w:eastAsia="Times New Roman" w:hAnsi="Times New Roman" w:cs="Times New Roman"/>
                <w:b/>
                <w:bCs/>
                <w:color w:val="000000" w:themeColor="text1"/>
                <w:sz w:val="24"/>
                <w:szCs w:val="24"/>
                <w:lang w:val="en-029"/>
              </w:rPr>
              <w:t>Delivery and Documents</w:t>
            </w:r>
            <w:bookmarkEnd w:id="423"/>
            <w:bookmarkEnd w:id="424"/>
            <w:bookmarkEnd w:id="425"/>
          </w:p>
        </w:tc>
        <w:tc>
          <w:tcPr>
            <w:tcW w:w="6930" w:type="dxa"/>
          </w:tcPr>
          <w:p w14:paraId="0580FD34" w14:textId="77777777" w:rsidR="00591957" w:rsidRPr="00800D87" w:rsidRDefault="00591957" w:rsidP="00C80DAC">
            <w:pPr>
              <w:numPr>
                <w:ilvl w:val="0"/>
                <w:numId w:val="93"/>
              </w:numPr>
              <w:spacing w:after="0" w:line="276" w:lineRule="auto"/>
              <w:ind w:left="588" w:hanging="588"/>
              <w:jc w:val="both"/>
              <w:rPr>
                <w:rFonts w:ascii="Times New Roman" w:eastAsia="Times New Roman" w:hAnsi="Times New Roman" w:cs="Times New Roman"/>
                <w:spacing w:val="-4"/>
                <w:sz w:val="24"/>
                <w:szCs w:val="24"/>
                <w:lang w:val="en-029"/>
              </w:rPr>
            </w:pPr>
            <w:r w:rsidRPr="00800D87">
              <w:rPr>
                <w:rFonts w:ascii="Times New Roman" w:eastAsia="Times New Roman" w:hAnsi="Times New Roman" w:cs="Times New Roman"/>
                <w:spacing w:val="-4"/>
                <w:sz w:val="24"/>
                <w:szCs w:val="24"/>
                <w:lang w:val="en-029"/>
              </w:rPr>
              <w:t xml:space="preserve">Subject to GCC Sub-Clause 33.1, the Delivery of the Goods and Completion of the Related Services shall be in accordance with the Delivery and Completion Schedule specified in the Schedule of Requirements. The details of shipping and other documents to be furnished by the Supplier are specified in the </w:t>
            </w:r>
            <w:r w:rsidRPr="00800D87">
              <w:rPr>
                <w:rFonts w:ascii="Times New Roman" w:eastAsia="Times New Roman" w:hAnsi="Times New Roman" w:cs="Times New Roman"/>
                <w:b/>
                <w:bCs/>
                <w:spacing w:val="-4"/>
                <w:sz w:val="24"/>
                <w:szCs w:val="24"/>
                <w:lang w:val="en-029"/>
              </w:rPr>
              <w:t>SCC</w:t>
            </w:r>
            <w:r w:rsidRPr="00800D87">
              <w:rPr>
                <w:rFonts w:ascii="Times New Roman" w:eastAsia="Times New Roman" w:hAnsi="Times New Roman" w:cs="Times New Roman"/>
                <w:bCs/>
                <w:spacing w:val="-4"/>
                <w:sz w:val="24"/>
                <w:szCs w:val="24"/>
                <w:lang w:val="en-029"/>
              </w:rPr>
              <w:t>.</w:t>
            </w:r>
          </w:p>
          <w:p w14:paraId="407E669E" w14:textId="77777777" w:rsidR="00591957" w:rsidRPr="00800D87" w:rsidRDefault="00591957" w:rsidP="001C44D3">
            <w:pPr>
              <w:spacing w:after="0" w:line="276" w:lineRule="auto"/>
              <w:jc w:val="both"/>
              <w:rPr>
                <w:rFonts w:ascii="Times New Roman" w:eastAsia="Times New Roman" w:hAnsi="Times New Roman" w:cs="Times New Roman"/>
                <w:spacing w:val="-4"/>
                <w:sz w:val="24"/>
                <w:szCs w:val="24"/>
                <w:lang w:val="en-029"/>
              </w:rPr>
            </w:pPr>
          </w:p>
        </w:tc>
      </w:tr>
      <w:tr w:rsidR="00591957" w:rsidRPr="00800D87" w14:paraId="3235D1B5" w14:textId="77777777" w:rsidTr="006320E7">
        <w:trPr>
          <w:gridBefore w:val="1"/>
          <w:gridAfter w:val="1"/>
          <w:wBefore w:w="18" w:type="dxa"/>
          <w:wAfter w:w="18" w:type="dxa"/>
          <w:trHeight w:val="900"/>
        </w:trPr>
        <w:tc>
          <w:tcPr>
            <w:tcW w:w="2250" w:type="dxa"/>
          </w:tcPr>
          <w:p w14:paraId="71C5F8C5" w14:textId="55809B27" w:rsidR="00591957" w:rsidRPr="00800D87" w:rsidRDefault="00591957" w:rsidP="00C80DAC">
            <w:pPr>
              <w:pStyle w:val="Heading1"/>
              <w:numPr>
                <w:ilvl w:val="0"/>
                <w:numId w:val="141"/>
              </w:numPr>
              <w:tabs>
                <w:tab w:val="left" w:pos="394"/>
              </w:tabs>
              <w:spacing w:before="0" w:line="276" w:lineRule="auto"/>
              <w:ind w:left="411" w:hanging="411"/>
              <w:rPr>
                <w:rFonts w:ascii="Times New Roman" w:hAnsi="Times New Roman" w:cs="Times New Roman"/>
                <w:b/>
                <w:bCs/>
                <w:sz w:val="24"/>
                <w:szCs w:val="24"/>
                <w:lang w:val="en-029"/>
              </w:rPr>
            </w:pPr>
            <w:bookmarkStart w:id="426" w:name="_Toc167083649"/>
            <w:bookmarkStart w:id="427" w:name="_Toc454892635"/>
            <w:bookmarkStart w:id="428" w:name="_Toc129552302"/>
            <w:r w:rsidRPr="00800D87">
              <w:rPr>
                <w:rFonts w:ascii="Times New Roman" w:hAnsi="Times New Roman" w:cs="Times New Roman"/>
                <w:b/>
                <w:bCs/>
                <w:color w:val="000000" w:themeColor="text1"/>
                <w:sz w:val="24"/>
                <w:szCs w:val="24"/>
                <w:lang w:val="en-029"/>
              </w:rPr>
              <w:t>Supplier’s Responsibilities</w:t>
            </w:r>
            <w:bookmarkEnd w:id="426"/>
            <w:bookmarkEnd w:id="427"/>
            <w:bookmarkEnd w:id="428"/>
          </w:p>
        </w:tc>
        <w:tc>
          <w:tcPr>
            <w:tcW w:w="6930" w:type="dxa"/>
          </w:tcPr>
          <w:p w14:paraId="52E58E68" w14:textId="77777777" w:rsidR="00591957" w:rsidRPr="00800D87" w:rsidRDefault="00591957" w:rsidP="00C80DAC">
            <w:pPr>
              <w:numPr>
                <w:ilvl w:val="0"/>
                <w:numId w:val="94"/>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Supplier shall supply all the Goods and Related Services included in the Scope of Supply in accordance with GCC Clause 12, and the Delivery and Completion Schedule, as per GCC Clause 13. </w:t>
            </w:r>
          </w:p>
          <w:p w14:paraId="4B951AE6"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tc>
      </w:tr>
      <w:tr w:rsidR="00591957" w:rsidRPr="00800D87" w14:paraId="48F726B5" w14:textId="77777777" w:rsidTr="006320E7">
        <w:trPr>
          <w:gridBefore w:val="1"/>
          <w:gridAfter w:val="1"/>
          <w:wBefore w:w="18" w:type="dxa"/>
          <w:wAfter w:w="18" w:type="dxa"/>
        </w:trPr>
        <w:tc>
          <w:tcPr>
            <w:tcW w:w="2250" w:type="dxa"/>
          </w:tcPr>
          <w:p w14:paraId="55BAD2A9" w14:textId="55A2025C" w:rsidR="00591957" w:rsidRPr="00800D87" w:rsidRDefault="00591957" w:rsidP="00C80DAC">
            <w:pPr>
              <w:pStyle w:val="Heading1"/>
              <w:numPr>
                <w:ilvl w:val="0"/>
                <w:numId w:val="141"/>
              </w:numPr>
              <w:tabs>
                <w:tab w:val="left" w:pos="325"/>
              </w:tabs>
              <w:spacing w:before="0" w:line="276" w:lineRule="auto"/>
              <w:ind w:left="321"/>
              <w:rPr>
                <w:rFonts w:ascii="Times New Roman" w:eastAsia="Times New Roman" w:hAnsi="Times New Roman" w:cs="Times New Roman"/>
                <w:b/>
                <w:bCs/>
                <w:sz w:val="24"/>
                <w:szCs w:val="24"/>
                <w:lang w:val="en-029"/>
              </w:rPr>
            </w:pPr>
            <w:bookmarkStart w:id="429" w:name="_Toc167083650"/>
            <w:bookmarkStart w:id="430" w:name="_Toc454892636"/>
            <w:bookmarkStart w:id="431" w:name="_Toc129552303"/>
            <w:r w:rsidRPr="00800D87">
              <w:rPr>
                <w:rFonts w:ascii="Times New Roman" w:eastAsia="Times New Roman" w:hAnsi="Times New Roman" w:cs="Times New Roman"/>
                <w:b/>
                <w:bCs/>
                <w:color w:val="000000" w:themeColor="text1"/>
                <w:sz w:val="24"/>
                <w:szCs w:val="24"/>
                <w:lang w:val="en-029"/>
              </w:rPr>
              <w:t>Contract Price</w:t>
            </w:r>
            <w:bookmarkEnd w:id="429"/>
            <w:bookmarkEnd w:id="430"/>
            <w:bookmarkEnd w:id="431"/>
          </w:p>
        </w:tc>
        <w:tc>
          <w:tcPr>
            <w:tcW w:w="6930" w:type="dxa"/>
          </w:tcPr>
          <w:p w14:paraId="7B30894A" w14:textId="77777777" w:rsidR="00591957" w:rsidRPr="00800D87" w:rsidRDefault="00591957" w:rsidP="00C80DAC">
            <w:pPr>
              <w:numPr>
                <w:ilvl w:val="0"/>
                <w:numId w:val="95"/>
              </w:numPr>
              <w:spacing w:after="0" w:line="276" w:lineRule="auto"/>
              <w:ind w:left="588" w:hanging="58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Prices charged by the Supplier for the Goods supplied and the Related Services performed under the Contract shall not vary from the prices quoted by the Supplier in its Bid, with the exception of any price adjustments authorised in the </w:t>
            </w:r>
            <w:r w:rsidRPr="00800D87">
              <w:rPr>
                <w:rFonts w:ascii="Times New Roman" w:eastAsia="Times New Roman" w:hAnsi="Times New Roman" w:cs="Times New Roman"/>
                <w:b/>
                <w:sz w:val="24"/>
                <w:szCs w:val="24"/>
                <w:lang w:val="en-029"/>
              </w:rPr>
              <w:t>SCC</w:t>
            </w:r>
            <w:r w:rsidRPr="00800D87">
              <w:rPr>
                <w:rFonts w:ascii="Times New Roman" w:eastAsia="Times New Roman" w:hAnsi="Times New Roman" w:cs="Times New Roman"/>
                <w:bCs/>
                <w:sz w:val="24"/>
                <w:szCs w:val="24"/>
                <w:lang w:val="en-029"/>
              </w:rPr>
              <w:t>.</w:t>
            </w:r>
            <w:r w:rsidRPr="00800D87">
              <w:rPr>
                <w:rFonts w:ascii="Times New Roman" w:eastAsia="Times New Roman" w:hAnsi="Times New Roman" w:cs="Times New Roman"/>
                <w:sz w:val="24"/>
                <w:szCs w:val="24"/>
                <w:lang w:val="en-029"/>
              </w:rPr>
              <w:t xml:space="preserve"> </w:t>
            </w:r>
          </w:p>
          <w:p w14:paraId="100FCB4E"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tc>
      </w:tr>
      <w:tr w:rsidR="00591957" w:rsidRPr="00800D87" w14:paraId="26FDD592" w14:textId="77777777" w:rsidTr="006320E7">
        <w:trPr>
          <w:gridBefore w:val="1"/>
          <w:gridAfter w:val="1"/>
          <w:wBefore w:w="18" w:type="dxa"/>
          <w:wAfter w:w="18" w:type="dxa"/>
          <w:trHeight w:val="1250"/>
        </w:trPr>
        <w:tc>
          <w:tcPr>
            <w:tcW w:w="2250" w:type="dxa"/>
          </w:tcPr>
          <w:p w14:paraId="4C94D082" w14:textId="52B87373" w:rsidR="00591957" w:rsidRPr="00800D87" w:rsidRDefault="00591957" w:rsidP="00C80DAC">
            <w:pPr>
              <w:pStyle w:val="Heading1"/>
              <w:numPr>
                <w:ilvl w:val="0"/>
                <w:numId w:val="141"/>
              </w:numPr>
              <w:tabs>
                <w:tab w:val="left" w:pos="342"/>
              </w:tabs>
              <w:spacing w:before="0" w:line="276" w:lineRule="auto"/>
              <w:ind w:left="321"/>
              <w:rPr>
                <w:rFonts w:ascii="Times New Roman" w:eastAsia="Times New Roman" w:hAnsi="Times New Roman" w:cs="Times New Roman"/>
                <w:b/>
                <w:bCs/>
                <w:sz w:val="24"/>
                <w:szCs w:val="24"/>
                <w:lang w:val="en-029"/>
              </w:rPr>
            </w:pPr>
            <w:bookmarkStart w:id="432" w:name="_Toc167083651"/>
            <w:bookmarkStart w:id="433" w:name="_Toc454892637"/>
            <w:bookmarkStart w:id="434" w:name="_Toc129552304"/>
            <w:r w:rsidRPr="00800D87">
              <w:rPr>
                <w:rFonts w:ascii="Times New Roman" w:eastAsia="Times New Roman" w:hAnsi="Times New Roman" w:cs="Times New Roman"/>
                <w:b/>
                <w:bCs/>
                <w:color w:val="000000" w:themeColor="text1"/>
                <w:sz w:val="24"/>
                <w:szCs w:val="24"/>
                <w:lang w:val="en-029"/>
              </w:rPr>
              <w:t>Terms of Payment</w:t>
            </w:r>
            <w:bookmarkEnd w:id="432"/>
            <w:bookmarkEnd w:id="433"/>
            <w:bookmarkEnd w:id="434"/>
          </w:p>
        </w:tc>
        <w:tc>
          <w:tcPr>
            <w:tcW w:w="6930" w:type="dxa"/>
          </w:tcPr>
          <w:p w14:paraId="040FF481" w14:textId="77777777" w:rsidR="00591957" w:rsidRPr="00800D87" w:rsidRDefault="00591957" w:rsidP="00C80DAC">
            <w:pPr>
              <w:numPr>
                <w:ilvl w:val="0"/>
                <w:numId w:val="96"/>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Contract Price, including any Advance Payments, if applicable, shall be paid as specified in the </w:t>
            </w:r>
            <w:r w:rsidRPr="00800D87">
              <w:rPr>
                <w:rFonts w:ascii="Times New Roman" w:eastAsia="Times New Roman" w:hAnsi="Times New Roman" w:cs="Times New Roman"/>
                <w:b/>
                <w:sz w:val="24"/>
                <w:szCs w:val="24"/>
                <w:lang w:val="en-029"/>
              </w:rPr>
              <w:t>SCC</w:t>
            </w:r>
            <w:r w:rsidRPr="00800D87">
              <w:rPr>
                <w:rFonts w:ascii="Times New Roman" w:eastAsia="Times New Roman" w:hAnsi="Times New Roman" w:cs="Times New Roman"/>
                <w:bCs/>
                <w:sz w:val="24"/>
                <w:szCs w:val="24"/>
                <w:lang w:val="en-029"/>
              </w:rPr>
              <w:t>.</w:t>
            </w:r>
          </w:p>
          <w:p w14:paraId="7323B434" w14:textId="77777777" w:rsidR="00591957" w:rsidRPr="00800D87" w:rsidRDefault="00591957" w:rsidP="001C44D3">
            <w:pPr>
              <w:spacing w:after="0" w:line="276" w:lineRule="auto"/>
              <w:ind w:left="504"/>
              <w:jc w:val="both"/>
              <w:rPr>
                <w:rFonts w:ascii="Times New Roman" w:eastAsia="Times New Roman" w:hAnsi="Times New Roman" w:cs="Times New Roman"/>
                <w:sz w:val="24"/>
                <w:szCs w:val="24"/>
                <w:lang w:val="en-029"/>
              </w:rPr>
            </w:pPr>
          </w:p>
          <w:p w14:paraId="3BC529B3" w14:textId="77777777" w:rsidR="00591957" w:rsidRPr="00800D87" w:rsidRDefault="00591957" w:rsidP="00C80DAC">
            <w:pPr>
              <w:numPr>
                <w:ilvl w:val="0"/>
                <w:numId w:val="96"/>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Supplier’s request for payment shall be made to the Purchaser in writing, accompanied by invoices describing, as appropriate, the Goods delivered and Related Services performed, and by the documents submitted pursuant to GCC Clause 13 and upon fulfillment of all other obligations stipulated in the Contract.</w:t>
            </w:r>
          </w:p>
          <w:p w14:paraId="4EE44A29" w14:textId="77777777" w:rsidR="00591957" w:rsidRPr="00800D87" w:rsidRDefault="00591957" w:rsidP="001C44D3">
            <w:pPr>
              <w:spacing w:after="0" w:line="276" w:lineRule="auto"/>
              <w:ind w:left="678"/>
              <w:jc w:val="both"/>
              <w:rPr>
                <w:rFonts w:ascii="Times New Roman" w:eastAsia="Times New Roman" w:hAnsi="Times New Roman" w:cs="Times New Roman"/>
                <w:sz w:val="24"/>
                <w:szCs w:val="24"/>
                <w:lang w:val="en-029"/>
              </w:rPr>
            </w:pPr>
          </w:p>
        </w:tc>
      </w:tr>
      <w:tr w:rsidR="00AD30E2" w:rsidRPr="00800D87" w14:paraId="25A0054C" w14:textId="77777777" w:rsidTr="006320E7">
        <w:trPr>
          <w:gridBefore w:val="1"/>
          <w:gridAfter w:val="1"/>
          <w:wBefore w:w="18" w:type="dxa"/>
          <w:wAfter w:w="18" w:type="dxa"/>
          <w:trHeight w:val="1250"/>
        </w:trPr>
        <w:tc>
          <w:tcPr>
            <w:tcW w:w="2250" w:type="dxa"/>
          </w:tcPr>
          <w:p w14:paraId="4D4461EB" w14:textId="77777777" w:rsidR="00AD30E2" w:rsidRPr="00800D87" w:rsidRDefault="00AD30E2" w:rsidP="001C44D3">
            <w:pPr>
              <w:spacing w:after="0" w:line="276" w:lineRule="auto"/>
              <w:jc w:val="both"/>
              <w:rPr>
                <w:rFonts w:ascii="Times New Roman" w:eastAsia="Times New Roman" w:hAnsi="Times New Roman" w:cs="Times New Roman"/>
                <w:sz w:val="24"/>
                <w:szCs w:val="20"/>
                <w:lang w:val="en-029"/>
              </w:rPr>
            </w:pPr>
          </w:p>
        </w:tc>
        <w:tc>
          <w:tcPr>
            <w:tcW w:w="6930" w:type="dxa"/>
          </w:tcPr>
          <w:p w14:paraId="7EA4DC89" w14:textId="77777777" w:rsidR="00AD30E2" w:rsidRPr="00800D87" w:rsidRDefault="00AD30E2" w:rsidP="001C44D3">
            <w:pPr>
              <w:spacing w:after="0" w:line="276" w:lineRule="auto"/>
              <w:jc w:val="both"/>
              <w:rPr>
                <w:rFonts w:ascii="Times New Roman" w:eastAsia="Times New Roman" w:hAnsi="Times New Roman" w:cs="Times New Roman"/>
                <w:sz w:val="24"/>
                <w:szCs w:val="24"/>
                <w:lang w:val="en-029"/>
              </w:rPr>
            </w:pPr>
          </w:p>
          <w:p w14:paraId="15AD673D" w14:textId="77777777" w:rsidR="00AD30E2" w:rsidRPr="00800D87" w:rsidRDefault="00AD30E2" w:rsidP="00C80DAC">
            <w:pPr>
              <w:numPr>
                <w:ilvl w:val="0"/>
                <w:numId w:val="96"/>
              </w:numPr>
              <w:spacing w:after="0" w:line="276" w:lineRule="auto"/>
              <w:ind w:hanging="72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Payments shall be made promptly by the Purchaser, but in no case later than sixty (60) days after submission of an invoice or request for payment by the Supplier, and after the Purchaser has accepted it.</w:t>
            </w:r>
          </w:p>
          <w:p w14:paraId="536D5D45" w14:textId="77777777" w:rsidR="00AD30E2" w:rsidRPr="00800D87" w:rsidRDefault="00AD30E2" w:rsidP="001C44D3">
            <w:pPr>
              <w:spacing w:after="0" w:line="276" w:lineRule="auto"/>
              <w:ind w:left="678"/>
              <w:jc w:val="both"/>
              <w:rPr>
                <w:rFonts w:ascii="Times New Roman" w:eastAsia="Times New Roman" w:hAnsi="Times New Roman" w:cs="Times New Roman"/>
                <w:sz w:val="24"/>
                <w:szCs w:val="24"/>
                <w:lang w:val="en-029"/>
              </w:rPr>
            </w:pPr>
          </w:p>
        </w:tc>
      </w:tr>
      <w:tr w:rsidR="00943172" w:rsidRPr="00800D87" w14:paraId="62320912" w14:textId="77777777" w:rsidTr="006320E7">
        <w:trPr>
          <w:gridBefore w:val="1"/>
          <w:gridAfter w:val="1"/>
          <w:wBefore w:w="18" w:type="dxa"/>
          <w:wAfter w:w="18" w:type="dxa"/>
          <w:trHeight w:val="1250"/>
        </w:trPr>
        <w:tc>
          <w:tcPr>
            <w:tcW w:w="2250" w:type="dxa"/>
          </w:tcPr>
          <w:p w14:paraId="2816782B" w14:textId="77777777" w:rsidR="00943172" w:rsidRPr="00800D87" w:rsidRDefault="00943172" w:rsidP="001C44D3">
            <w:pPr>
              <w:spacing w:after="0" w:line="276" w:lineRule="auto"/>
              <w:jc w:val="both"/>
              <w:rPr>
                <w:rFonts w:ascii="Times New Roman" w:eastAsia="Times New Roman" w:hAnsi="Times New Roman" w:cs="Times New Roman"/>
                <w:sz w:val="24"/>
                <w:szCs w:val="20"/>
                <w:lang w:val="en-029"/>
              </w:rPr>
            </w:pPr>
          </w:p>
        </w:tc>
        <w:tc>
          <w:tcPr>
            <w:tcW w:w="6930" w:type="dxa"/>
          </w:tcPr>
          <w:p w14:paraId="08920D50" w14:textId="77777777" w:rsidR="00AD30E2" w:rsidRPr="00800D87" w:rsidRDefault="00AD30E2" w:rsidP="00C80DAC">
            <w:pPr>
              <w:numPr>
                <w:ilvl w:val="0"/>
                <w:numId w:val="96"/>
              </w:numPr>
              <w:spacing w:after="0" w:line="276" w:lineRule="auto"/>
              <w:ind w:hanging="762"/>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currencies in which payments shall be made to the Supplier under this Contract shall be those in which the Bid price is expressed.</w:t>
            </w:r>
          </w:p>
          <w:p w14:paraId="661572D4" w14:textId="77777777" w:rsidR="00AD30E2" w:rsidRPr="00800D87" w:rsidRDefault="00AD30E2" w:rsidP="001C44D3">
            <w:pPr>
              <w:spacing w:after="0" w:line="276" w:lineRule="auto"/>
              <w:jc w:val="both"/>
              <w:rPr>
                <w:rFonts w:ascii="Times New Roman" w:eastAsia="Times New Roman" w:hAnsi="Times New Roman" w:cs="Times New Roman"/>
                <w:sz w:val="24"/>
                <w:szCs w:val="24"/>
                <w:lang w:val="en-029"/>
              </w:rPr>
            </w:pPr>
          </w:p>
          <w:p w14:paraId="5FE314C4" w14:textId="77777777" w:rsidR="00AD30E2" w:rsidRPr="00800D87" w:rsidRDefault="00AD30E2" w:rsidP="00C80DAC">
            <w:pPr>
              <w:numPr>
                <w:ilvl w:val="0"/>
                <w:numId w:val="96"/>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In the event that the Purchaser fails to pay the Supplier any payment by its due date or within the period set forth in the </w:t>
            </w:r>
            <w:r w:rsidRPr="00800D87">
              <w:rPr>
                <w:rFonts w:ascii="Times New Roman" w:eastAsia="Times New Roman" w:hAnsi="Times New Roman" w:cs="Times New Roman"/>
                <w:b/>
                <w:sz w:val="24"/>
                <w:szCs w:val="24"/>
                <w:lang w:val="en-029"/>
              </w:rPr>
              <w:t>SCC</w:t>
            </w:r>
            <w:r w:rsidRPr="00800D87">
              <w:rPr>
                <w:rFonts w:ascii="Times New Roman" w:eastAsia="Times New Roman" w:hAnsi="Times New Roman" w:cs="Times New Roman"/>
                <w:b/>
                <w:bCs/>
                <w:sz w:val="24"/>
                <w:szCs w:val="24"/>
                <w:lang w:val="en-029"/>
              </w:rPr>
              <w:t>,</w:t>
            </w:r>
            <w:r w:rsidRPr="00800D87">
              <w:rPr>
                <w:rFonts w:ascii="Times New Roman" w:eastAsia="Times New Roman" w:hAnsi="Times New Roman" w:cs="Times New Roman"/>
                <w:sz w:val="24"/>
                <w:szCs w:val="24"/>
                <w:lang w:val="en-029"/>
              </w:rPr>
              <w:t xml:space="preserve"> the Purchaser shall pay to the Supplier interest on the amount of such delayed payment at the rate shown in the </w:t>
            </w:r>
            <w:r w:rsidRPr="00800D87">
              <w:rPr>
                <w:rFonts w:ascii="Times New Roman" w:eastAsia="Times New Roman" w:hAnsi="Times New Roman" w:cs="Times New Roman"/>
                <w:b/>
                <w:sz w:val="24"/>
                <w:szCs w:val="24"/>
                <w:lang w:val="en-029"/>
              </w:rPr>
              <w:t>SCC</w:t>
            </w:r>
            <w:r w:rsidRPr="00800D87">
              <w:rPr>
                <w:rFonts w:ascii="Times New Roman" w:eastAsia="Times New Roman" w:hAnsi="Times New Roman" w:cs="Times New Roman"/>
                <w:b/>
                <w:bCs/>
                <w:sz w:val="24"/>
                <w:szCs w:val="24"/>
                <w:lang w:val="en-029"/>
              </w:rPr>
              <w:t>,</w:t>
            </w:r>
            <w:r w:rsidRPr="00800D87">
              <w:rPr>
                <w:rFonts w:ascii="Times New Roman" w:eastAsia="Times New Roman" w:hAnsi="Times New Roman" w:cs="Times New Roman"/>
                <w:sz w:val="24"/>
                <w:szCs w:val="24"/>
                <w:lang w:val="en-029"/>
              </w:rPr>
              <w:t xml:space="preserve"> for the period of delay until payment has been made in full, whether before or after judgment or arbitrage award. </w:t>
            </w:r>
          </w:p>
          <w:p w14:paraId="010CC6C4" w14:textId="77777777" w:rsidR="00943172" w:rsidRPr="00800D87" w:rsidRDefault="00943172" w:rsidP="001C44D3">
            <w:pPr>
              <w:spacing w:after="0" w:line="276" w:lineRule="auto"/>
              <w:ind w:left="678"/>
              <w:jc w:val="both"/>
              <w:rPr>
                <w:rFonts w:ascii="Times New Roman" w:eastAsia="Times New Roman" w:hAnsi="Times New Roman" w:cs="Times New Roman"/>
                <w:sz w:val="24"/>
                <w:szCs w:val="24"/>
                <w:lang w:val="en-029"/>
              </w:rPr>
            </w:pPr>
          </w:p>
        </w:tc>
      </w:tr>
      <w:tr w:rsidR="00591957" w:rsidRPr="00800D87" w14:paraId="609DFAC8" w14:textId="77777777" w:rsidTr="006320E7">
        <w:trPr>
          <w:gridBefore w:val="1"/>
          <w:gridAfter w:val="1"/>
          <w:wBefore w:w="18" w:type="dxa"/>
          <w:wAfter w:w="18" w:type="dxa"/>
        </w:trPr>
        <w:tc>
          <w:tcPr>
            <w:tcW w:w="2250" w:type="dxa"/>
          </w:tcPr>
          <w:p w14:paraId="72F7113C" w14:textId="5BBEA041" w:rsidR="00591957" w:rsidRPr="00800D87" w:rsidRDefault="00591957" w:rsidP="00C80DAC">
            <w:pPr>
              <w:pStyle w:val="Heading1"/>
              <w:numPr>
                <w:ilvl w:val="0"/>
                <w:numId w:val="141"/>
              </w:numPr>
              <w:tabs>
                <w:tab w:val="left" w:pos="377"/>
              </w:tabs>
              <w:spacing w:before="0" w:line="276" w:lineRule="auto"/>
              <w:ind w:left="411" w:hanging="450"/>
              <w:rPr>
                <w:rFonts w:ascii="Times New Roman" w:eastAsia="Times New Roman" w:hAnsi="Times New Roman" w:cs="Times New Roman"/>
                <w:b/>
                <w:bCs/>
                <w:sz w:val="24"/>
                <w:szCs w:val="24"/>
                <w:lang w:val="en-029"/>
              </w:rPr>
            </w:pPr>
            <w:bookmarkStart w:id="435" w:name="_Toc167083652"/>
            <w:bookmarkStart w:id="436" w:name="_Toc454892638"/>
            <w:bookmarkStart w:id="437" w:name="_Toc129552305"/>
            <w:r w:rsidRPr="00800D87">
              <w:rPr>
                <w:rFonts w:ascii="Times New Roman" w:eastAsia="Times New Roman" w:hAnsi="Times New Roman" w:cs="Times New Roman"/>
                <w:b/>
                <w:bCs/>
                <w:color w:val="000000" w:themeColor="text1"/>
                <w:sz w:val="24"/>
                <w:szCs w:val="24"/>
                <w:lang w:val="en-029"/>
              </w:rPr>
              <w:t>Taxes and Duties</w:t>
            </w:r>
            <w:bookmarkEnd w:id="435"/>
            <w:bookmarkEnd w:id="436"/>
            <w:bookmarkEnd w:id="437"/>
          </w:p>
        </w:tc>
        <w:tc>
          <w:tcPr>
            <w:tcW w:w="6930" w:type="dxa"/>
          </w:tcPr>
          <w:p w14:paraId="0B5D2AC7" w14:textId="77777777" w:rsidR="00591957" w:rsidRPr="00800D87" w:rsidRDefault="00591957" w:rsidP="00C80DAC">
            <w:pPr>
              <w:numPr>
                <w:ilvl w:val="0"/>
                <w:numId w:val="97"/>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For goods manufactured outside the Purchaser’s Country, the Supplier shall be entirely responsible for all taxes, stamp duties, license fees, and other such levies imposed outside the Purchaser’s Country.</w:t>
            </w:r>
          </w:p>
          <w:p w14:paraId="103ED110"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p w14:paraId="54E71233" w14:textId="77777777" w:rsidR="00591957" w:rsidRPr="00800D87" w:rsidRDefault="00591957" w:rsidP="001C44D3">
            <w:p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17.2</w:t>
            </w:r>
            <w:r w:rsidRPr="00800D87">
              <w:rPr>
                <w:rFonts w:ascii="Times New Roman" w:eastAsia="Times New Roman" w:hAnsi="Times New Roman" w:cs="Times New Roman"/>
                <w:sz w:val="24"/>
                <w:szCs w:val="24"/>
                <w:lang w:val="en-029"/>
              </w:rPr>
              <w:tab/>
              <w:t>For goods Manufactured within the Purchaser’s Country, the Supplier shall be entirely responsible for all taxes, duties, license fees, etc., incurred until delivery of the contracted Goods to the Purchaser.</w:t>
            </w:r>
          </w:p>
          <w:p w14:paraId="3FB221FE"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p w14:paraId="2FCEE398" w14:textId="77777777" w:rsidR="00591957" w:rsidRPr="00800D87" w:rsidRDefault="00591957" w:rsidP="001C44D3">
            <w:p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17.3</w:t>
            </w:r>
            <w:r w:rsidRPr="00800D87">
              <w:rPr>
                <w:rFonts w:ascii="Times New Roman" w:eastAsia="Times New Roman" w:hAnsi="Times New Roman" w:cs="Times New Roman"/>
                <w:sz w:val="24"/>
                <w:szCs w:val="24"/>
                <w:lang w:val="en-029"/>
              </w:rPr>
              <w:tab/>
              <w:t>If any tax exemptions, reductions, allowances or privileges may be available</w:t>
            </w:r>
            <w:r w:rsidRPr="00800D87">
              <w:rPr>
                <w:rFonts w:ascii="Times New Roman" w:eastAsia="Times New Roman" w:hAnsi="Times New Roman" w:cs="Times New Roman"/>
                <w:spacing w:val="-4"/>
                <w:sz w:val="24"/>
                <w:szCs w:val="24"/>
                <w:lang w:val="en-029"/>
              </w:rPr>
              <w:t xml:space="preserve"> to the Supplier in the Purchaser’s Country, the Purchaser shall use its best efforts to enable the Supplier to benefit from any such tax savings to the maximum allowable extent</w:t>
            </w:r>
            <w:r w:rsidRPr="00800D87">
              <w:rPr>
                <w:rFonts w:ascii="Times New Roman" w:eastAsia="Times New Roman" w:hAnsi="Times New Roman" w:cs="Times New Roman"/>
                <w:sz w:val="24"/>
                <w:szCs w:val="24"/>
                <w:lang w:val="en-029"/>
              </w:rPr>
              <w:t>.</w:t>
            </w:r>
          </w:p>
          <w:p w14:paraId="2EFDFB49"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tc>
      </w:tr>
      <w:tr w:rsidR="00591957" w:rsidRPr="00800D87" w14:paraId="0896C382" w14:textId="77777777" w:rsidTr="006320E7">
        <w:trPr>
          <w:gridBefore w:val="1"/>
          <w:gridAfter w:val="1"/>
          <w:wBefore w:w="18" w:type="dxa"/>
          <w:wAfter w:w="18" w:type="dxa"/>
        </w:trPr>
        <w:tc>
          <w:tcPr>
            <w:tcW w:w="2250" w:type="dxa"/>
          </w:tcPr>
          <w:p w14:paraId="27AAADA3" w14:textId="71748EDD" w:rsidR="00591957" w:rsidRPr="00800D87" w:rsidRDefault="00591957" w:rsidP="00C80DAC">
            <w:pPr>
              <w:pStyle w:val="Heading1"/>
              <w:numPr>
                <w:ilvl w:val="0"/>
                <w:numId w:val="141"/>
              </w:numPr>
              <w:tabs>
                <w:tab w:val="left" w:pos="360"/>
              </w:tabs>
              <w:spacing w:before="0" w:line="276" w:lineRule="auto"/>
              <w:ind w:left="411" w:hanging="411"/>
              <w:rPr>
                <w:rFonts w:ascii="Times New Roman" w:eastAsia="Times New Roman" w:hAnsi="Times New Roman" w:cs="Times New Roman"/>
                <w:b/>
                <w:bCs/>
                <w:sz w:val="24"/>
                <w:szCs w:val="24"/>
                <w:lang w:val="en-029"/>
              </w:rPr>
            </w:pPr>
            <w:bookmarkStart w:id="438" w:name="_Toc167083653"/>
            <w:bookmarkStart w:id="439" w:name="_Toc454892639"/>
            <w:bookmarkStart w:id="440" w:name="_Toc129552306"/>
            <w:r w:rsidRPr="00800D87">
              <w:rPr>
                <w:rFonts w:ascii="Times New Roman" w:eastAsia="Times New Roman" w:hAnsi="Times New Roman" w:cs="Times New Roman"/>
                <w:b/>
                <w:bCs/>
                <w:color w:val="000000" w:themeColor="text1"/>
                <w:sz w:val="24"/>
                <w:szCs w:val="24"/>
                <w:lang w:val="en-029"/>
              </w:rPr>
              <w:t>Performance Security</w:t>
            </w:r>
            <w:bookmarkEnd w:id="438"/>
            <w:bookmarkEnd w:id="439"/>
            <w:bookmarkEnd w:id="440"/>
          </w:p>
        </w:tc>
        <w:tc>
          <w:tcPr>
            <w:tcW w:w="6930" w:type="dxa"/>
          </w:tcPr>
          <w:p w14:paraId="59D41E08" w14:textId="77777777" w:rsidR="00591957" w:rsidRPr="00800D87" w:rsidRDefault="00591957" w:rsidP="00C80DAC">
            <w:pPr>
              <w:numPr>
                <w:ilvl w:val="0"/>
                <w:numId w:val="98"/>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If required as specified in the SCC, the Supplier shall, within twenty-eight (28) days of the notification of contract award, provide a Performance Security for the performance of the Contract in the amount specified in the </w:t>
            </w:r>
            <w:r w:rsidRPr="00800D87">
              <w:rPr>
                <w:rFonts w:ascii="Times New Roman" w:eastAsia="Times New Roman" w:hAnsi="Times New Roman" w:cs="Times New Roman"/>
                <w:b/>
                <w:sz w:val="24"/>
                <w:szCs w:val="24"/>
                <w:lang w:val="en-029"/>
              </w:rPr>
              <w:t>SCC</w:t>
            </w:r>
            <w:r w:rsidRPr="00800D87">
              <w:rPr>
                <w:rFonts w:ascii="Times New Roman" w:eastAsia="Times New Roman" w:hAnsi="Times New Roman" w:cs="Times New Roman"/>
                <w:bCs/>
                <w:sz w:val="24"/>
                <w:szCs w:val="24"/>
                <w:lang w:val="en-029"/>
              </w:rPr>
              <w:t>.</w:t>
            </w:r>
          </w:p>
          <w:p w14:paraId="3990EE40"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p w14:paraId="0810E2D2" w14:textId="77777777" w:rsidR="00591957" w:rsidRPr="00800D87" w:rsidRDefault="00591957" w:rsidP="00C80DAC">
            <w:pPr>
              <w:numPr>
                <w:ilvl w:val="0"/>
                <w:numId w:val="98"/>
              </w:numPr>
              <w:spacing w:after="0" w:line="276" w:lineRule="auto"/>
              <w:ind w:left="588" w:hanging="58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proceeds of the Performance Security shall be payable to the Purchaser as compensation for any loss resulting from the Supplier’s failure to complete its obligations under the Contract.</w:t>
            </w:r>
          </w:p>
          <w:p w14:paraId="1FAB4585" w14:textId="2FDA18D2" w:rsidR="00591957" w:rsidRPr="00800D87" w:rsidRDefault="00591957" w:rsidP="001C44D3">
            <w:pPr>
              <w:spacing w:after="0" w:line="276" w:lineRule="auto"/>
              <w:ind w:left="678"/>
              <w:jc w:val="both"/>
              <w:rPr>
                <w:rFonts w:ascii="Times New Roman" w:eastAsia="Times New Roman" w:hAnsi="Times New Roman" w:cs="Times New Roman"/>
                <w:sz w:val="24"/>
                <w:szCs w:val="24"/>
                <w:lang w:val="en-029"/>
              </w:rPr>
            </w:pPr>
          </w:p>
        </w:tc>
      </w:tr>
      <w:tr w:rsidR="0045248F" w:rsidRPr="00800D87" w14:paraId="1384ECCB" w14:textId="77777777" w:rsidTr="006320E7">
        <w:trPr>
          <w:gridBefore w:val="1"/>
          <w:gridAfter w:val="1"/>
          <w:wBefore w:w="18" w:type="dxa"/>
          <w:wAfter w:w="18" w:type="dxa"/>
        </w:trPr>
        <w:tc>
          <w:tcPr>
            <w:tcW w:w="2250" w:type="dxa"/>
          </w:tcPr>
          <w:p w14:paraId="7353322A" w14:textId="77777777" w:rsidR="0045248F" w:rsidRPr="00800D87" w:rsidRDefault="0045248F" w:rsidP="001C44D3">
            <w:pPr>
              <w:spacing w:after="0" w:line="276" w:lineRule="auto"/>
              <w:jc w:val="both"/>
              <w:rPr>
                <w:rFonts w:ascii="Times New Roman" w:eastAsia="Times New Roman" w:hAnsi="Times New Roman" w:cs="Times New Roman"/>
                <w:sz w:val="24"/>
                <w:szCs w:val="20"/>
                <w:lang w:val="en-029"/>
              </w:rPr>
            </w:pPr>
          </w:p>
        </w:tc>
        <w:tc>
          <w:tcPr>
            <w:tcW w:w="6930" w:type="dxa"/>
          </w:tcPr>
          <w:p w14:paraId="183FC490" w14:textId="77777777" w:rsidR="0045248F" w:rsidRPr="00800D87" w:rsidRDefault="0045248F" w:rsidP="001C44D3">
            <w:pPr>
              <w:spacing w:after="0" w:line="276" w:lineRule="auto"/>
              <w:ind w:left="54"/>
              <w:jc w:val="both"/>
              <w:rPr>
                <w:rFonts w:ascii="Times New Roman" w:eastAsia="Times New Roman" w:hAnsi="Times New Roman" w:cs="Times New Roman"/>
                <w:sz w:val="24"/>
                <w:szCs w:val="24"/>
                <w:lang w:val="en-029"/>
              </w:rPr>
            </w:pPr>
          </w:p>
          <w:p w14:paraId="61647BB6" w14:textId="77777777" w:rsidR="0045248F" w:rsidRPr="00800D87" w:rsidRDefault="0045248F" w:rsidP="00C80DAC">
            <w:pPr>
              <w:numPr>
                <w:ilvl w:val="0"/>
                <w:numId w:val="98"/>
              </w:numPr>
              <w:spacing w:after="0" w:line="276" w:lineRule="auto"/>
              <w:ind w:hanging="672"/>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As specified in the SCC, the Performance Security, if required, shall be denominated in the currency(ies) of the Contract, or in a freely convertible currency acceptable to the Purchaser; and </w:t>
            </w:r>
            <w:r w:rsidRPr="00800D87">
              <w:rPr>
                <w:rFonts w:ascii="Times New Roman" w:eastAsia="Times New Roman" w:hAnsi="Times New Roman" w:cs="Times New Roman"/>
                <w:sz w:val="24"/>
                <w:szCs w:val="24"/>
                <w:lang w:val="en-029"/>
              </w:rPr>
              <w:lastRenderedPageBreak/>
              <w:t xml:space="preserve">shall be in one of the format stipulated by the Purchaser in the </w:t>
            </w:r>
            <w:r w:rsidRPr="00800D87">
              <w:rPr>
                <w:rFonts w:ascii="Times New Roman" w:eastAsia="Times New Roman" w:hAnsi="Times New Roman" w:cs="Times New Roman"/>
                <w:b/>
                <w:sz w:val="24"/>
                <w:szCs w:val="24"/>
                <w:lang w:val="en-029"/>
              </w:rPr>
              <w:t>SCC</w:t>
            </w:r>
            <w:r w:rsidRPr="00800D87">
              <w:rPr>
                <w:rFonts w:ascii="Times New Roman" w:eastAsia="Times New Roman" w:hAnsi="Times New Roman" w:cs="Times New Roman"/>
                <w:sz w:val="24"/>
                <w:szCs w:val="24"/>
                <w:lang w:val="en-029"/>
              </w:rPr>
              <w:t>, or in another format acceptable to the Purchaser.</w:t>
            </w:r>
          </w:p>
          <w:p w14:paraId="59B86EF1" w14:textId="77777777" w:rsidR="0045248F" w:rsidRPr="00800D87" w:rsidRDefault="0045248F" w:rsidP="001C44D3">
            <w:pPr>
              <w:spacing w:after="0" w:line="276" w:lineRule="auto"/>
              <w:ind w:left="678"/>
              <w:jc w:val="both"/>
              <w:rPr>
                <w:rFonts w:ascii="Times New Roman" w:eastAsia="Times New Roman" w:hAnsi="Times New Roman" w:cs="Times New Roman"/>
                <w:sz w:val="24"/>
                <w:szCs w:val="24"/>
                <w:lang w:val="en-029"/>
              </w:rPr>
            </w:pPr>
          </w:p>
        </w:tc>
      </w:tr>
      <w:tr w:rsidR="0045248F" w:rsidRPr="00800D87" w14:paraId="5CF42E50" w14:textId="77777777" w:rsidTr="006320E7">
        <w:trPr>
          <w:gridBefore w:val="1"/>
          <w:gridAfter w:val="1"/>
          <w:wBefore w:w="18" w:type="dxa"/>
          <w:wAfter w:w="18" w:type="dxa"/>
        </w:trPr>
        <w:tc>
          <w:tcPr>
            <w:tcW w:w="2250" w:type="dxa"/>
          </w:tcPr>
          <w:p w14:paraId="18DDD194" w14:textId="77777777" w:rsidR="0045248F" w:rsidRPr="00800D87" w:rsidRDefault="0045248F" w:rsidP="001C44D3">
            <w:pPr>
              <w:spacing w:after="0" w:line="276" w:lineRule="auto"/>
              <w:jc w:val="both"/>
              <w:rPr>
                <w:rFonts w:ascii="Times New Roman" w:eastAsia="Times New Roman" w:hAnsi="Times New Roman" w:cs="Times New Roman"/>
                <w:sz w:val="24"/>
                <w:szCs w:val="20"/>
                <w:lang w:val="en-029"/>
              </w:rPr>
            </w:pPr>
          </w:p>
        </w:tc>
        <w:tc>
          <w:tcPr>
            <w:tcW w:w="6930" w:type="dxa"/>
          </w:tcPr>
          <w:p w14:paraId="10BDD07E" w14:textId="278183B7" w:rsidR="0045248F" w:rsidRPr="00800D87" w:rsidRDefault="0045248F" w:rsidP="00C80DAC">
            <w:pPr>
              <w:numPr>
                <w:ilvl w:val="0"/>
                <w:numId w:val="98"/>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Performance Security shall be discharged by the Purchaser and returned to the Supplier not later than twenty-eight (28) days following the date of Completion of the Supplier’s performance obligations under the Contract, including any warranty obligations, unless specified otherwise in the </w:t>
            </w:r>
            <w:r w:rsidRPr="00800D87">
              <w:rPr>
                <w:rFonts w:ascii="Times New Roman" w:eastAsia="Times New Roman" w:hAnsi="Times New Roman" w:cs="Times New Roman"/>
                <w:b/>
                <w:sz w:val="24"/>
                <w:szCs w:val="24"/>
                <w:lang w:val="en-029"/>
              </w:rPr>
              <w:t>SCC</w:t>
            </w:r>
            <w:r w:rsidRPr="00800D87">
              <w:rPr>
                <w:rFonts w:ascii="Times New Roman" w:eastAsia="Times New Roman" w:hAnsi="Times New Roman" w:cs="Times New Roman"/>
                <w:bCs/>
                <w:sz w:val="24"/>
                <w:szCs w:val="24"/>
                <w:lang w:val="en-029"/>
              </w:rPr>
              <w:t>.</w:t>
            </w:r>
          </w:p>
        </w:tc>
      </w:tr>
      <w:tr w:rsidR="00591957" w:rsidRPr="00800D87" w14:paraId="46CBBCF7" w14:textId="77777777" w:rsidTr="006320E7">
        <w:trPr>
          <w:gridBefore w:val="1"/>
          <w:gridAfter w:val="1"/>
          <w:wBefore w:w="18" w:type="dxa"/>
          <w:wAfter w:w="18" w:type="dxa"/>
        </w:trPr>
        <w:tc>
          <w:tcPr>
            <w:tcW w:w="2250" w:type="dxa"/>
          </w:tcPr>
          <w:p w14:paraId="1AD70195" w14:textId="3E50BE2C" w:rsidR="00591957" w:rsidRPr="00800D87" w:rsidRDefault="00591957" w:rsidP="00C80DAC">
            <w:pPr>
              <w:pStyle w:val="Heading1"/>
              <w:numPr>
                <w:ilvl w:val="0"/>
                <w:numId w:val="141"/>
              </w:numPr>
              <w:tabs>
                <w:tab w:val="left" w:pos="321"/>
              </w:tabs>
              <w:spacing w:before="0" w:line="276" w:lineRule="auto"/>
              <w:ind w:left="321" w:hanging="321"/>
              <w:rPr>
                <w:rFonts w:ascii="Times New Roman" w:eastAsia="Times New Roman" w:hAnsi="Times New Roman" w:cs="Times New Roman"/>
                <w:b/>
                <w:bCs/>
                <w:sz w:val="24"/>
                <w:szCs w:val="24"/>
                <w:lang w:val="en-029"/>
              </w:rPr>
            </w:pPr>
            <w:bookmarkStart w:id="441" w:name="_Toc167083654"/>
            <w:bookmarkStart w:id="442" w:name="_Toc454892640"/>
            <w:bookmarkStart w:id="443" w:name="_Toc129552307"/>
            <w:r w:rsidRPr="00800D87">
              <w:rPr>
                <w:rFonts w:ascii="Times New Roman" w:eastAsia="Times New Roman" w:hAnsi="Times New Roman" w:cs="Times New Roman"/>
                <w:b/>
                <w:bCs/>
                <w:color w:val="000000" w:themeColor="text1"/>
                <w:sz w:val="24"/>
                <w:szCs w:val="24"/>
                <w:lang w:val="en-029"/>
              </w:rPr>
              <w:t>Copyright</w:t>
            </w:r>
            <w:bookmarkEnd w:id="441"/>
            <w:bookmarkEnd w:id="442"/>
            <w:bookmarkEnd w:id="443"/>
          </w:p>
        </w:tc>
        <w:tc>
          <w:tcPr>
            <w:tcW w:w="6930" w:type="dxa"/>
          </w:tcPr>
          <w:p w14:paraId="4564832D" w14:textId="77777777" w:rsidR="00591957" w:rsidRPr="00800D87" w:rsidRDefault="00591957" w:rsidP="00C80DAC">
            <w:pPr>
              <w:numPr>
                <w:ilvl w:val="0"/>
                <w:numId w:val="99"/>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p w14:paraId="3C092B37"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tc>
      </w:tr>
      <w:tr w:rsidR="00591957" w:rsidRPr="00800D87" w14:paraId="2A71DDD9" w14:textId="77777777" w:rsidTr="006320E7">
        <w:trPr>
          <w:gridBefore w:val="1"/>
          <w:gridAfter w:val="1"/>
          <w:wBefore w:w="18" w:type="dxa"/>
          <w:wAfter w:w="18" w:type="dxa"/>
        </w:trPr>
        <w:tc>
          <w:tcPr>
            <w:tcW w:w="2250" w:type="dxa"/>
          </w:tcPr>
          <w:p w14:paraId="111D1D5C" w14:textId="3EBB56A3" w:rsidR="00591957" w:rsidRPr="00800D87" w:rsidRDefault="00591957" w:rsidP="00C80DAC">
            <w:pPr>
              <w:pStyle w:val="Heading1"/>
              <w:numPr>
                <w:ilvl w:val="0"/>
                <w:numId w:val="141"/>
              </w:numPr>
              <w:spacing w:before="0" w:line="276" w:lineRule="auto"/>
              <w:ind w:left="321" w:hanging="321"/>
              <w:rPr>
                <w:rFonts w:ascii="Times New Roman" w:eastAsia="Times New Roman" w:hAnsi="Times New Roman" w:cs="Times New Roman"/>
                <w:b/>
                <w:bCs/>
                <w:sz w:val="24"/>
                <w:szCs w:val="24"/>
                <w:lang w:val="en-029"/>
              </w:rPr>
            </w:pPr>
            <w:bookmarkStart w:id="444" w:name="_Toc167083655"/>
            <w:bookmarkStart w:id="445" w:name="_Toc454892641"/>
            <w:bookmarkStart w:id="446" w:name="_Toc129552308"/>
            <w:r w:rsidRPr="00800D87">
              <w:rPr>
                <w:rFonts w:ascii="Times New Roman" w:eastAsia="Times New Roman" w:hAnsi="Times New Roman" w:cs="Times New Roman"/>
                <w:b/>
                <w:bCs/>
                <w:color w:val="000000" w:themeColor="text1"/>
                <w:sz w:val="24"/>
                <w:szCs w:val="24"/>
                <w:lang w:val="en-029"/>
              </w:rPr>
              <w:t>Confidential Information</w:t>
            </w:r>
            <w:bookmarkEnd w:id="444"/>
            <w:bookmarkEnd w:id="445"/>
            <w:bookmarkEnd w:id="446"/>
          </w:p>
        </w:tc>
        <w:tc>
          <w:tcPr>
            <w:tcW w:w="6930" w:type="dxa"/>
          </w:tcPr>
          <w:p w14:paraId="24FC0CCB" w14:textId="77777777" w:rsidR="00591957" w:rsidRPr="00800D87" w:rsidRDefault="00591957" w:rsidP="00C80DAC">
            <w:pPr>
              <w:numPr>
                <w:ilvl w:val="0"/>
                <w:numId w:val="100"/>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Purchaser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Supplier may furnish to its Subcontractors or Subsuppliers such documents, data, and other information it receives from the Purchaser to the extent required for the Subcontractors or Subsuppliers to perform their work under the Contract, in which event the Supplier shall obtain from such Subcontractors or Subsuppliers an undertaking of confidentiality similar to that imposed on the Supplier under GCC Clause 20.</w:t>
            </w:r>
          </w:p>
          <w:p w14:paraId="10DDDCF2" w14:textId="77777777" w:rsidR="00591957" w:rsidRPr="00800D87" w:rsidRDefault="00591957" w:rsidP="001C44D3">
            <w:pPr>
              <w:spacing w:after="0" w:line="276" w:lineRule="auto"/>
              <w:ind w:left="1494"/>
              <w:jc w:val="both"/>
              <w:outlineLvl w:val="2"/>
              <w:rPr>
                <w:rFonts w:ascii="Times New Roman" w:eastAsia="Times New Roman" w:hAnsi="Times New Roman" w:cs="Times New Roman"/>
                <w:sz w:val="24"/>
                <w:szCs w:val="24"/>
                <w:lang w:val="en-029"/>
              </w:rPr>
            </w:pPr>
          </w:p>
        </w:tc>
      </w:tr>
      <w:tr w:rsidR="0077001C" w:rsidRPr="00800D87" w14:paraId="315DDD69" w14:textId="77777777" w:rsidTr="006320E7">
        <w:trPr>
          <w:gridBefore w:val="1"/>
          <w:gridAfter w:val="1"/>
          <w:wBefore w:w="18" w:type="dxa"/>
          <w:wAfter w:w="18" w:type="dxa"/>
        </w:trPr>
        <w:tc>
          <w:tcPr>
            <w:tcW w:w="2250" w:type="dxa"/>
          </w:tcPr>
          <w:p w14:paraId="142B7655" w14:textId="77777777" w:rsidR="0077001C" w:rsidRPr="00800D87" w:rsidRDefault="0077001C" w:rsidP="001C44D3">
            <w:pPr>
              <w:spacing w:after="0" w:line="276" w:lineRule="auto"/>
              <w:jc w:val="both"/>
              <w:rPr>
                <w:rFonts w:ascii="Times New Roman" w:eastAsia="Times New Roman" w:hAnsi="Times New Roman" w:cs="Times New Roman"/>
                <w:sz w:val="24"/>
                <w:szCs w:val="20"/>
                <w:lang w:val="en-029"/>
              </w:rPr>
            </w:pPr>
          </w:p>
        </w:tc>
        <w:tc>
          <w:tcPr>
            <w:tcW w:w="6930" w:type="dxa"/>
          </w:tcPr>
          <w:p w14:paraId="0D4464F3" w14:textId="77777777" w:rsidR="00603119" w:rsidRPr="00800D87" w:rsidRDefault="00603119" w:rsidP="001C44D3">
            <w:pPr>
              <w:spacing w:after="0" w:line="276" w:lineRule="auto"/>
              <w:ind w:left="504"/>
              <w:jc w:val="both"/>
              <w:rPr>
                <w:rFonts w:ascii="Times New Roman" w:eastAsia="Times New Roman" w:hAnsi="Times New Roman" w:cs="Times New Roman"/>
                <w:sz w:val="24"/>
                <w:szCs w:val="24"/>
                <w:lang w:val="en-029"/>
              </w:rPr>
            </w:pPr>
          </w:p>
          <w:p w14:paraId="13E16518" w14:textId="77777777" w:rsidR="00603119" w:rsidRPr="00800D87" w:rsidRDefault="00603119" w:rsidP="00C80DAC">
            <w:pPr>
              <w:numPr>
                <w:ilvl w:val="0"/>
                <w:numId w:val="100"/>
              </w:numPr>
              <w:spacing w:after="0" w:line="276" w:lineRule="auto"/>
              <w:ind w:hanging="672"/>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Purchaser shall not use such documents, data, and other information received from the Supplier for any purposes unrelated to the contract. Similarly, the Supplier shall not use such documents, data, and other information received from the Purchaser for any purpose other than the performance of the Contract.</w:t>
            </w:r>
          </w:p>
          <w:p w14:paraId="62675612" w14:textId="77777777" w:rsidR="0077001C" w:rsidRPr="00800D87" w:rsidRDefault="0077001C" w:rsidP="001C44D3">
            <w:pPr>
              <w:spacing w:after="0" w:line="276" w:lineRule="auto"/>
              <w:ind w:left="678"/>
              <w:jc w:val="both"/>
              <w:rPr>
                <w:rFonts w:ascii="Times New Roman" w:eastAsia="Times New Roman" w:hAnsi="Times New Roman" w:cs="Times New Roman"/>
                <w:sz w:val="24"/>
                <w:szCs w:val="24"/>
                <w:lang w:val="en-029"/>
              </w:rPr>
            </w:pPr>
          </w:p>
        </w:tc>
      </w:tr>
      <w:tr w:rsidR="0077001C" w:rsidRPr="00800D87" w14:paraId="7310C4E1" w14:textId="77777777" w:rsidTr="006320E7">
        <w:trPr>
          <w:gridBefore w:val="1"/>
          <w:gridAfter w:val="1"/>
          <w:wBefore w:w="18" w:type="dxa"/>
          <w:wAfter w:w="18" w:type="dxa"/>
        </w:trPr>
        <w:tc>
          <w:tcPr>
            <w:tcW w:w="2250" w:type="dxa"/>
          </w:tcPr>
          <w:p w14:paraId="075A7244" w14:textId="77777777" w:rsidR="0077001C" w:rsidRPr="00800D87" w:rsidRDefault="0077001C" w:rsidP="001C44D3">
            <w:pPr>
              <w:spacing w:after="0" w:line="276" w:lineRule="auto"/>
              <w:jc w:val="both"/>
              <w:rPr>
                <w:rFonts w:ascii="Times New Roman" w:eastAsia="Times New Roman" w:hAnsi="Times New Roman" w:cs="Times New Roman"/>
                <w:sz w:val="24"/>
                <w:szCs w:val="20"/>
                <w:lang w:val="en-029"/>
              </w:rPr>
            </w:pPr>
          </w:p>
        </w:tc>
        <w:tc>
          <w:tcPr>
            <w:tcW w:w="6930" w:type="dxa"/>
          </w:tcPr>
          <w:p w14:paraId="7398FB9B" w14:textId="77777777" w:rsidR="00987C5B" w:rsidRPr="00800D87" w:rsidRDefault="00987C5B" w:rsidP="001C44D3">
            <w:pPr>
              <w:spacing w:after="0" w:line="276" w:lineRule="auto"/>
              <w:ind w:left="678"/>
              <w:jc w:val="both"/>
              <w:rPr>
                <w:rFonts w:ascii="Times New Roman" w:eastAsia="Times New Roman" w:hAnsi="Times New Roman" w:cs="Times New Roman"/>
                <w:sz w:val="24"/>
                <w:szCs w:val="24"/>
                <w:lang w:val="en-029"/>
              </w:rPr>
            </w:pPr>
          </w:p>
          <w:p w14:paraId="2AB67F52" w14:textId="759516CF" w:rsidR="0077001C" w:rsidRPr="00800D87" w:rsidRDefault="0077001C" w:rsidP="00C80DAC">
            <w:pPr>
              <w:numPr>
                <w:ilvl w:val="0"/>
                <w:numId w:val="100"/>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obligation of a party under GCC Sub-Clauses 20.1 and 20.2 above, however, shall not apply to information that:</w:t>
            </w:r>
          </w:p>
          <w:p w14:paraId="363F24FC" w14:textId="77777777" w:rsidR="0077001C" w:rsidRPr="00800D87" w:rsidRDefault="0077001C" w:rsidP="001C44D3">
            <w:pPr>
              <w:spacing w:after="0" w:line="276" w:lineRule="auto"/>
              <w:ind w:left="1494" w:hanging="720"/>
              <w:jc w:val="both"/>
              <w:rPr>
                <w:rFonts w:ascii="Times New Roman" w:eastAsia="Times New Roman" w:hAnsi="Times New Roman" w:cs="Times New Roman"/>
                <w:sz w:val="24"/>
                <w:szCs w:val="24"/>
                <w:lang w:val="en-029"/>
              </w:rPr>
            </w:pPr>
          </w:p>
          <w:p w14:paraId="2F7ABA3B" w14:textId="77777777" w:rsidR="0077001C" w:rsidRPr="00800D87" w:rsidRDefault="0077001C" w:rsidP="00C80DAC">
            <w:pPr>
              <w:numPr>
                <w:ilvl w:val="2"/>
                <w:numId w:val="72"/>
              </w:numPr>
              <w:tabs>
                <w:tab w:val="clear" w:pos="1152"/>
                <w:tab w:val="num" w:pos="1308"/>
              </w:tabs>
              <w:spacing w:after="0" w:line="276" w:lineRule="auto"/>
              <w:ind w:left="1308" w:hanging="63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Purchaser or Supplier need to share with the Bank or other institutions participating in the financing of the Contract;</w:t>
            </w:r>
          </w:p>
          <w:p w14:paraId="12472561" w14:textId="77777777" w:rsidR="0077001C" w:rsidRPr="00800D87" w:rsidRDefault="0077001C" w:rsidP="001C44D3">
            <w:pPr>
              <w:spacing w:after="0" w:line="276" w:lineRule="auto"/>
              <w:ind w:left="1494" w:hanging="720"/>
              <w:jc w:val="both"/>
              <w:outlineLvl w:val="2"/>
              <w:rPr>
                <w:rFonts w:ascii="Times New Roman" w:eastAsia="Times New Roman" w:hAnsi="Times New Roman" w:cs="Times New Roman"/>
                <w:sz w:val="24"/>
                <w:szCs w:val="24"/>
                <w:lang w:val="en-029"/>
              </w:rPr>
            </w:pPr>
          </w:p>
          <w:p w14:paraId="4E71B9B4" w14:textId="5500610B" w:rsidR="0077001C" w:rsidRPr="00800D87" w:rsidRDefault="0077001C" w:rsidP="00C80DAC">
            <w:pPr>
              <w:numPr>
                <w:ilvl w:val="2"/>
                <w:numId w:val="72"/>
              </w:numPr>
              <w:tabs>
                <w:tab w:val="clear" w:pos="1152"/>
                <w:tab w:val="num" w:pos="1398"/>
              </w:tabs>
              <w:spacing w:after="0" w:line="276" w:lineRule="auto"/>
              <w:ind w:left="1398"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now or hereafter enters the public domain through no fault of that party;</w:t>
            </w:r>
          </w:p>
          <w:p w14:paraId="0A97BF76" w14:textId="77777777" w:rsidR="00987C5B" w:rsidRPr="00800D87" w:rsidRDefault="00987C5B" w:rsidP="001C44D3">
            <w:pPr>
              <w:tabs>
                <w:tab w:val="num" w:pos="1398"/>
              </w:tabs>
              <w:spacing w:after="0" w:line="276" w:lineRule="auto"/>
              <w:ind w:left="1398"/>
              <w:jc w:val="both"/>
              <w:outlineLvl w:val="2"/>
              <w:rPr>
                <w:rFonts w:ascii="Times New Roman" w:eastAsia="Times New Roman" w:hAnsi="Times New Roman" w:cs="Times New Roman"/>
                <w:sz w:val="24"/>
                <w:szCs w:val="24"/>
                <w:lang w:val="en-029"/>
              </w:rPr>
            </w:pPr>
          </w:p>
          <w:p w14:paraId="7BEE0275" w14:textId="77777777" w:rsidR="0077001C" w:rsidRPr="00800D87" w:rsidRDefault="0077001C" w:rsidP="00C80DAC">
            <w:pPr>
              <w:numPr>
                <w:ilvl w:val="2"/>
                <w:numId w:val="72"/>
              </w:numPr>
              <w:tabs>
                <w:tab w:val="clear" w:pos="1152"/>
                <w:tab w:val="num" w:pos="1488"/>
              </w:tabs>
              <w:spacing w:after="0" w:line="276" w:lineRule="auto"/>
              <w:ind w:left="1494" w:hanging="816"/>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can be proven to have been possessed by that party at the time of disclosure and which was not previously obtained, directly or indirectly, from the other party; or</w:t>
            </w:r>
          </w:p>
          <w:p w14:paraId="74E13B10" w14:textId="77777777" w:rsidR="0077001C" w:rsidRPr="00800D87" w:rsidRDefault="0077001C" w:rsidP="001C44D3">
            <w:pPr>
              <w:tabs>
                <w:tab w:val="num" w:pos="1494"/>
              </w:tabs>
              <w:spacing w:after="0" w:line="276" w:lineRule="auto"/>
              <w:ind w:left="1494" w:hanging="720"/>
              <w:jc w:val="both"/>
              <w:outlineLvl w:val="2"/>
              <w:rPr>
                <w:rFonts w:ascii="Times New Roman" w:eastAsia="Times New Roman" w:hAnsi="Times New Roman" w:cs="Times New Roman"/>
                <w:sz w:val="24"/>
                <w:szCs w:val="24"/>
                <w:lang w:val="en-029"/>
              </w:rPr>
            </w:pPr>
          </w:p>
          <w:p w14:paraId="7FA3B8B0" w14:textId="77777777" w:rsidR="0077001C" w:rsidRPr="00800D87" w:rsidRDefault="0077001C" w:rsidP="00C80DAC">
            <w:pPr>
              <w:numPr>
                <w:ilvl w:val="2"/>
                <w:numId w:val="72"/>
              </w:numPr>
              <w:tabs>
                <w:tab w:val="clear" w:pos="1152"/>
                <w:tab w:val="num" w:pos="1488"/>
              </w:tabs>
              <w:spacing w:after="0" w:line="276" w:lineRule="auto"/>
              <w:ind w:left="1494" w:hanging="816"/>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otherwise lawfully becomes available to that party from a third party that has no obligation of confidentiality.</w:t>
            </w:r>
          </w:p>
          <w:p w14:paraId="33DE5287" w14:textId="77777777" w:rsidR="0077001C" w:rsidRPr="00800D87" w:rsidRDefault="0077001C" w:rsidP="001C44D3">
            <w:pPr>
              <w:spacing w:after="0" w:line="276" w:lineRule="auto"/>
              <w:ind w:left="678"/>
              <w:jc w:val="both"/>
              <w:rPr>
                <w:rFonts w:ascii="Times New Roman" w:eastAsia="Times New Roman" w:hAnsi="Times New Roman" w:cs="Times New Roman"/>
                <w:sz w:val="24"/>
                <w:szCs w:val="24"/>
                <w:lang w:val="en-029"/>
              </w:rPr>
            </w:pPr>
          </w:p>
        </w:tc>
      </w:tr>
      <w:tr w:rsidR="005F1C1A" w:rsidRPr="00800D87" w14:paraId="3DEF7EA0" w14:textId="77777777" w:rsidTr="006320E7">
        <w:trPr>
          <w:gridBefore w:val="1"/>
          <w:gridAfter w:val="1"/>
          <w:wBefore w:w="18" w:type="dxa"/>
          <w:wAfter w:w="18" w:type="dxa"/>
        </w:trPr>
        <w:tc>
          <w:tcPr>
            <w:tcW w:w="2250" w:type="dxa"/>
          </w:tcPr>
          <w:p w14:paraId="2243EC23" w14:textId="77777777" w:rsidR="005F1C1A" w:rsidRPr="00800D87" w:rsidRDefault="005F1C1A" w:rsidP="001C44D3">
            <w:pPr>
              <w:spacing w:after="0" w:line="276" w:lineRule="auto"/>
              <w:jc w:val="both"/>
              <w:rPr>
                <w:rFonts w:ascii="Times New Roman" w:eastAsia="Times New Roman" w:hAnsi="Times New Roman" w:cs="Times New Roman"/>
                <w:sz w:val="24"/>
                <w:szCs w:val="20"/>
                <w:lang w:val="en-029"/>
              </w:rPr>
            </w:pPr>
          </w:p>
        </w:tc>
        <w:tc>
          <w:tcPr>
            <w:tcW w:w="6930" w:type="dxa"/>
          </w:tcPr>
          <w:p w14:paraId="0F51B42B" w14:textId="77777777" w:rsidR="005F1C1A" w:rsidRPr="00800D87" w:rsidRDefault="005F1C1A" w:rsidP="001C44D3">
            <w:pPr>
              <w:spacing w:after="0" w:line="276" w:lineRule="auto"/>
              <w:jc w:val="both"/>
              <w:outlineLvl w:val="2"/>
              <w:rPr>
                <w:rFonts w:ascii="Times New Roman" w:eastAsia="Times New Roman" w:hAnsi="Times New Roman" w:cs="Times New Roman"/>
                <w:sz w:val="24"/>
                <w:szCs w:val="24"/>
                <w:lang w:val="en-029"/>
              </w:rPr>
            </w:pPr>
          </w:p>
          <w:p w14:paraId="4C798C78" w14:textId="77777777" w:rsidR="005F1C1A" w:rsidRPr="00800D87" w:rsidRDefault="005F1C1A" w:rsidP="00C80DAC">
            <w:pPr>
              <w:numPr>
                <w:ilvl w:val="0"/>
                <w:numId w:val="100"/>
              </w:numPr>
              <w:spacing w:after="0" w:line="276" w:lineRule="auto"/>
              <w:ind w:hanging="672"/>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above provisions of GCC Clause 20 shall not in any way modify any undertaking of confidentiality given by either of the parties hereto prior to the date of the Contract in respect of the Supply or any part thereof.</w:t>
            </w:r>
          </w:p>
          <w:p w14:paraId="6E0EAFEF" w14:textId="77777777" w:rsidR="005F1C1A" w:rsidRPr="00800D87" w:rsidRDefault="005F1C1A" w:rsidP="001C44D3">
            <w:pPr>
              <w:spacing w:after="0" w:line="276" w:lineRule="auto"/>
              <w:jc w:val="both"/>
              <w:rPr>
                <w:rFonts w:ascii="Times New Roman" w:eastAsia="Times New Roman" w:hAnsi="Times New Roman" w:cs="Times New Roman"/>
                <w:sz w:val="24"/>
                <w:szCs w:val="24"/>
                <w:lang w:val="en-029"/>
              </w:rPr>
            </w:pPr>
          </w:p>
          <w:p w14:paraId="44804395" w14:textId="77777777" w:rsidR="005F1C1A" w:rsidRPr="00800D87" w:rsidRDefault="005F1C1A" w:rsidP="00C80DAC">
            <w:pPr>
              <w:numPr>
                <w:ilvl w:val="0"/>
                <w:numId w:val="100"/>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provisions of GCC Clause 20 shall survive completion or termination, for whatever reason, of the Contract.</w:t>
            </w:r>
          </w:p>
          <w:p w14:paraId="22C6C139" w14:textId="77777777" w:rsidR="005F1C1A" w:rsidRPr="00800D87" w:rsidRDefault="005F1C1A" w:rsidP="001C44D3">
            <w:pPr>
              <w:spacing w:after="0" w:line="276" w:lineRule="auto"/>
              <w:ind w:left="678"/>
              <w:jc w:val="both"/>
              <w:rPr>
                <w:rFonts w:ascii="Times New Roman" w:eastAsia="Times New Roman" w:hAnsi="Times New Roman" w:cs="Times New Roman"/>
                <w:sz w:val="24"/>
                <w:szCs w:val="24"/>
                <w:lang w:val="en-029"/>
              </w:rPr>
            </w:pPr>
          </w:p>
        </w:tc>
      </w:tr>
      <w:tr w:rsidR="00591957" w:rsidRPr="00800D87" w14:paraId="0A3AABAE" w14:textId="77777777" w:rsidTr="006320E7">
        <w:trPr>
          <w:gridBefore w:val="1"/>
          <w:gridAfter w:val="1"/>
          <w:wBefore w:w="18" w:type="dxa"/>
          <w:wAfter w:w="18" w:type="dxa"/>
        </w:trPr>
        <w:tc>
          <w:tcPr>
            <w:tcW w:w="2250" w:type="dxa"/>
          </w:tcPr>
          <w:p w14:paraId="6D588E91" w14:textId="15002873" w:rsidR="00591957" w:rsidRPr="00800D87" w:rsidRDefault="00591957" w:rsidP="00C80DAC">
            <w:pPr>
              <w:pStyle w:val="Heading1"/>
              <w:numPr>
                <w:ilvl w:val="0"/>
                <w:numId w:val="141"/>
              </w:numPr>
              <w:spacing w:before="0" w:line="276" w:lineRule="auto"/>
              <w:ind w:left="321" w:hanging="321"/>
              <w:rPr>
                <w:rFonts w:ascii="Times New Roman" w:eastAsia="Times New Roman" w:hAnsi="Times New Roman" w:cs="Times New Roman"/>
                <w:b/>
                <w:bCs/>
                <w:sz w:val="24"/>
                <w:szCs w:val="24"/>
                <w:lang w:val="en-029"/>
              </w:rPr>
            </w:pPr>
            <w:bookmarkStart w:id="447" w:name="_Toc167083656"/>
            <w:bookmarkStart w:id="448" w:name="_Toc454892642"/>
            <w:bookmarkStart w:id="449" w:name="_Toc129552309"/>
            <w:r w:rsidRPr="00800D87">
              <w:rPr>
                <w:rFonts w:ascii="Times New Roman" w:eastAsia="Times New Roman" w:hAnsi="Times New Roman" w:cs="Times New Roman"/>
                <w:b/>
                <w:bCs/>
                <w:color w:val="000000" w:themeColor="text1"/>
                <w:sz w:val="24"/>
                <w:szCs w:val="24"/>
                <w:lang w:val="en-029"/>
              </w:rPr>
              <w:t>Subcontracting</w:t>
            </w:r>
            <w:bookmarkEnd w:id="447"/>
            <w:bookmarkEnd w:id="448"/>
            <w:r w:rsidRPr="00800D87">
              <w:rPr>
                <w:rFonts w:ascii="Times New Roman" w:eastAsia="Times New Roman" w:hAnsi="Times New Roman" w:cs="Times New Roman"/>
                <w:b/>
                <w:bCs/>
                <w:color w:val="000000" w:themeColor="text1"/>
                <w:sz w:val="24"/>
                <w:szCs w:val="24"/>
                <w:lang w:val="en-029"/>
              </w:rPr>
              <w:t xml:space="preserve"> and Subsupplying</w:t>
            </w:r>
            <w:bookmarkEnd w:id="449"/>
          </w:p>
        </w:tc>
        <w:tc>
          <w:tcPr>
            <w:tcW w:w="6930" w:type="dxa"/>
          </w:tcPr>
          <w:p w14:paraId="79624E7A" w14:textId="77777777" w:rsidR="00591957" w:rsidRPr="00800D87" w:rsidRDefault="00591957" w:rsidP="00C80DAC">
            <w:pPr>
              <w:numPr>
                <w:ilvl w:val="0"/>
                <w:numId w:val="101"/>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Supplier shall notify the Purchaser in writing of all subcontracts and subsupply contracts awarded to Subcontractors and Subsuppliers under the Contract if not already specified in the Bid. Such notification, in the original Bid or later shall not relieve the Supplier from any of its obligations, duties, responsibilities, or liability under the Contract.</w:t>
            </w:r>
          </w:p>
          <w:p w14:paraId="3E7ADB45" w14:textId="77777777" w:rsidR="00591957" w:rsidRPr="00800D87" w:rsidRDefault="00591957" w:rsidP="001C44D3">
            <w:pPr>
              <w:spacing w:after="0" w:line="276" w:lineRule="auto"/>
              <w:ind w:left="678"/>
              <w:jc w:val="both"/>
              <w:rPr>
                <w:rFonts w:ascii="Times New Roman" w:eastAsia="Times New Roman" w:hAnsi="Times New Roman" w:cs="Times New Roman"/>
                <w:sz w:val="24"/>
                <w:szCs w:val="24"/>
                <w:lang w:val="en-029"/>
              </w:rPr>
            </w:pPr>
          </w:p>
        </w:tc>
      </w:tr>
      <w:tr w:rsidR="000F4CB0" w:rsidRPr="00800D87" w14:paraId="5A42CF83" w14:textId="77777777" w:rsidTr="006320E7">
        <w:trPr>
          <w:gridBefore w:val="1"/>
          <w:gridAfter w:val="1"/>
          <w:wBefore w:w="18" w:type="dxa"/>
          <w:wAfter w:w="18" w:type="dxa"/>
        </w:trPr>
        <w:tc>
          <w:tcPr>
            <w:tcW w:w="2250" w:type="dxa"/>
          </w:tcPr>
          <w:p w14:paraId="2E7BFA58" w14:textId="77777777" w:rsidR="000F4CB0" w:rsidRPr="00800D87" w:rsidRDefault="000F4CB0" w:rsidP="001C44D3">
            <w:pPr>
              <w:spacing w:after="0" w:line="276" w:lineRule="auto"/>
              <w:jc w:val="both"/>
              <w:rPr>
                <w:rFonts w:ascii="Times New Roman" w:eastAsia="Times New Roman" w:hAnsi="Times New Roman" w:cs="Times New Roman"/>
                <w:sz w:val="24"/>
                <w:szCs w:val="20"/>
                <w:lang w:val="en-029"/>
              </w:rPr>
            </w:pPr>
          </w:p>
        </w:tc>
        <w:tc>
          <w:tcPr>
            <w:tcW w:w="6930" w:type="dxa"/>
          </w:tcPr>
          <w:p w14:paraId="5C6A8750" w14:textId="77777777" w:rsidR="000F4CB0" w:rsidRPr="00800D87" w:rsidRDefault="000F4CB0" w:rsidP="00C80DAC">
            <w:pPr>
              <w:numPr>
                <w:ilvl w:val="0"/>
                <w:numId w:val="101"/>
              </w:numPr>
              <w:spacing w:after="0" w:line="276" w:lineRule="auto"/>
              <w:ind w:hanging="72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Subcontracts, Subcontractors, subsupply contracts, and Subsuppliers shall comply with the provisions of GCC Clauses  3 and 7. </w:t>
            </w:r>
          </w:p>
          <w:p w14:paraId="653FC3AE" w14:textId="77777777" w:rsidR="000F4CB0" w:rsidRPr="00800D87" w:rsidRDefault="000F4CB0" w:rsidP="001C44D3">
            <w:pPr>
              <w:spacing w:after="0" w:line="276" w:lineRule="auto"/>
              <w:ind w:left="678"/>
              <w:jc w:val="both"/>
              <w:rPr>
                <w:rFonts w:ascii="Times New Roman" w:eastAsia="Times New Roman" w:hAnsi="Times New Roman" w:cs="Times New Roman"/>
                <w:sz w:val="24"/>
                <w:szCs w:val="24"/>
                <w:lang w:val="en-029"/>
              </w:rPr>
            </w:pPr>
          </w:p>
        </w:tc>
      </w:tr>
      <w:tr w:rsidR="00591957" w:rsidRPr="00800D87" w14:paraId="3A9E10DE" w14:textId="77777777" w:rsidTr="006320E7">
        <w:trPr>
          <w:gridBefore w:val="1"/>
          <w:gridAfter w:val="1"/>
          <w:wBefore w:w="18" w:type="dxa"/>
          <w:wAfter w:w="18" w:type="dxa"/>
        </w:trPr>
        <w:tc>
          <w:tcPr>
            <w:tcW w:w="2250" w:type="dxa"/>
          </w:tcPr>
          <w:p w14:paraId="07D8DBE0" w14:textId="3AE39C0C" w:rsidR="00591957" w:rsidRPr="00800D87" w:rsidRDefault="00591957" w:rsidP="00C80DAC">
            <w:pPr>
              <w:pStyle w:val="Heading1"/>
              <w:numPr>
                <w:ilvl w:val="0"/>
                <w:numId w:val="141"/>
              </w:numPr>
              <w:tabs>
                <w:tab w:val="left" w:pos="368"/>
              </w:tabs>
              <w:spacing w:before="0" w:line="276" w:lineRule="auto"/>
              <w:ind w:left="321" w:hanging="321"/>
              <w:rPr>
                <w:rFonts w:ascii="Times New Roman" w:eastAsia="Times New Roman" w:hAnsi="Times New Roman" w:cs="Times New Roman"/>
                <w:b/>
                <w:bCs/>
                <w:sz w:val="24"/>
                <w:szCs w:val="24"/>
                <w:lang w:val="en-029"/>
              </w:rPr>
            </w:pPr>
            <w:bookmarkStart w:id="450" w:name="_Toc167083657"/>
            <w:bookmarkStart w:id="451" w:name="_Toc454892643"/>
            <w:bookmarkStart w:id="452" w:name="_Toc129552310"/>
            <w:r w:rsidRPr="00800D87">
              <w:rPr>
                <w:rFonts w:ascii="Times New Roman" w:eastAsia="Times New Roman" w:hAnsi="Times New Roman" w:cs="Times New Roman"/>
                <w:b/>
                <w:bCs/>
                <w:color w:val="000000" w:themeColor="text1"/>
                <w:sz w:val="24"/>
                <w:szCs w:val="24"/>
                <w:lang w:val="en-029"/>
              </w:rPr>
              <w:lastRenderedPageBreak/>
              <w:t>Specifications and Standards</w:t>
            </w:r>
            <w:bookmarkEnd w:id="450"/>
            <w:bookmarkEnd w:id="451"/>
            <w:bookmarkEnd w:id="452"/>
          </w:p>
        </w:tc>
        <w:tc>
          <w:tcPr>
            <w:tcW w:w="6930" w:type="dxa"/>
          </w:tcPr>
          <w:p w14:paraId="2577D38E" w14:textId="77777777" w:rsidR="00591957" w:rsidRPr="00800D87" w:rsidRDefault="00591957" w:rsidP="00C80DAC">
            <w:pPr>
              <w:numPr>
                <w:ilvl w:val="0"/>
                <w:numId w:val="102"/>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Technical Specifications and Drawings:</w:t>
            </w:r>
          </w:p>
          <w:p w14:paraId="00FBA463"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p w14:paraId="50DE2D79" w14:textId="77777777" w:rsidR="00591957" w:rsidRPr="00800D87" w:rsidRDefault="00591957" w:rsidP="00C80DAC">
            <w:pPr>
              <w:numPr>
                <w:ilvl w:val="2"/>
                <w:numId w:val="73"/>
              </w:numPr>
              <w:spacing w:after="0" w:line="276" w:lineRule="auto"/>
              <w:ind w:left="1398"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w:t>
            </w:r>
          </w:p>
          <w:p w14:paraId="76836E0C" w14:textId="77777777" w:rsidR="00591957" w:rsidRPr="00800D87" w:rsidRDefault="00591957" w:rsidP="001C44D3">
            <w:pPr>
              <w:spacing w:after="0" w:line="276" w:lineRule="auto"/>
              <w:ind w:left="1398" w:hanging="720"/>
              <w:jc w:val="both"/>
              <w:outlineLvl w:val="2"/>
              <w:rPr>
                <w:rFonts w:ascii="Times New Roman" w:eastAsia="Times New Roman" w:hAnsi="Times New Roman" w:cs="Times New Roman"/>
                <w:sz w:val="24"/>
                <w:szCs w:val="24"/>
                <w:lang w:val="en-029"/>
              </w:rPr>
            </w:pPr>
          </w:p>
          <w:p w14:paraId="2B21A7AA" w14:textId="77777777" w:rsidR="00591957" w:rsidRPr="00800D87" w:rsidRDefault="00591957" w:rsidP="00C80DAC">
            <w:pPr>
              <w:numPr>
                <w:ilvl w:val="2"/>
                <w:numId w:val="73"/>
              </w:numPr>
              <w:spacing w:after="0" w:line="276" w:lineRule="auto"/>
              <w:ind w:left="1398"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Supplier shall be entitled to disclaim responsibility for any design, data, drawing, specification or other document, or any modification thereof provided or designed by or on behalf of the Purchaser, by giving a notice of such disclaimer to the Purchaser.</w:t>
            </w:r>
          </w:p>
          <w:p w14:paraId="4529EE6A" w14:textId="77777777" w:rsidR="00591957" w:rsidRPr="00800D87" w:rsidRDefault="00591957" w:rsidP="001C44D3">
            <w:pPr>
              <w:spacing w:after="0" w:line="276" w:lineRule="auto"/>
              <w:ind w:left="1494"/>
              <w:jc w:val="both"/>
              <w:outlineLvl w:val="2"/>
              <w:rPr>
                <w:rFonts w:ascii="Times New Roman" w:eastAsia="Times New Roman" w:hAnsi="Times New Roman" w:cs="Times New Roman"/>
                <w:sz w:val="24"/>
                <w:szCs w:val="24"/>
                <w:lang w:val="en-029"/>
              </w:rPr>
            </w:pPr>
          </w:p>
          <w:p w14:paraId="74AC212F" w14:textId="77777777" w:rsidR="00591957" w:rsidRPr="00800D87" w:rsidRDefault="00591957" w:rsidP="00C80DAC">
            <w:pPr>
              <w:numPr>
                <w:ilvl w:val="2"/>
                <w:numId w:val="73"/>
              </w:numPr>
              <w:spacing w:after="0" w:line="276" w:lineRule="auto"/>
              <w:ind w:left="1308" w:hanging="63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Purchaser and shall be treated in accordance with GCC Clause 33.</w:t>
            </w:r>
          </w:p>
          <w:p w14:paraId="0A820FA0" w14:textId="77777777" w:rsidR="00591957" w:rsidRPr="00800D87" w:rsidRDefault="00591957" w:rsidP="001C44D3">
            <w:pPr>
              <w:spacing w:after="0" w:line="276" w:lineRule="auto"/>
              <w:ind w:left="1494"/>
              <w:jc w:val="both"/>
              <w:outlineLvl w:val="2"/>
              <w:rPr>
                <w:rFonts w:ascii="Times New Roman" w:eastAsia="Times New Roman" w:hAnsi="Times New Roman" w:cs="Times New Roman"/>
                <w:sz w:val="24"/>
                <w:szCs w:val="24"/>
                <w:lang w:val="en-029"/>
              </w:rPr>
            </w:pPr>
          </w:p>
        </w:tc>
      </w:tr>
      <w:tr w:rsidR="00591957" w:rsidRPr="00800D87" w14:paraId="6D4A8AC7" w14:textId="77777777" w:rsidTr="006320E7">
        <w:trPr>
          <w:gridBefore w:val="1"/>
          <w:gridAfter w:val="1"/>
          <w:wBefore w:w="18" w:type="dxa"/>
          <w:wAfter w:w="18" w:type="dxa"/>
        </w:trPr>
        <w:tc>
          <w:tcPr>
            <w:tcW w:w="2250" w:type="dxa"/>
          </w:tcPr>
          <w:p w14:paraId="5CF9E0C6" w14:textId="5B60B6FC" w:rsidR="00591957" w:rsidRPr="00800D87" w:rsidRDefault="00591957" w:rsidP="00C80DAC">
            <w:pPr>
              <w:pStyle w:val="Heading1"/>
              <w:numPr>
                <w:ilvl w:val="0"/>
                <w:numId w:val="141"/>
              </w:numPr>
              <w:tabs>
                <w:tab w:val="left" w:pos="368"/>
              </w:tabs>
              <w:spacing w:before="0" w:line="276" w:lineRule="auto"/>
              <w:ind w:left="411"/>
              <w:rPr>
                <w:rFonts w:ascii="Times New Roman" w:eastAsia="Times New Roman" w:hAnsi="Times New Roman" w:cs="Times New Roman"/>
                <w:b/>
                <w:bCs/>
                <w:sz w:val="24"/>
                <w:szCs w:val="24"/>
                <w:lang w:val="en-029"/>
              </w:rPr>
            </w:pPr>
            <w:bookmarkStart w:id="453" w:name="_Toc167083658"/>
            <w:bookmarkStart w:id="454" w:name="_Toc454892644"/>
            <w:bookmarkStart w:id="455" w:name="_Toc129552311"/>
            <w:r w:rsidRPr="00800D87">
              <w:rPr>
                <w:rFonts w:ascii="Times New Roman" w:eastAsia="Times New Roman" w:hAnsi="Times New Roman" w:cs="Times New Roman"/>
                <w:b/>
                <w:bCs/>
                <w:color w:val="000000" w:themeColor="text1"/>
                <w:sz w:val="24"/>
                <w:szCs w:val="24"/>
                <w:lang w:val="en-029"/>
              </w:rPr>
              <w:t>Packing and Documents</w:t>
            </w:r>
            <w:bookmarkEnd w:id="453"/>
            <w:bookmarkEnd w:id="454"/>
            <w:bookmarkEnd w:id="455"/>
          </w:p>
        </w:tc>
        <w:tc>
          <w:tcPr>
            <w:tcW w:w="6930" w:type="dxa"/>
          </w:tcPr>
          <w:p w14:paraId="7930FABF" w14:textId="77777777" w:rsidR="00591957" w:rsidRPr="00800D87" w:rsidRDefault="00591957" w:rsidP="00C80DAC">
            <w:pPr>
              <w:numPr>
                <w:ilvl w:val="0"/>
                <w:numId w:val="103"/>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208018F7" w14:textId="77777777" w:rsidR="00591957" w:rsidRPr="00800D87" w:rsidRDefault="00591957" w:rsidP="001C44D3">
            <w:pPr>
              <w:spacing w:after="0" w:line="276" w:lineRule="auto"/>
              <w:ind w:left="588"/>
              <w:jc w:val="both"/>
              <w:rPr>
                <w:rFonts w:ascii="Times New Roman" w:eastAsia="Times New Roman" w:hAnsi="Times New Roman" w:cs="Times New Roman"/>
                <w:sz w:val="24"/>
                <w:szCs w:val="24"/>
                <w:lang w:val="en-029"/>
              </w:rPr>
            </w:pPr>
          </w:p>
        </w:tc>
      </w:tr>
      <w:tr w:rsidR="000F4CB0" w:rsidRPr="00800D87" w14:paraId="1DAB0550" w14:textId="77777777" w:rsidTr="006320E7">
        <w:trPr>
          <w:gridBefore w:val="1"/>
          <w:gridAfter w:val="1"/>
          <w:wBefore w:w="18" w:type="dxa"/>
          <w:wAfter w:w="18" w:type="dxa"/>
        </w:trPr>
        <w:tc>
          <w:tcPr>
            <w:tcW w:w="2250" w:type="dxa"/>
          </w:tcPr>
          <w:p w14:paraId="75F267C1" w14:textId="77777777" w:rsidR="000F4CB0" w:rsidRPr="00800D87" w:rsidRDefault="000F4CB0" w:rsidP="001C44D3">
            <w:pPr>
              <w:spacing w:after="0" w:line="276" w:lineRule="auto"/>
              <w:jc w:val="both"/>
              <w:rPr>
                <w:rFonts w:ascii="Times New Roman" w:eastAsia="Times New Roman" w:hAnsi="Times New Roman" w:cs="Times New Roman"/>
                <w:sz w:val="24"/>
                <w:szCs w:val="20"/>
                <w:lang w:val="en-029"/>
              </w:rPr>
            </w:pPr>
          </w:p>
        </w:tc>
        <w:tc>
          <w:tcPr>
            <w:tcW w:w="6930" w:type="dxa"/>
          </w:tcPr>
          <w:p w14:paraId="6F835D9B" w14:textId="7543E5A9" w:rsidR="000F4CB0" w:rsidRPr="00800D87" w:rsidRDefault="000F4CB0" w:rsidP="00C80DAC">
            <w:pPr>
              <w:numPr>
                <w:ilvl w:val="0"/>
                <w:numId w:val="103"/>
              </w:numPr>
              <w:spacing w:after="0" w:line="276" w:lineRule="auto"/>
              <w:ind w:hanging="672"/>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packing, marking, and documentation within and outside the packages shall comply strictly with such special requirements as shall be expressly provided for in the Contract, including additional requirements, if any, specified in the </w:t>
            </w:r>
            <w:r w:rsidRPr="00800D87">
              <w:rPr>
                <w:rFonts w:ascii="Times New Roman" w:eastAsia="Times New Roman" w:hAnsi="Times New Roman" w:cs="Times New Roman"/>
                <w:b/>
                <w:sz w:val="24"/>
                <w:szCs w:val="24"/>
                <w:lang w:val="en-029"/>
              </w:rPr>
              <w:t>SCC</w:t>
            </w:r>
            <w:r w:rsidRPr="00800D87">
              <w:rPr>
                <w:rFonts w:ascii="Times New Roman" w:eastAsia="Times New Roman" w:hAnsi="Times New Roman" w:cs="Times New Roman"/>
                <w:sz w:val="24"/>
                <w:szCs w:val="24"/>
                <w:lang w:val="en-029"/>
              </w:rPr>
              <w:t>, and in any other instructions ordered by the Purchaser.</w:t>
            </w:r>
          </w:p>
        </w:tc>
      </w:tr>
      <w:tr w:rsidR="00591957" w:rsidRPr="00800D87" w14:paraId="29B9D78A" w14:textId="77777777" w:rsidTr="006320E7">
        <w:trPr>
          <w:gridBefore w:val="1"/>
          <w:gridAfter w:val="1"/>
          <w:wBefore w:w="18" w:type="dxa"/>
          <w:wAfter w:w="18" w:type="dxa"/>
        </w:trPr>
        <w:tc>
          <w:tcPr>
            <w:tcW w:w="2250" w:type="dxa"/>
          </w:tcPr>
          <w:p w14:paraId="5FBAE655" w14:textId="1821FD13" w:rsidR="00591957" w:rsidRPr="00800D87" w:rsidRDefault="00591957" w:rsidP="00C80DAC">
            <w:pPr>
              <w:pStyle w:val="Heading1"/>
              <w:numPr>
                <w:ilvl w:val="0"/>
                <w:numId w:val="141"/>
              </w:numPr>
              <w:tabs>
                <w:tab w:val="left" w:pos="377"/>
              </w:tabs>
              <w:spacing w:before="0" w:line="276" w:lineRule="auto"/>
              <w:ind w:left="411" w:hanging="411"/>
              <w:rPr>
                <w:rFonts w:ascii="Times New Roman" w:eastAsia="Times New Roman" w:hAnsi="Times New Roman" w:cs="Times New Roman"/>
                <w:b/>
                <w:bCs/>
                <w:sz w:val="24"/>
                <w:szCs w:val="24"/>
                <w:lang w:val="en-029"/>
              </w:rPr>
            </w:pPr>
            <w:bookmarkStart w:id="456" w:name="_Toc167083659"/>
            <w:bookmarkStart w:id="457" w:name="_Toc454892645"/>
            <w:bookmarkStart w:id="458" w:name="_Toc129552312"/>
            <w:r w:rsidRPr="00800D87">
              <w:rPr>
                <w:rFonts w:ascii="Times New Roman" w:eastAsia="Times New Roman" w:hAnsi="Times New Roman" w:cs="Times New Roman"/>
                <w:b/>
                <w:bCs/>
                <w:color w:val="000000" w:themeColor="text1"/>
                <w:sz w:val="24"/>
                <w:szCs w:val="24"/>
                <w:lang w:val="en-029"/>
              </w:rPr>
              <w:lastRenderedPageBreak/>
              <w:t>Insurance</w:t>
            </w:r>
            <w:bookmarkEnd w:id="456"/>
            <w:bookmarkEnd w:id="457"/>
            <w:bookmarkEnd w:id="458"/>
          </w:p>
        </w:tc>
        <w:tc>
          <w:tcPr>
            <w:tcW w:w="6930" w:type="dxa"/>
          </w:tcPr>
          <w:p w14:paraId="20233667" w14:textId="77777777" w:rsidR="00591957" w:rsidRPr="00800D87" w:rsidRDefault="00591957" w:rsidP="00C80DAC">
            <w:pPr>
              <w:numPr>
                <w:ilvl w:val="0"/>
                <w:numId w:val="104"/>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Unless otherwise specified in the </w:t>
            </w:r>
            <w:r w:rsidRPr="00800D87">
              <w:rPr>
                <w:rFonts w:ascii="Times New Roman" w:eastAsia="Times New Roman" w:hAnsi="Times New Roman" w:cs="Times New Roman"/>
                <w:b/>
                <w:sz w:val="24"/>
                <w:szCs w:val="24"/>
                <w:lang w:val="en-029"/>
              </w:rPr>
              <w:t>SCC</w:t>
            </w:r>
            <w:r w:rsidRPr="00800D87">
              <w:rPr>
                <w:rFonts w:ascii="Times New Roman" w:eastAsia="Times New Roman" w:hAnsi="Times New Roman" w:cs="Times New Roman"/>
                <w:b/>
                <w:bCs/>
                <w:sz w:val="24"/>
                <w:szCs w:val="24"/>
                <w:lang w:val="en-029"/>
              </w:rPr>
              <w:t>,</w:t>
            </w:r>
            <w:r w:rsidRPr="00800D87">
              <w:rPr>
                <w:rFonts w:ascii="Times New Roman" w:eastAsia="Times New Roman" w:hAnsi="Times New Roman" w:cs="Times New Roman"/>
                <w:sz w:val="24"/>
                <w:szCs w:val="24"/>
                <w:lang w:val="en-029"/>
              </w:rPr>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800D87">
              <w:rPr>
                <w:rFonts w:ascii="Times New Roman" w:eastAsia="Times New Roman" w:hAnsi="Times New Roman" w:cs="Times New Roman"/>
                <w:b/>
                <w:sz w:val="24"/>
                <w:szCs w:val="24"/>
                <w:lang w:val="en-029"/>
              </w:rPr>
              <w:t>SCC</w:t>
            </w:r>
            <w:r w:rsidRPr="00800D87">
              <w:rPr>
                <w:rFonts w:ascii="Times New Roman" w:eastAsia="Times New Roman" w:hAnsi="Times New Roman" w:cs="Times New Roman"/>
                <w:b/>
                <w:bCs/>
                <w:sz w:val="24"/>
                <w:szCs w:val="24"/>
                <w:lang w:val="en-029"/>
              </w:rPr>
              <w:t>.</w:t>
            </w:r>
            <w:r w:rsidRPr="00800D87">
              <w:rPr>
                <w:rFonts w:ascii="Times New Roman" w:eastAsia="Times New Roman" w:hAnsi="Times New Roman" w:cs="Times New Roman"/>
                <w:sz w:val="24"/>
                <w:szCs w:val="24"/>
                <w:lang w:val="en-029"/>
              </w:rPr>
              <w:t xml:space="preserve"> </w:t>
            </w:r>
          </w:p>
          <w:p w14:paraId="01EADA00"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tc>
      </w:tr>
      <w:tr w:rsidR="00591957" w:rsidRPr="00800D87" w14:paraId="46413F1A" w14:textId="77777777" w:rsidTr="006320E7">
        <w:trPr>
          <w:gridBefore w:val="1"/>
          <w:gridAfter w:val="1"/>
          <w:wBefore w:w="18" w:type="dxa"/>
          <w:wAfter w:w="18" w:type="dxa"/>
        </w:trPr>
        <w:tc>
          <w:tcPr>
            <w:tcW w:w="2250" w:type="dxa"/>
          </w:tcPr>
          <w:p w14:paraId="598EA30C" w14:textId="15B5CFD3" w:rsidR="00591957" w:rsidRPr="00800D87" w:rsidRDefault="00591957" w:rsidP="00C80DAC">
            <w:pPr>
              <w:pStyle w:val="Heading1"/>
              <w:numPr>
                <w:ilvl w:val="0"/>
                <w:numId w:val="141"/>
              </w:numPr>
              <w:tabs>
                <w:tab w:val="left" w:pos="377"/>
              </w:tabs>
              <w:spacing w:before="0" w:line="276" w:lineRule="auto"/>
              <w:ind w:left="411" w:hanging="411"/>
              <w:rPr>
                <w:rFonts w:ascii="Times New Roman" w:eastAsia="Times New Roman" w:hAnsi="Times New Roman" w:cs="Times New Roman"/>
                <w:b/>
                <w:bCs/>
                <w:sz w:val="24"/>
                <w:szCs w:val="24"/>
                <w:lang w:val="en-029"/>
              </w:rPr>
            </w:pPr>
            <w:bookmarkStart w:id="459" w:name="_Toc167083660"/>
            <w:bookmarkStart w:id="460" w:name="_Toc454892646"/>
            <w:bookmarkStart w:id="461" w:name="_Toc129552313"/>
            <w:r w:rsidRPr="00800D87">
              <w:rPr>
                <w:rFonts w:ascii="Times New Roman" w:eastAsia="Times New Roman" w:hAnsi="Times New Roman" w:cs="Times New Roman"/>
                <w:b/>
                <w:bCs/>
                <w:color w:val="000000" w:themeColor="text1"/>
                <w:sz w:val="24"/>
                <w:szCs w:val="24"/>
                <w:lang w:val="en-029"/>
              </w:rPr>
              <w:t>Transportation</w:t>
            </w:r>
            <w:bookmarkEnd w:id="459"/>
            <w:r w:rsidRPr="00800D87">
              <w:rPr>
                <w:rFonts w:ascii="Times New Roman" w:eastAsia="Times New Roman" w:hAnsi="Times New Roman" w:cs="Times New Roman"/>
                <w:b/>
                <w:bCs/>
                <w:color w:val="000000" w:themeColor="text1"/>
                <w:sz w:val="24"/>
                <w:szCs w:val="24"/>
                <w:lang w:val="en-029"/>
              </w:rPr>
              <w:t xml:space="preserve"> and Related Services</w:t>
            </w:r>
            <w:bookmarkEnd w:id="460"/>
            <w:bookmarkEnd w:id="461"/>
            <w:r w:rsidRPr="00800D87">
              <w:rPr>
                <w:rFonts w:ascii="Times New Roman" w:eastAsia="Times New Roman" w:hAnsi="Times New Roman" w:cs="Times New Roman"/>
                <w:b/>
                <w:bCs/>
                <w:color w:val="000000" w:themeColor="text1"/>
                <w:sz w:val="24"/>
                <w:szCs w:val="24"/>
                <w:lang w:val="en-029"/>
              </w:rPr>
              <w:t xml:space="preserve"> </w:t>
            </w:r>
          </w:p>
        </w:tc>
        <w:tc>
          <w:tcPr>
            <w:tcW w:w="6930" w:type="dxa"/>
          </w:tcPr>
          <w:p w14:paraId="5011F300" w14:textId="77777777" w:rsidR="00591957" w:rsidRPr="00800D87" w:rsidRDefault="00591957" w:rsidP="00C80DAC">
            <w:pPr>
              <w:numPr>
                <w:ilvl w:val="0"/>
                <w:numId w:val="105"/>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Unless otherwise specified in the </w:t>
            </w:r>
            <w:r w:rsidRPr="00800D87">
              <w:rPr>
                <w:rFonts w:ascii="Times New Roman" w:eastAsia="Times New Roman" w:hAnsi="Times New Roman" w:cs="Times New Roman"/>
                <w:b/>
                <w:sz w:val="24"/>
                <w:szCs w:val="24"/>
                <w:lang w:val="en-029"/>
              </w:rPr>
              <w:t>SCC</w:t>
            </w:r>
            <w:r w:rsidRPr="00800D87">
              <w:rPr>
                <w:rFonts w:ascii="Times New Roman" w:eastAsia="Times New Roman" w:hAnsi="Times New Roman" w:cs="Times New Roman"/>
                <w:b/>
                <w:bCs/>
                <w:sz w:val="24"/>
                <w:szCs w:val="24"/>
                <w:lang w:val="en-029"/>
              </w:rPr>
              <w:t>,</w:t>
            </w:r>
            <w:r w:rsidRPr="00800D87">
              <w:rPr>
                <w:rFonts w:ascii="Times New Roman" w:eastAsia="Times New Roman" w:hAnsi="Times New Roman" w:cs="Times New Roman"/>
                <w:sz w:val="24"/>
                <w:szCs w:val="24"/>
                <w:lang w:val="en-029"/>
              </w:rPr>
              <w:t xml:space="preserve"> responsibility for arranging transportation of the Goods shall be in accordance with the specified Incoterms. </w:t>
            </w:r>
          </w:p>
          <w:p w14:paraId="5BA43990"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tc>
      </w:tr>
      <w:tr w:rsidR="00591957" w:rsidRPr="00800D87" w14:paraId="76121321" w14:textId="77777777" w:rsidTr="006320E7">
        <w:trPr>
          <w:gridBefore w:val="1"/>
          <w:gridAfter w:val="1"/>
          <w:wBefore w:w="18" w:type="dxa"/>
          <w:wAfter w:w="18" w:type="dxa"/>
          <w:trHeight w:val="2250"/>
        </w:trPr>
        <w:tc>
          <w:tcPr>
            <w:tcW w:w="2250" w:type="dxa"/>
          </w:tcPr>
          <w:p w14:paraId="501E909A" w14:textId="77777777" w:rsidR="00591957" w:rsidRPr="00800D87" w:rsidRDefault="00591957" w:rsidP="001C44D3">
            <w:pPr>
              <w:spacing w:after="0" w:line="276" w:lineRule="auto"/>
              <w:rPr>
                <w:rFonts w:ascii="Times New Roman" w:eastAsia="Times New Roman" w:hAnsi="Times New Roman" w:cs="Times New Roman"/>
                <w:b/>
                <w:bCs/>
                <w:sz w:val="24"/>
                <w:szCs w:val="20"/>
                <w:lang w:val="en-029"/>
              </w:rPr>
            </w:pPr>
          </w:p>
        </w:tc>
        <w:tc>
          <w:tcPr>
            <w:tcW w:w="6930" w:type="dxa"/>
          </w:tcPr>
          <w:p w14:paraId="3F9E3AB6" w14:textId="77777777" w:rsidR="00591957" w:rsidRPr="00800D87" w:rsidRDefault="00591957" w:rsidP="00C80DAC">
            <w:pPr>
              <w:numPr>
                <w:ilvl w:val="0"/>
                <w:numId w:val="105"/>
              </w:numPr>
              <w:spacing w:after="0" w:line="276" w:lineRule="auto"/>
              <w:ind w:left="678" w:hanging="63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Supplier may be required to provide any or all of the following Related Services, including additional services, if any, specified in SCC:</w:t>
            </w:r>
          </w:p>
          <w:p w14:paraId="343F3EFF"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p w14:paraId="79607F2B" w14:textId="77777777" w:rsidR="00591957" w:rsidRPr="00800D87" w:rsidRDefault="00591957" w:rsidP="001C44D3">
            <w:pPr>
              <w:suppressAutoHyphens/>
              <w:spacing w:after="0" w:line="276" w:lineRule="auto"/>
              <w:ind w:left="1398" w:right="-72" w:hanging="81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(a)</w:t>
            </w:r>
            <w:r w:rsidRPr="00800D87">
              <w:rPr>
                <w:rFonts w:ascii="Times New Roman" w:eastAsia="Times New Roman" w:hAnsi="Times New Roman" w:cs="Times New Roman"/>
                <w:sz w:val="24"/>
                <w:szCs w:val="24"/>
                <w:lang w:val="en-029"/>
              </w:rPr>
              <w:tab/>
              <w:t>performance or supervision of on-site assembly and/or start</w:t>
            </w:r>
            <w:r w:rsidRPr="00800D87">
              <w:rPr>
                <w:rFonts w:ascii="Times New Roman" w:eastAsia="Times New Roman" w:hAnsi="Times New Roman" w:cs="Times New Roman"/>
                <w:sz w:val="24"/>
                <w:szCs w:val="24"/>
                <w:lang w:val="en-029"/>
              </w:rPr>
              <w:noBreakHyphen/>
              <w:t>up of the supplied Goods;</w:t>
            </w:r>
          </w:p>
          <w:p w14:paraId="05FBA037" w14:textId="77777777" w:rsidR="00591957" w:rsidRPr="00800D87" w:rsidRDefault="00591957" w:rsidP="001C44D3">
            <w:pPr>
              <w:suppressAutoHyphens/>
              <w:spacing w:after="0" w:line="276" w:lineRule="auto"/>
              <w:ind w:left="1398" w:right="-72" w:hanging="810"/>
              <w:jc w:val="both"/>
              <w:rPr>
                <w:rFonts w:ascii="Times New Roman" w:eastAsia="Times New Roman" w:hAnsi="Times New Roman" w:cs="Times New Roman"/>
                <w:sz w:val="24"/>
                <w:szCs w:val="24"/>
                <w:lang w:val="en-029"/>
              </w:rPr>
            </w:pPr>
          </w:p>
          <w:p w14:paraId="213E20BE" w14:textId="77777777" w:rsidR="00591957" w:rsidRPr="00800D87" w:rsidRDefault="00591957" w:rsidP="001C44D3">
            <w:pPr>
              <w:suppressAutoHyphens/>
              <w:spacing w:after="0" w:line="276" w:lineRule="auto"/>
              <w:ind w:left="1398" w:right="-72" w:hanging="81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(b)</w:t>
            </w:r>
            <w:r w:rsidRPr="00800D87">
              <w:rPr>
                <w:rFonts w:ascii="Times New Roman" w:eastAsia="Times New Roman" w:hAnsi="Times New Roman" w:cs="Times New Roman"/>
                <w:sz w:val="24"/>
                <w:szCs w:val="24"/>
                <w:lang w:val="en-029"/>
              </w:rPr>
              <w:tab/>
              <w:t>furnishing of tools required for assembly and/or maintenance of the supplied Goods;</w:t>
            </w:r>
          </w:p>
          <w:p w14:paraId="677AECCB" w14:textId="77777777" w:rsidR="00591957" w:rsidRPr="00800D87" w:rsidRDefault="00591957" w:rsidP="001C44D3">
            <w:pPr>
              <w:suppressAutoHyphens/>
              <w:spacing w:after="0" w:line="276" w:lineRule="auto"/>
              <w:ind w:left="1398" w:right="-72" w:hanging="810"/>
              <w:jc w:val="both"/>
              <w:rPr>
                <w:rFonts w:ascii="Times New Roman" w:eastAsia="Times New Roman" w:hAnsi="Times New Roman" w:cs="Times New Roman"/>
                <w:sz w:val="24"/>
                <w:szCs w:val="24"/>
                <w:lang w:val="en-029"/>
              </w:rPr>
            </w:pPr>
          </w:p>
          <w:p w14:paraId="71DB046E" w14:textId="77777777" w:rsidR="00591957" w:rsidRPr="00800D87" w:rsidRDefault="00591957" w:rsidP="001C44D3">
            <w:pPr>
              <w:suppressAutoHyphens/>
              <w:spacing w:after="0" w:line="276" w:lineRule="auto"/>
              <w:ind w:left="1398" w:right="-72" w:hanging="81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(c)</w:t>
            </w:r>
            <w:r w:rsidRPr="00800D87">
              <w:rPr>
                <w:rFonts w:ascii="Times New Roman" w:eastAsia="Times New Roman" w:hAnsi="Times New Roman" w:cs="Times New Roman"/>
                <w:sz w:val="24"/>
                <w:szCs w:val="24"/>
                <w:lang w:val="en-029"/>
              </w:rPr>
              <w:tab/>
              <w:t>furnishing of a detailed operations and maintenance manual for each appropriate unit of the supplied Goods;</w:t>
            </w:r>
          </w:p>
          <w:p w14:paraId="7A45E43F" w14:textId="77777777" w:rsidR="00591957" w:rsidRPr="00800D87" w:rsidRDefault="00591957" w:rsidP="001C44D3">
            <w:pPr>
              <w:suppressAutoHyphens/>
              <w:spacing w:after="0" w:line="276" w:lineRule="auto"/>
              <w:ind w:left="1398" w:right="-72" w:hanging="810"/>
              <w:jc w:val="both"/>
              <w:rPr>
                <w:rFonts w:ascii="Times New Roman" w:eastAsia="Times New Roman" w:hAnsi="Times New Roman" w:cs="Times New Roman"/>
                <w:sz w:val="24"/>
                <w:szCs w:val="24"/>
                <w:lang w:val="en-029"/>
              </w:rPr>
            </w:pPr>
          </w:p>
          <w:p w14:paraId="6652417E" w14:textId="77777777" w:rsidR="00591957" w:rsidRPr="00800D87" w:rsidRDefault="00591957" w:rsidP="001C44D3">
            <w:pPr>
              <w:suppressAutoHyphens/>
              <w:spacing w:after="0" w:line="276" w:lineRule="auto"/>
              <w:ind w:left="1398" w:right="-72" w:hanging="81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(d)</w:t>
            </w:r>
            <w:r w:rsidRPr="00800D87">
              <w:rPr>
                <w:rFonts w:ascii="Times New Roman" w:eastAsia="Times New Roman" w:hAnsi="Times New Roman" w:cs="Times New Roman"/>
                <w:sz w:val="24"/>
                <w:szCs w:val="24"/>
                <w:lang w:val="en-029"/>
              </w:rPr>
              <w:tab/>
              <w:t>performance or supervision or maintenance and/or repair of the supplied Goods, for a period of time agreed by the parties, provided that this service shall not relieve the Supplier of any warranty obligations under this Contract; and</w:t>
            </w:r>
          </w:p>
          <w:p w14:paraId="7CA75B4E" w14:textId="77777777" w:rsidR="00591957" w:rsidRPr="00800D87" w:rsidRDefault="00591957" w:rsidP="001C44D3">
            <w:pPr>
              <w:suppressAutoHyphens/>
              <w:spacing w:after="0" w:line="276" w:lineRule="auto"/>
              <w:ind w:left="1398" w:right="-72" w:hanging="810"/>
              <w:jc w:val="both"/>
              <w:rPr>
                <w:rFonts w:ascii="Times New Roman" w:eastAsia="Times New Roman" w:hAnsi="Times New Roman" w:cs="Times New Roman"/>
                <w:sz w:val="24"/>
                <w:szCs w:val="24"/>
                <w:lang w:val="en-029"/>
              </w:rPr>
            </w:pPr>
          </w:p>
          <w:p w14:paraId="3B66CC0D" w14:textId="77777777" w:rsidR="00591957" w:rsidRPr="00800D87" w:rsidRDefault="00591957" w:rsidP="001C44D3">
            <w:pPr>
              <w:suppressAutoHyphens/>
              <w:spacing w:after="0" w:line="276" w:lineRule="auto"/>
              <w:ind w:left="1398" w:right="-72" w:hanging="81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(e)</w:t>
            </w:r>
            <w:r w:rsidRPr="00800D87">
              <w:rPr>
                <w:rFonts w:ascii="Times New Roman" w:eastAsia="Times New Roman" w:hAnsi="Times New Roman" w:cs="Times New Roman"/>
                <w:sz w:val="24"/>
                <w:szCs w:val="24"/>
                <w:lang w:val="en-029"/>
              </w:rPr>
              <w:tab/>
              <w:t>training of the Purchaser’s personnel, at the Supplier’s plant and/or on-site, in assembly, start-up, operation, maintenance, and/or repair of the supplied Goods.</w:t>
            </w:r>
          </w:p>
          <w:p w14:paraId="71AEED5B" w14:textId="77777777" w:rsidR="00591957" w:rsidRPr="00800D87" w:rsidRDefault="00591957" w:rsidP="001C44D3">
            <w:pPr>
              <w:suppressAutoHyphens/>
              <w:spacing w:after="0" w:line="276" w:lineRule="auto"/>
              <w:ind w:left="1584" w:right="-72" w:hanging="810"/>
              <w:jc w:val="both"/>
              <w:rPr>
                <w:rFonts w:ascii="Times New Roman" w:eastAsia="Times New Roman" w:hAnsi="Times New Roman" w:cs="Times New Roman"/>
                <w:sz w:val="24"/>
                <w:szCs w:val="24"/>
                <w:lang w:val="en-029"/>
              </w:rPr>
            </w:pPr>
          </w:p>
          <w:p w14:paraId="5ED4A5B5" w14:textId="77777777" w:rsidR="00591957" w:rsidRPr="00800D87" w:rsidRDefault="00591957" w:rsidP="00C80DAC">
            <w:pPr>
              <w:numPr>
                <w:ilvl w:val="0"/>
                <w:numId w:val="105"/>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Prices charged by the Supplier for the Related Services, if not included in the Contract Price for the Goods, shall be agreed upon in advance by the parties and shall not exceed the prevailing rates charged to other parties by the Supplier for similar services. </w:t>
            </w:r>
          </w:p>
          <w:p w14:paraId="1EE5EF17"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tc>
      </w:tr>
      <w:tr w:rsidR="00591957" w:rsidRPr="00800D87" w14:paraId="420BDC00" w14:textId="77777777" w:rsidTr="006320E7">
        <w:trPr>
          <w:gridBefore w:val="1"/>
          <w:gridAfter w:val="1"/>
          <w:wBefore w:w="18" w:type="dxa"/>
          <w:wAfter w:w="18" w:type="dxa"/>
          <w:trHeight w:val="1124"/>
        </w:trPr>
        <w:tc>
          <w:tcPr>
            <w:tcW w:w="2250" w:type="dxa"/>
          </w:tcPr>
          <w:p w14:paraId="2E74C7A9" w14:textId="0DDC21EB" w:rsidR="00591957" w:rsidRPr="00800D87" w:rsidRDefault="00591957" w:rsidP="00C80DAC">
            <w:pPr>
              <w:pStyle w:val="Heading1"/>
              <w:numPr>
                <w:ilvl w:val="0"/>
                <w:numId w:val="141"/>
              </w:numPr>
              <w:spacing w:before="0" w:line="276" w:lineRule="auto"/>
              <w:ind w:left="321" w:hanging="321"/>
              <w:rPr>
                <w:rFonts w:ascii="Times New Roman" w:eastAsia="Times New Roman" w:hAnsi="Times New Roman" w:cs="Times New Roman"/>
                <w:b/>
                <w:bCs/>
                <w:sz w:val="24"/>
                <w:szCs w:val="24"/>
                <w:lang w:val="en-029"/>
              </w:rPr>
            </w:pPr>
            <w:bookmarkStart w:id="462" w:name="_Toc167083661"/>
            <w:bookmarkStart w:id="463" w:name="_Toc454892647"/>
            <w:bookmarkStart w:id="464" w:name="_Toc129552314"/>
            <w:r w:rsidRPr="00800D87">
              <w:rPr>
                <w:rFonts w:ascii="Times New Roman" w:eastAsia="Times New Roman" w:hAnsi="Times New Roman" w:cs="Times New Roman"/>
                <w:b/>
                <w:bCs/>
                <w:color w:val="000000" w:themeColor="text1"/>
                <w:sz w:val="24"/>
                <w:szCs w:val="24"/>
                <w:lang w:val="en-029"/>
              </w:rPr>
              <w:lastRenderedPageBreak/>
              <w:t>Inspections and Tests</w:t>
            </w:r>
            <w:bookmarkEnd w:id="462"/>
            <w:bookmarkEnd w:id="463"/>
            <w:bookmarkEnd w:id="464"/>
          </w:p>
        </w:tc>
        <w:tc>
          <w:tcPr>
            <w:tcW w:w="6930" w:type="dxa"/>
          </w:tcPr>
          <w:p w14:paraId="511C5CCF" w14:textId="77777777" w:rsidR="00591957" w:rsidRPr="00800D87" w:rsidRDefault="00591957" w:rsidP="00C80DAC">
            <w:pPr>
              <w:numPr>
                <w:ilvl w:val="1"/>
                <w:numId w:val="120"/>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Supplier shall at its own expense and at no cost to the Purchaser carry out all such tests and/or inspections of the Goods and Related Services as are specified in the </w:t>
            </w:r>
            <w:r w:rsidRPr="00800D87">
              <w:rPr>
                <w:rFonts w:ascii="Times New Roman" w:eastAsia="Times New Roman" w:hAnsi="Times New Roman" w:cs="Times New Roman"/>
                <w:b/>
                <w:sz w:val="24"/>
                <w:szCs w:val="24"/>
                <w:lang w:val="en-029"/>
              </w:rPr>
              <w:t>SCC</w:t>
            </w:r>
            <w:r w:rsidRPr="00800D87">
              <w:rPr>
                <w:rFonts w:ascii="Times New Roman" w:eastAsia="Times New Roman" w:hAnsi="Times New Roman" w:cs="Times New Roman"/>
                <w:b/>
                <w:bCs/>
                <w:sz w:val="24"/>
                <w:szCs w:val="24"/>
                <w:lang w:val="en-029"/>
              </w:rPr>
              <w:t>.</w:t>
            </w:r>
          </w:p>
          <w:p w14:paraId="482156CD" w14:textId="77777777" w:rsidR="00591957" w:rsidRPr="00800D87" w:rsidRDefault="00591957" w:rsidP="001C44D3">
            <w:pPr>
              <w:spacing w:after="0" w:line="276" w:lineRule="auto"/>
              <w:ind w:left="678"/>
              <w:jc w:val="both"/>
              <w:rPr>
                <w:rFonts w:ascii="Times New Roman" w:eastAsia="Times New Roman" w:hAnsi="Times New Roman" w:cs="Times New Roman"/>
                <w:sz w:val="24"/>
                <w:szCs w:val="24"/>
                <w:lang w:val="en-029"/>
              </w:rPr>
            </w:pPr>
          </w:p>
        </w:tc>
      </w:tr>
      <w:tr w:rsidR="00591957" w:rsidRPr="00800D87" w14:paraId="08CCCD94" w14:textId="77777777" w:rsidTr="006320E7">
        <w:trPr>
          <w:gridBefore w:val="1"/>
          <w:gridAfter w:val="1"/>
          <w:wBefore w:w="18" w:type="dxa"/>
          <w:wAfter w:w="18" w:type="dxa"/>
          <w:trHeight w:val="800"/>
        </w:trPr>
        <w:tc>
          <w:tcPr>
            <w:tcW w:w="2250" w:type="dxa"/>
          </w:tcPr>
          <w:p w14:paraId="5C03CA8F" w14:textId="77777777" w:rsidR="00591957" w:rsidRPr="00800D87" w:rsidRDefault="00591957" w:rsidP="001C44D3">
            <w:pPr>
              <w:spacing w:after="0" w:line="276" w:lineRule="auto"/>
              <w:ind w:left="360"/>
              <w:rPr>
                <w:rFonts w:ascii="Times New Roman" w:eastAsia="Times New Roman" w:hAnsi="Times New Roman" w:cs="Times New Roman"/>
                <w:b/>
                <w:bCs/>
                <w:sz w:val="24"/>
                <w:szCs w:val="20"/>
                <w:lang w:val="en-029"/>
              </w:rPr>
            </w:pPr>
          </w:p>
        </w:tc>
        <w:tc>
          <w:tcPr>
            <w:tcW w:w="6930" w:type="dxa"/>
          </w:tcPr>
          <w:p w14:paraId="187EB2A2" w14:textId="77777777" w:rsidR="00591957" w:rsidRPr="00800D87" w:rsidRDefault="00591957" w:rsidP="00C80DAC">
            <w:pPr>
              <w:numPr>
                <w:ilvl w:val="1"/>
                <w:numId w:val="120"/>
              </w:numPr>
              <w:spacing w:after="0" w:line="276" w:lineRule="auto"/>
              <w:ind w:left="678" w:hanging="63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inspections and tests may be conducted on the premises of the Supplier or its Subcontractors or Subsuppliers, at point of delivery, and/or at the Goods’ final destination, or in another place in the Purchaser’s Country as specified in the </w:t>
            </w:r>
            <w:r w:rsidRPr="00800D87">
              <w:rPr>
                <w:rFonts w:ascii="Times New Roman" w:eastAsia="Times New Roman" w:hAnsi="Times New Roman" w:cs="Times New Roman"/>
                <w:b/>
                <w:sz w:val="24"/>
                <w:szCs w:val="24"/>
                <w:lang w:val="en-029"/>
              </w:rPr>
              <w:t>SCC</w:t>
            </w:r>
            <w:r w:rsidRPr="00800D87">
              <w:rPr>
                <w:rFonts w:ascii="Times New Roman" w:eastAsia="Times New Roman" w:hAnsi="Times New Roman" w:cs="Times New Roman"/>
                <w:b/>
                <w:bCs/>
                <w:sz w:val="24"/>
                <w:szCs w:val="24"/>
                <w:lang w:val="en-029"/>
              </w:rPr>
              <w:t>.</w:t>
            </w:r>
            <w:r w:rsidRPr="00800D87">
              <w:rPr>
                <w:rFonts w:ascii="Times New Roman" w:eastAsia="Times New Roman" w:hAnsi="Times New Roman" w:cs="Times New Roman"/>
                <w:sz w:val="24"/>
                <w:szCs w:val="24"/>
                <w:lang w:val="en-029"/>
              </w:rPr>
              <w:t xml:space="preserve"> Subject to GCC Sub-Clause 26.3, if conducted on the premises of the Supplier or its Subcontractors or Subsuppliers, all reasonable facilities and assistance, including access to drawings and production data, shall be furnished to the inspectors at no charge to the Purchaser.</w:t>
            </w:r>
          </w:p>
          <w:p w14:paraId="4F97ACCB" w14:textId="77777777" w:rsidR="00591957" w:rsidRPr="00800D87" w:rsidRDefault="00591957" w:rsidP="001C44D3">
            <w:pPr>
              <w:spacing w:after="0" w:line="276" w:lineRule="auto"/>
              <w:ind w:left="678"/>
              <w:jc w:val="both"/>
              <w:rPr>
                <w:rFonts w:ascii="Times New Roman" w:eastAsia="Times New Roman" w:hAnsi="Times New Roman" w:cs="Times New Roman"/>
                <w:sz w:val="24"/>
                <w:szCs w:val="24"/>
                <w:lang w:val="en-029"/>
              </w:rPr>
            </w:pPr>
          </w:p>
        </w:tc>
      </w:tr>
      <w:tr w:rsidR="00591957" w:rsidRPr="00800D87" w14:paraId="7CEE0FE5" w14:textId="77777777" w:rsidTr="006320E7">
        <w:trPr>
          <w:gridBefore w:val="1"/>
          <w:gridAfter w:val="1"/>
          <w:wBefore w:w="18" w:type="dxa"/>
          <w:wAfter w:w="18" w:type="dxa"/>
          <w:trHeight w:val="1970"/>
        </w:trPr>
        <w:tc>
          <w:tcPr>
            <w:tcW w:w="2250" w:type="dxa"/>
          </w:tcPr>
          <w:p w14:paraId="33F75479" w14:textId="77777777" w:rsidR="00591957" w:rsidRPr="00800D87" w:rsidRDefault="00591957" w:rsidP="001C44D3">
            <w:pPr>
              <w:spacing w:after="0" w:line="276" w:lineRule="auto"/>
              <w:ind w:left="360"/>
              <w:rPr>
                <w:rFonts w:ascii="Times New Roman" w:eastAsia="Times New Roman" w:hAnsi="Times New Roman" w:cs="Times New Roman"/>
                <w:b/>
                <w:bCs/>
                <w:sz w:val="24"/>
                <w:szCs w:val="20"/>
                <w:lang w:val="en-029"/>
              </w:rPr>
            </w:pPr>
          </w:p>
        </w:tc>
        <w:tc>
          <w:tcPr>
            <w:tcW w:w="6930" w:type="dxa"/>
          </w:tcPr>
          <w:p w14:paraId="32707828" w14:textId="77777777" w:rsidR="00591957" w:rsidRPr="00800D87" w:rsidRDefault="00591957" w:rsidP="00C80DAC">
            <w:pPr>
              <w:numPr>
                <w:ilvl w:val="1"/>
                <w:numId w:val="120"/>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Purchaser or its designated representative shall be entitled to attend the tests and/or inspections referred to in GCC Sub-Clause 26.2, provided that the Purchaser bear all of its own costs and expenses incurred in connection with such attendance including, but not limited to, all traveling and board and lodging expenses.</w:t>
            </w:r>
          </w:p>
          <w:p w14:paraId="1FBE53FA"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p w14:paraId="63A84F32" w14:textId="77777777" w:rsidR="00591957" w:rsidRPr="00800D87" w:rsidRDefault="00591957" w:rsidP="00C80DAC">
            <w:pPr>
              <w:numPr>
                <w:ilvl w:val="1"/>
                <w:numId w:val="120"/>
              </w:numPr>
              <w:spacing w:after="0" w:line="276" w:lineRule="auto"/>
              <w:ind w:left="678" w:hanging="63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 its designated representative to attend the test and/or inspection.</w:t>
            </w:r>
          </w:p>
          <w:p w14:paraId="4AF325E7"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p w14:paraId="6D01E89B" w14:textId="77777777" w:rsidR="00591957" w:rsidRPr="00800D87" w:rsidRDefault="00591957" w:rsidP="00C80DAC">
            <w:pPr>
              <w:numPr>
                <w:ilvl w:val="1"/>
                <w:numId w:val="120"/>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Purchaser may require the Supplier to carry out any test and/or inspection not required by the Contract but deemed necessary to verify that the characteristics and performance of the Goods comply with the technical specifications codes and standards under the Contract, provided that the Supplier’s reasonable costs and expenses incurred in the carrying out of such test and/or inspection shall be added to the Contract Price. Further, if such test and/or inspection impedes the progress of manufacturing and/or the Supplier’s performance of its other obligations under the Contract, due allowance will be made in respect of the Delivery Dates and Completion Dates and the other obligations so affected.</w:t>
            </w:r>
          </w:p>
          <w:p w14:paraId="6B5CB369" w14:textId="77777777" w:rsidR="00591957" w:rsidRPr="00800D87" w:rsidRDefault="00591957" w:rsidP="00C80DAC">
            <w:pPr>
              <w:numPr>
                <w:ilvl w:val="1"/>
                <w:numId w:val="120"/>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lastRenderedPageBreak/>
              <w:t>The Supplier shall provide the Purchaser with a report of the results of any such test and/or inspection.</w:t>
            </w:r>
          </w:p>
          <w:p w14:paraId="5E5BB70F" w14:textId="77777777" w:rsidR="00591957" w:rsidRPr="00800D87" w:rsidRDefault="00591957" w:rsidP="001C44D3">
            <w:pPr>
              <w:spacing w:after="0" w:line="276" w:lineRule="auto"/>
              <w:ind w:left="678" w:hanging="678"/>
              <w:jc w:val="both"/>
              <w:rPr>
                <w:rFonts w:ascii="Times New Roman" w:eastAsia="Times New Roman" w:hAnsi="Times New Roman" w:cs="Times New Roman"/>
                <w:sz w:val="24"/>
                <w:szCs w:val="24"/>
                <w:lang w:val="en-029"/>
              </w:rPr>
            </w:pPr>
          </w:p>
          <w:p w14:paraId="7F8A9449" w14:textId="77777777" w:rsidR="00591957" w:rsidRPr="00800D87" w:rsidRDefault="00591957" w:rsidP="00C80DAC">
            <w:pPr>
              <w:numPr>
                <w:ilvl w:val="1"/>
                <w:numId w:val="120"/>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Purchaser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Purchaser, and shall repeat the test and/or inspection, at no cost to the Purchaser, upon giving a notice pursuant to GCC Sub-Clause 26.4.</w:t>
            </w:r>
          </w:p>
          <w:p w14:paraId="0267AC8F"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p w14:paraId="5E539D20" w14:textId="77777777" w:rsidR="00591957" w:rsidRPr="00800D87" w:rsidRDefault="00591957" w:rsidP="00C80DAC">
            <w:pPr>
              <w:numPr>
                <w:ilvl w:val="1"/>
                <w:numId w:val="120"/>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Supplier agrees that neither the execution of a test and/or inspection of the Goods or any part thereof, nor the attendance by the Purchaser or its representative, nor the issue of any report pursuant to GCC Sub-Clause 26.6, shall release the Supplier from any warranties or other obligations under the Contract.</w:t>
            </w:r>
          </w:p>
          <w:p w14:paraId="48BFB0CA"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tc>
      </w:tr>
      <w:tr w:rsidR="00591957" w:rsidRPr="00800D87" w14:paraId="6C5CA771" w14:textId="77777777" w:rsidTr="006320E7">
        <w:trPr>
          <w:gridBefore w:val="1"/>
          <w:gridAfter w:val="1"/>
          <w:wBefore w:w="18" w:type="dxa"/>
          <w:wAfter w:w="18" w:type="dxa"/>
        </w:trPr>
        <w:tc>
          <w:tcPr>
            <w:tcW w:w="2250" w:type="dxa"/>
          </w:tcPr>
          <w:p w14:paraId="53E4AE37" w14:textId="0672B96A" w:rsidR="00591957" w:rsidRPr="00800D87" w:rsidRDefault="00591957" w:rsidP="00C80DAC">
            <w:pPr>
              <w:pStyle w:val="Heading1"/>
              <w:numPr>
                <w:ilvl w:val="0"/>
                <w:numId w:val="141"/>
              </w:numPr>
              <w:tabs>
                <w:tab w:val="left" w:pos="321"/>
              </w:tabs>
              <w:spacing w:before="0" w:line="276" w:lineRule="auto"/>
              <w:ind w:left="321"/>
              <w:rPr>
                <w:rFonts w:ascii="Times New Roman" w:eastAsia="Times New Roman" w:hAnsi="Times New Roman" w:cs="Times New Roman"/>
                <w:b/>
                <w:bCs/>
                <w:sz w:val="24"/>
                <w:szCs w:val="24"/>
                <w:lang w:val="en-029"/>
              </w:rPr>
            </w:pPr>
            <w:bookmarkStart w:id="465" w:name="_Toc167083662"/>
            <w:bookmarkStart w:id="466" w:name="_Toc454892648"/>
            <w:bookmarkStart w:id="467" w:name="_Toc129552315"/>
            <w:r w:rsidRPr="00800D87">
              <w:rPr>
                <w:rFonts w:ascii="Times New Roman" w:eastAsia="Times New Roman" w:hAnsi="Times New Roman" w:cs="Times New Roman"/>
                <w:b/>
                <w:bCs/>
                <w:color w:val="000000" w:themeColor="text1"/>
                <w:sz w:val="24"/>
                <w:szCs w:val="24"/>
                <w:lang w:val="en-029"/>
              </w:rPr>
              <w:lastRenderedPageBreak/>
              <w:t>Liquidated Damages</w:t>
            </w:r>
            <w:bookmarkEnd w:id="465"/>
            <w:bookmarkEnd w:id="466"/>
            <w:bookmarkEnd w:id="467"/>
          </w:p>
        </w:tc>
        <w:tc>
          <w:tcPr>
            <w:tcW w:w="6930" w:type="dxa"/>
          </w:tcPr>
          <w:p w14:paraId="06FC4EB9" w14:textId="77777777" w:rsidR="00591957" w:rsidRPr="00800D87" w:rsidRDefault="00591957" w:rsidP="00C80DAC">
            <w:pPr>
              <w:numPr>
                <w:ilvl w:val="0"/>
                <w:numId w:val="107"/>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Except as provided under GCC Clause 32, if the Supplier fails to 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specified in the </w:t>
            </w:r>
            <w:r w:rsidRPr="00800D87">
              <w:rPr>
                <w:rFonts w:ascii="Times New Roman" w:eastAsia="Times New Roman" w:hAnsi="Times New Roman" w:cs="Times New Roman"/>
                <w:b/>
                <w:sz w:val="24"/>
                <w:szCs w:val="24"/>
                <w:lang w:val="en-029"/>
              </w:rPr>
              <w:t>SCC</w:t>
            </w:r>
            <w:r w:rsidRPr="00800D87">
              <w:rPr>
                <w:rFonts w:ascii="Times New Roman" w:eastAsia="Times New Roman" w:hAnsi="Times New Roman" w:cs="Times New Roman"/>
                <w:sz w:val="24"/>
                <w:szCs w:val="24"/>
                <w:lang w:val="en-029"/>
              </w:rPr>
              <w:t xml:space="preserve"> of the delivered price of the delayed Goods or unperformed Services for each week or part thereof of delay until actual delivery or performance, up to a maximum deduction of the percentage specified in those </w:t>
            </w:r>
            <w:r w:rsidRPr="00800D87">
              <w:rPr>
                <w:rFonts w:ascii="Times New Roman" w:eastAsia="Times New Roman" w:hAnsi="Times New Roman" w:cs="Times New Roman"/>
                <w:b/>
                <w:sz w:val="24"/>
                <w:szCs w:val="24"/>
                <w:lang w:val="en-029"/>
              </w:rPr>
              <w:t>SCC</w:t>
            </w:r>
            <w:r w:rsidRPr="00800D87">
              <w:rPr>
                <w:rFonts w:ascii="Times New Roman" w:eastAsia="Times New Roman" w:hAnsi="Times New Roman" w:cs="Times New Roman"/>
                <w:b/>
                <w:bCs/>
                <w:sz w:val="24"/>
                <w:szCs w:val="24"/>
                <w:lang w:val="en-029"/>
              </w:rPr>
              <w:t>.</w:t>
            </w:r>
            <w:r w:rsidRPr="00800D87">
              <w:rPr>
                <w:rFonts w:ascii="Times New Roman" w:eastAsia="Times New Roman" w:hAnsi="Times New Roman" w:cs="Times New Roman"/>
                <w:sz w:val="24"/>
                <w:szCs w:val="24"/>
                <w:lang w:val="en-029"/>
              </w:rPr>
              <w:t xml:space="preserve"> Once the maximum is reached, the Purchaser may terminate the Contract pursuant to GCC Clause 35.</w:t>
            </w:r>
          </w:p>
          <w:p w14:paraId="1864C169"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tc>
      </w:tr>
      <w:tr w:rsidR="00591957" w:rsidRPr="00800D87" w14:paraId="68FD2907" w14:textId="77777777" w:rsidTr="006320E7">
        <w:trPr>
          <w:gridBefore w:val="1"/>
          <w:gridAfter w:val="1"/>
          <w:wBefore w:w="18" w:type="dxa"/>
          <w:wAfter w:w="18" w:type="dxa"/>
        </w:trPr>
        <w:tc>
          <w:tcPr>
            <w:tcW w:w="2250" w:type="dxa"/>
          </w:tcPr>
          <w:p w14:paraId="39909323" w14:textId="6B9F5B82" w:rsidR="00591957" w:rsidRPr="00800D87" w:rsidRDefault="00591957" w:rsidP="00C80DAC">
            <w:pPr>
              <w:pStyle w:val="Heading1"/>
              <w:numPr>
                <w:ilvl w:val="0"/>
                <w:numId w:val="141"/>
              </w:numPr>
              <w:tabs>
                <w:tab w:val="left" w:pos="360"/>
              </w:tabs>
              <w:spacing w:before="0" w:line="276" w:lineRule="auto"/>
              <w:ind w:left="411" w:hanging="411"/>
              <w:rPr>
                <w:rFonts w:ascii="Times New Roman" w:eastAsia="Times New Roman" w:hAnsi="Times New Roman" w:cs="Times New Roman"/>
                <w:b/>
                <w:bCs/>
                <w:sz w:val="24"/>
                <w:szCs w:val="24"/>
                <w:lang w:val="en-029"/>
              </w:rPr>
            </w:pPr>
            <w:bookmarkStart w:id="468" w:name="_Toc167083663"/>
            <w:bookmarkStart w:id="469" w:name="_Toc454892649"/>
            <w:bookmarkStart w:id="470" w:name="_Toc129552316"/>
            <w:r w:rsidRPr="00800D87">
              <w:rPr>
                <w:rFonts w:ascii="Times New Roman" w:eastAsia="Times New Roman" w:hAnsi="Times New Roman" w:cs="Times New Roman"/>
                <w:b/>
                <w:bCs/>
                <w:color w:val="000000" w:themeColor="text1"/>
                <w:sz w:val="24"/>
                <w:szCs w:val="24"/>
                <w:lang w:val="en-029"/>
              </w:rPr>
              <w:t>Warranty</w:t>
            </w:r>
            <w:bookmarkEnd w:id="468"/>
            <w:bookmarkEnd w:id="469"/>
            <w:bookmarkEnd w:id="470"/>
            <w:r w:rsidRPr="00800D87">
              <w:rPr>
                <w:rFonts w:ascii="Times New Roman" w:eastAsia="Times New Roman" w:hAnsi="Times New Roman" w:cs="Times New Roman"/>
                <w:b/>
                <w:bCs/>
                <w:color w:val="000000" w:themeColor="text1"/>
                <w:sz w:val="24"/>
                <w:szCs w:val="24"/>
                <w:lang w:val="en-029"/>
              </w:rPr>
              <w:t xml:space="preserve"> </w:t>
            </w:r>
          </w:p>
        </w:tc>
        <w:tc>
          <w:tcPr>
            <w:tcW w:w="6930" w:type="dxa"/>
          </w:tcPr>
          <w:p w14:paraId="7A696D91" w14:textId="77777777" w:rsidR="00591957" w:rsidRPr="00800D87" w:rsidRDefault="00591957" w:rsidP="00C80DAC">
            <w:pPr>
              <w:numPr>
                <w:ilvl w:val="0"/>
                <w:numId w:val="106"/>
              </w:numPr>
              <w:spacing w:after="0" w:line="276" w:lineRule="auto"/>
              <w:ind w:left="678" w:hanging="714"/>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Supplier warrants that all the Goods are new, unused, and of the most recent or current models, and that they incorporate all recent improvements in design and materials, unless provided otherwise in the Contract.</w:t>
            </w:r>
          </w:p>
          <w:p w14:paraId="708CEA15" w14:textId="6F14753E" w:rsidR="00591957" w:rsidRPr="00800D87" w:rsidRDefault="00591957" w:rsidP="001C44D3">
            <w:pPr>
              <w:spacing w:after="0" w:line="276" w:lineRule="auto"/>
              <w:ind w:left="678"/>
              <w:jc w:val="both"/>
              <w:rPr>
                <w:rFonts w:ascii="Times New Roman" w:eastAsia="Times New Roman" w:hAnsi="Times New Roman" w:cs="Times New Roman"/>
                <w:sz w:val="24"/>
                <w:szCs w:val="24"/>
                <w:lang w:val="en-029"/>
              </w:rPr>
            </w:pPr>
          </w:p>
        </w:tc>
      </w:tr>
      <w:tr w:rsidR="00A0501E" w:rsidRPr="00800D87" w14:paraId="2C8B46BE" w14:textId="77777777" w:rsidTr="006320E7">
        <w:trPr>
          <w:gridBefore w:val="1"/>
          <w:gridAfter w:val="1"/>
          <w:wBefore w:w="18" w:type="dxa"/>
          <w:wAfter w:w="18" w:type="dxa"/>
        </w:trPr>
        <w:tc>
          <w:tcPr>
            <w:tcW w:w="2250" w:type="dxa"/>
          </w:tcPr>
          <w:p w14:paraId="07978E45" w14:textId="77777777" w:rsidR="00A0501E" w:rsidRPr="00800D87" w:rsidRDefault="00A0501E" w:rsidP="001C44D3">
            <w:pPr>
              <w:spacing w:after="0" w:line="276" w:lineRule="auto"/>
              <w:jc w:val="both"/>
              <w:rPr>
                <w:rFonts w:ascii="Times New Roman" w:eastAsia="Times New Roman" w:hAnsi="Times New Roman" w:cs="Times New Roman"/>
                <w:sz w:val="24"/>
                <w:szCs w:val="20"/>
                <w:lang w:val="en-029"/>
              </w:rPr>
            </w:pPr>
          </w:p>
        </w:tc>
        <w:tc>
          <w:tcPr>
            <w:tcW w:w="6930" w:type="dxa"/>
          </w:tcPr>
          <w:p w14:paraId="5C39B2C0" w14:textId="0656FAE9" w:rsidR="00A0501E" w:rsidRPr="00800D87" w:rsidRDefault="00A0501E" w:rsidP="00C80DAC">
            <w:pPr>
              <w:numPr>
                <w:ilvl w:val="0"/>
                <w:numId w:val="106"/>
              </w:numPr>
              <w:spacing w:after="0" w:line="276" w:lineRule="auto"/>
              <w:ind w:left="678" w:hanging="72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Subject to GCC Sub-Clause 22.1(b), the Supplier further warrants that the Goods shall be free from defects arising from any act or omission of the Supplier or arising from design, materials, and workmanship, under normal use in the conditions prevailing in the country of final destination.</w:t>
            </w:r>
          </w:p>
        </w:tc>
      </w:tr>
      <w:tr w:rsidR="00A0501E" w:rsidRPr="00800D87" w14:paraId="462AFC48" w14:textId="77777777" w:rsidTr="006320E7">
        <w:trPr>
          <w:gridBefore w:val="1"/>
          <w:gridAfter w:val="1"/>
          <w:wBefore w:w="18" w:type="dxa"/>
          <w:wAfter w:w="18" w:type="dxa"/>
        </w:trPr>
        <w:tc>
          <w:tcPr>
            <w:tcW w:w="2250" w:type="dxa"/>
          </w:tcPr>
          <w:p w14:paraId="03C8AE86" w14:textId="77777777" w:rsidR="00A0501E" w:rsidRPr="00800D87" w:rsidRDefault="00A0501E" w:rsidP="001C44D3">
            <w:pPr>
              <w:spacing w:after="0" w:line="276" w:lineRule="auto"/>
              <w:jc w:val="both"/>
              <w:rPr>
                <w:rFonts w:ascii="Times New Roman" w:eastAsia="Times New Roman" w:hAnsi="Times New Roman" w:cs="Times New Roman"/>
                <w:sz w:val="24"/>
                <w:szCs w:val="20"/>
                <w:lang w:val="en-029"/>
              </w:rPr>
            </w:pPr>
          </w:p>
        </w:tc>
        <w:tc>
          <w:tcPr>
            <w:tcW w:w="6930" w:type="dxa"/>
          </w:tcPr>
          <w:p w14:paraId="328DD451" w14:textId="77777777" w:rsidR="00A0501E" w:rsidRPr="00800D87" w:rsidRDefault="00A0501E" w:rsidP="001C44D3">
            <w:pPr>
              <w:spacing w:after="0" w:line="276" w:lineRule="auto"/>
              <w:jc w:val="both"/>
              <w:rPr>
                <w:rFonts w:ascii="Times New Roman" w:eastAsia="Times New Roman" w:hAnsi="Times New Roman" w:cs="Times New Roman"/>
                <w:sz w:val="24"/>
                <w:szCs w:val="24"/>
                <w:lang w:val="en-029"/>
              </w:rPr>
            </w:pPr>
          </w:p>
          <w:p w14:paraId="0616E83E" w14:textId="77777777" w:rsidR="00A0501E" w:rsidRPr="00800D87" w:rsidRDefault="00A0501E" w:rsidP="00C80DAC">
            <w:pPr>
              <w:numPr>
                <w:ilvl w:val="0"/>
                <w:numId w:val="106"/>
              </w:numPr>
              <w:spacing w:after="0" w:line="276" w:lineRule="auto"/>
              <w:ind w:hanging="99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Unless otherwise specified in the </w:t>
            </w:r>
            <w:r w:rsidRPr="00800D87">
              <w:rPr>
                <w:rFonts w:ascii="Times New Roman" w:eastAsia="Times New Roman" w:hAnsi="Times New Roman" w:cs="Times New Roman"/>
                <w:b/>
                <w:bCs/>
                <w:sz w:val="24"/>
                <w:szCs w:val="24"/>
                <w:lang w:val="en-029"/>
              </w:rPr>
              <w:t>SCC,</w:t>
            </w:r>
            <w:r w:rsidRPr="00800D87">
              <w:rPr>
                <w:rFonts w:ascii="Times New Roman" w:eastAsia="Times New Roman" w:hAnsi="Times New Roman" w:cs="Times New Roman"/>
                <w:sz w:val="24"/>
                <w:szCs w:val="24"/>
                <w:lang w:val="en-029"/>
              </w:rPr>
              <w:t xml:space="preserve"> the warranty shall remain valid for twelve (12) months after the Goods, or any portion thereof as the case may be, have been delivered to and accepted at the final destination indicated in the </w:t>
            </w:r>
            <w:r w:rsidRPr="00800D87">
              <w:rPr>
                <w:rFonts w:ascii="Times New Roman" w:eastAsia="Times New Roman" w:hAnsi="Times New Roman" w:cs="Times New Roman"/>
                <w:b/>
                <w:sz w:val="24"/>
                <w:szCs w:val="24"/>
                <w:lang w:val="en-029"/>
              </w:rPr>
              <w:t>SCC</w:t>
            </w:r>
            <w:r w:rsidRPr="00800D87">
              <w:rPr>
                <w:rFonts w:ascii="Times New Roman" w:eastAsia="Times New Roman" w:hAnsi="Times New Roman" w:cs="Times New Roman"/>
                <w:b/>
                <w:bCs/>
                <w:sz w:val="24"/>
                <w:szCs w:val="24"/>
                <w:lang w:val="en-029"/>
              </w:rPr>
              <w:t>,</w:t>
            </w:r>
            <w:r w:rsidRPr="00800D87">
              <w:rPr>
                <w:rFonts w:ascii="Times New Roman" w:eastAsia="Times New Roman" w:hAnsi="Times New Roman" w:cs="Times New Roman"/>
                <w:sz w:val="24"/>
                <w:szCs w:val="24"/>
                <w:lang w:val="en-029"/>
              </w:rPr>
              <w:t xml:space="preserve"> or for eighteen (18) months after the date of shipment from the port or place of loading in the country of origin, whichever period concludes earlier.</w:t>
            </w:r>
          </w:p>
          <w:p w14:paraId="37D84A92" w14:textId="77777777" w:rsidR="00A0501E" w:rsidRPr="00800D87" w:rsidRDefault="00A0501E" w:rsidP="001C44D3">
            <w:pPr>
              <w:spacing w:after="0" w:line="276" w:lineRule="auto"/>
              <w:ind w:left="54"/>
              <w:jc w:val="both"/>
              <w:rPr>
                <w:rFonts w:ascii="Times New Roman" w:eastAsia="Times New Roman" w:hAnsi="Times New Roman" w:cs="Times New Roman"/>
                <w:sz w:val="24"/>
                <w:szCs w:val="24"/>
                <w:lang w:val="en-029"/>
              </w:rPr>
            </w:pPr>
          </w:p>
          <w:p w14:paraId="7FB197C8" w14:textId="77777777" w:rsidR="00A0501E" w:rsidRPr="00800D87" w:rsidRDefault="00A0501E" w:rsidP="00C80DAC">
            <w:pPr>
              <w:numPr>
                <w:ilvl w:val="0"/>
                <w:numId w:val="106"/>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Purchaser shall give notice to the Supplier stating the nature of any such defects together with all available evidence thereof, promptly following the discovery thereof. The Purchaser shall afford all reasonable opportunity for the Supplier to inspect such defects.</w:t>
            </w:r>
          </w:p>
          <w:p w14:paraId="44DBFAA2" w14:textId="77777777" w:rsidR="00A0501E" w:rsidRPr="00800D87" w:rsidRDefault="00A0501E" w:rsidP="001C44D3">
            <w:pPr>
              <w:spacing w:after="0" w:line="276" w:lineRule="auto"/>
              <w:ind w:left="678"/>
              <w:jc w:val="both"/>
              <w:rPr>
                <w:rFonts w:ascii="Times New Roman" w:eastAsia="Times New Roman" w:hAnsi="Times New Roman" w:cs="Times New Roman"/>
                <w:sz w:val="24"/>
                <w:szCs w:val="24"/>
                <w:lang w:val="en-029"/>
              </w:rPr>
            </w:pPr>
          </w:p>
        </w:tc>
      </w:tr>
      <w:tr w:rsidR="000F4CB0" w:rsidRPr="00800D87" w14:paraId="358C2D03" w14:textId="77777777" w:rsidTr="006320E7">
        <w:trPr>
          <w:gridBefore w:val="1"/>
          <w:gridAfter w:val="1"/>
          <w:wBefore w:w="18" w:type="dxa"/>
          <w:wAfter w:w="18" w:type="dxa"/>
        </w:trPr>
        <w:tc>
          <w:tcPr>
            <w:tcW w:w="2250" w:type="dxa"/>
          </w:tcPr>
          <w:p w14:paraId="3C06C3BE" w14:textId="77777777" w:rsidR="000F4CB0" w:rsidRPr="00800D87" w:rsidRDefault="000F4CB0" w:rsidP="001C44D3">
            <w:pPr>
              <w:spacing w:after="0" w:line="276" w:lineRule="auto"/>
              <w:jc w:val="both"/>
              <w:rPr>
                <w:rFonts w:ascii="Times New Roman" w:eastAsia="Times New Roman" w:hAnsi="Times New Roman" w:cs="Times New Roman"/>
                <w:sz w:val="24"/>
                <w:szCs w:val="20"/>
                <w:lang w:val="en-029"/>
              </w:rPr>
            </w:pPr>
          </w:p>
        </w:tc>
        <w:tc>
          <w:tcPr>
            <w:tcW w:w="6930" w:type="dxa"/>
          </w:tcPr>
          <w:p w14:paraId="5F54F696" w14:textId="77777777" w:rsidR="000F4CB0" w:rsidRPr="00800D87" w:rsidRDefault="000F4CB0" w:rsidP="001C44D3">
            <w:pPr>
              <w:spacing w:after="0" w:line="276" w:lineRule="auto"/>
              <w:jc w:val="both"/>
              <w:rPr>
                <w:rFonts w:ascii="Times New Roman" w:eastAsia="Times New Roman" w:hAnsi="Times New Roman" w:cs="Times New Roman"/>
                <w:sz w:val="24"/>
                <w:szCs w:val="24"/>
                <w:lang w:val="en-029"/>
              </w:rPr>
            </w:pPr>
          </w:p>
          <w:p w14:paraId="5984CE0E" w14:textId="77777777" w:rsidR="000F4CB0" w:rsidRPr="00800D87" w:rsidRDefault="000F4CB0" w:rsidP="00C80DAC">
            <w:pPr>
              <w:numPr>
                <w:ilvl w:val="0"/>
                <w:numId w:val="106"/>
              </w:numPr>
              <w:spacing w:after="0" w:line="276" w:lineRule="auto"/>
              <w:ind w:hanging="942"/>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Upon receipt of such notice, the Supplier shall, within the period specified in the </w:t>
            </w:r>
            <w:r w:rsidRPr="00800D87">
              <w:rPr>
                <w:rFonts w:ascii="Times New Roman" w:eastAsia="Times New Roman" w:hAnsi="Times New Roman" w:cs="Times New Roman"/>
                <w:b/>
                <w:sz w:val="24"/>
                <w:szCs w:val="24"/>
                <w:lang w:val="en-029"/>
              </w:rPr>
              <w:t>SCC</w:t>
            </w:r>
            <w:r w:rsidRPr="00800D87">
              <w:rPr>
                <w:rFonts w:ascii="Times New Roman" w:eastAsia="Times New Roman" w:hAnsi="Times New Roman" w:cs="Times New Roman"/>
                <w:b/>
                <w:bCs/>
                <w:sz w:val="24"/>
                <w:szCs w:val="24"/>
                <w:lang w:val="en-029"/>
              </w:rPr>
              <w:t>,</w:t>
            </w:r>
            <w:r w:rsidRPr="00800D87">
              <w:rPr>
                <w:rFonts w:ascii="Times New Roman" w:eastAsia="Times New Roman" w:hAnsi="Times New Roman" w:cs="Times New Roman"/>
                <w:sz w:val="24"/>
                <w:szCs w:val="24"/>
                <w:lang w:val="en-029"/>
              </w:rPr>
              <w:t xml:space="preserve"> expeditiously repair or replace the defective Goods or parts thereof, at no cost to the Purchaser.</w:t>
            </w:r>
          </w:p>
          <w:p w14:paraId="56E1C8B3" w14:textId="77777777" w:rsidR="000F4CB0" w:rsidRPr="00800D87" w:rsidRDefault="000F4CB0" w:rsidP="001C44D3">
            <w:pPr>
              <w:spacing w:after="0" w:line="276" w:lineRule="auto"/>
              <w:jc w:val="both"/>
              <w:rPr>
                <w:rFonts w:ascii="Times New Roman" w:eastAsia="Times New Roman" w:hAnsi="Times New Roman" w:cs="Times New Roman"/>
                <w:sz w:val="24"/>
                <w:szCs w:val="24"/>
                <w:lang w:val="en-029"/>
              </w:rPr>
            </w:pPr>
          </w:p>
          <w:p w14:paraId="2EDD5E29" w14:textId="77777777" w:rsidR="000F4CB0" w:rsidRPr="00800D87" w:rsidRDefault="000F4CB0" w:rsidP="00C80DAC">
            <w:pPr>
              <w:numPr>
                <w:ilvl w:val="0"/>
                <w:numId w:val="106"/>
              </w:numPr>
              <w:spacing w:after="0" w:line="276" w:lineRule="auto"/>
              <w:ind w:hanging="942"/>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If having been notified, the Supplier fails to remedy the defect within the period specified in the </w:t>
            </w:r>
            <w:r w:rsidRPr="00800D87">
              <w:rPr>
                <w:rFonts w:ascii="Times New Roman" w:eastAsia="Times New Roman" w:hAnsi="Times New Roman" w:cs="Times New Roman"/>
                <w:b/>
                <w:sz w:val="24"/>
                <w:szCs w:val="24"/>
                <w:lang w:val="en-029"/>
              </w:rPr>
              <w:t>SCC</w:t>
            </w:r>
            <w:r w:rsidRPr="00800D87">
              <w:rPr>
                <w:rFonts w:ascii="Times New Roman" w:eastAsia="Times New Roman" w:hAnsi="Times New Roman" w:cs="Times New Roman"/>
                <w:b/>
                <w:bCs/>
                <w:sz w:val="24"/>
                <w:szCs w:val="24"/>
                <w:lang w:val="en-029"/>
              </w:rPr>
              <w:t>,</w:t>
            </w:r>
            <w:r w:rsidRPr="00800D87">
              <w:rPr>
                <w:rFonts w:ascii="Times New Roman" w:eastAsia="Times New Roman" w:hAnsi="Times New Roman" w:cs="Times New Roman"/>
                <w:sz w:val="24"/>
                <w:szCs w:val="24"/>
                <w:lang w:val="en-029"/>
              </w:rPr>
              <w:t xml:space="preserve"> the Purchaser may proceed to take within a reasonable period such remedial action as may be necessary, at the Supplier’s risk and expense and without prejudice to any other rights which the Purchaser may have against the Supplier under the Contract.</w:t>
            </w:r>
          </w:p>
          <w:p w14:paraId="6A901BEC" w14:textId="77777777" w:rsidR="000F4CB0" w:rsidRPr="00800D87" w:rsidRDefault="000F4CB0" w:rsidP="001C44D3">
            <w:pPr>
              <w:spacing w:after="0" w:line="276" w:lineRule="auto"/>
              <w:ind w:left="678"/>
              <w:jc w:val="both"/>
              <w:rPr>
                <w:rFonts w:ascii="Times New Roman" w:eastAsia="Times New Roman" w:hAnsi="Times New Roman" w:cs="Times New Roman"/>
                <w:sz w:val="24"/>
                <w:szCs w:val="24"/>
                <w:lang w:val="en-029"/>
              </w:rPr>
            </w:pPr>
          </w:p>
        </w:tc>
      </w:tr>
      <w:tr w:rsidR="00591957" w:rsidRPr="00800D87" w14:paraId="4ABF7C40" w14:textId="77777777" w:rsidTr="006320E7">
        <w:trPr>
          <w:gridBefore w:val="1"/>
          <w:gridAfter w:val="1"/>
          <w:wBefore w:w="18" w:type="dxa"/>
          <w:wAfter w:w="18" w:type="dxa"/>
          <w:trHeight w:val="5850"/>
        </w:trPr>
        <w:tc>
          <w:tcPr>
            <w:tcW w:w="2250" w:type="dxa"/>
          </w:tcPr>
          <w:p w14:paraId="531BE60E" w14:textId="0717E203" w:rsidR="00591957" w:rsidRPr="00800D87" w:rsidRDefault="00591957" w:rsidP="00C80DAC">
            <w:pPr>
              <w:pStyle w:val="Heading1"/>
              <w:numPr>
                <w:ilvl w:val="0"/>
                <w:numId w:val="141"/>
              </w:numPr>
              <w:tabs>
                <w:tab w:val="left" w:pos="377"/>
              </w:tabs>
              <w:spacing w:before="0" w:line="276" w:lineRule="auto"/>
              <w:ind w:left="411"/>
              <w:rPr>
                <w:rFonts w:ascii="Times New Roman" w:eastAsia="Times New Roman" w:hAnsi="Times New Roman" w:cs="Times New Roman"/>
                <w:b/>
                <w:bCs/>
                <w:sz w:val="24"/>
                <w:szCs w:val="24"/>
                <w:lang w:val="en-029"/>
              </w:rPr>
            </w:pPr>
            <w:bookmarkStart w:id="471" w:name="_Toc167083664"/>
            <w:bookmarkStart w:id="472" w:name="_Toc454892650"/>
            <w:bookmarkStart w:id="473" w:name="_Toc129552317"/>
            <w:r w:rsidRPr="00800D87">
              <w:rPr>
                <w:rFonts w:ascii="Times New Roman" w:eastAsia="Times New Roman" w:hAnsi="Times New Roman" w:cs="Times New Roman"/>
                <w:b/>
                <w:bCs/>
                <w:color w:val="000000" w:themeColor="text1"/>
                <w:sz w:val="24"/>
                <w:szCs w:val="24"/>
                <w:lang w:val="en-029"/>
              </w:rPr>
              <w:lastRenderedPageBreak/>
              <w:t>Patent Indemnity</w:t>
            </w:r>
            <w:bookmarkEnd w:id="471"/>
            <w:bookmarkEnd w:id="472"/>
            <w:bookmarkEnd w:id="473"/>
          </w:p>
        </w:tc>
        <w:tc>
          <w:tcPr>
            <w:tcW w:w="6930" w:type="dxa"/>
          </w:tcPr>
          <w:p w14:paraId="7055923B" w14:textId="77777777" w:rsidR="00591957" w:rsidRPr="00800D87" w:rsidRDefault="00591957" w:rsidP="00C80DAC">
            <w:pPr>
              <w:numPr>
                <w:ilvl w:val="0"/>
                <w:numId w:val="108"/>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Supplier shall, subject to the Purchaser’s compliance with GCC Sub-Clause 29.2,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 Contract by reason of: </w:t>
            </w:r>
          </w:p>
          <w:p w14:paraId="1DD7D7E6"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p w14:paraId="7C824CC5" w14:textId="77777777" w:rsidR="00591957" w:rsidRPr="00800D87" w:rsidRDefault="00591957" w:rsidP="00C80DAC">
            <w:pPr>
              <w:numPr>
                <w:ilvl w:val="2"/>
                <w:numId w:val="83"/>
              </w:numPr>
              <w:spacing w:after="0" w:line="276" w:lineRule="auto"/>
              <w:ind w:left="1398"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installation of the Goods by the Supplier or the use of the Goods in the country where the Site is located; and </w:t>
            </w:r>
          </w:p>
          <w:p w14:paraId="2DC826F1" w14:textId="77777777" w:rsidR="00591957" w:rsidRPr="00800D87" w:rsidRDefault="00591957" w:rsidP="001C44D3">
            <w:pPr>
              <w:spacing w:after="0" w:line="276" w:lineRule="auto"/>
              <w:ind w:left="1494"/>
              <w:jc w:val="both"/>
              <w:outlineLvl w:val="2"/>
              <w:rPr>
                <w:rFonts w:ascii="Times New Roman" w:eastAsia="Times New Roman" w:hAnsi="Times New Roman" w:cs="Times New Roman"/>
                <w:sz w:val="24"/>
                <w:szCs w:val="24"/>
                <w:lang w:val="en-029"/>
              </w:rPr>
            </w:pPr>
          </w:p>
          <w:p w14:paraId="728AAB50" w14:textId="77777777" w:rsidR="00591957" w:rsidRPr="00800D87" w:rsidRDefault="00591957" w:rsidP="00C80DAC">
            <w:pPr>
              <w:numPr>
                <w:ilvl w:val="2"/>
                <w:numId w:val="83"/>
              </w:numPr>
              <w:spacing w:after="0" w:line="276" w:lineRule="auto"/>
              <w:ind w:left="1398"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sale in any country of the products produced by the Goods.</w:t>
            </w:r>
          </w:p>
          <w:p w14:paraId="4CDB0C01" w14:textId="77777777" w:rsidR="00591957" w:rsidRPr="00800D87" w:rsidRDefault="00591957" w:rsidP="001C44D3">
            <w:pPr>
              <w:spacing w:after="0" w:line="276" w:lineRule="auto"/>
              <w:ind w:left="1494"/>
              <w:jc w:val="both"/>
              <w:outlineLvl w:val="2"/>
              <w:rPr>
                <w:rFonts w:ascii="Times New Roman" w:eastAsia="Times New Roman" w:hAnsi="Times New Roman" w:cs="Times New Roman"/>
                <w:sz w:val="24"/>
                <w:szCs w:val="24"/>
                <w:lang w:val="en-029"/>
              </w:rPr>
            </w:pPr>
          </w:p>
          <w:p w14:paraId="0A686A98" w14:textId="77777777" w:rsidR="00591957" w:rsidRPr="00800D87" w:rsidRDefault="00591957" w:rsidP="001C44D3">
            <w:pPr>
              <w:spacing w:after="0" w:line="276" w:lineRule="auto"/>
              <w:ind w:left="588"/>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p w14:paraId="62CDEFBB" w14:textId="77777777" w:rsidR="00591957" w:rsidRPr="00800D87" w:rsidRDefault="00591957" w:rsidP="001C44D3">
            <w:pPr>
              <w:spacing w:after="0" w:line="276" w:lineRule="auto"/>
              <w:jc w:val="both"/>
              <w:outlineLvl w:val="2"/>
              <w:rPr>
                <w:rFonts w:ascii="Times New Roman" w:eastAsia="Times New Roman" w:hAnsi="Times New Roman" w:cs="Times New Roman"/>
                <w:sz w:val="24"/>
                <w:szCs w:val="24"/>
                <w:lang w:val="en-029"/>
              </w:rPr>
            </w:pPr>
          </w:p>
          <w:p w14:paraId="1172C0B6" w14:textId="77777777" w:rsidR="00591957" w:rsidRPr="00800D87" w:rsidRDefault="00591957" w:rsidP="00C80DAC">
            <w:pPr>
              <w:numPr>
                <w:ilvl w:val="0"/>
                <w:numId w:val="108"/>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If any proceedings are brought or any claim is made against the Purchaser arising out of the matters referred to in GCC Sub-Clause 29.1, the Purchaser shall promptly give the Supplier a notice thereof, and the Supplier may at its own expense and in the Purchaser’s name conduct such proceedings or claim and any negotiations for the settlement of any such proceedings or claim.</w:t>
            </w:r>
          </w:p>
          <w:p w14:paraId="7A57CF8B" w14:textId="77777777" w:rsidR="00591957" w:rsidRPr="00800D87" w:rsidRDefault="00591957" w:rsidP="001C44D3">
            <w:pPr>
              <w:spacing w:after="0" w:line="276" w:lineRule="auto"/>
              <w:ind w:left="678"/>
              <w:jc w:val="both"/>
              <w:rPr>
                <w:rFonts w:ascii="Times New Roman" w:eastAsia="Times New Roman" w:hAnsi="Times New Roman" w:cs="Times New Roman"/>
                <w:sz w:val="24"/>
                <w:szCs w:val="24"/>
                <w:lang w:val="en-029"/>
              </w:rPr>
            </w:pPr>
          </w:p>
          <w:p w14:paraId="15C20800" w14:textId="77777777" w:rsidR="00591957" w:rsidRPr="00800D87" w:rsidRDefault="00591957" w:rsidP="00C80DAC">
            <w:pPr>
              <w:numPr>
                <w:ilvl w:val="0"/>
                <w:numId w:val="108"/>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If the Supplier fails to notify the Purchaser within twenty-eight (28) days after receipt of such notice that it intends to conduct any such proceedings or claim, then the Purchaser shall be free to conduct the same on its own behalf.</w:t>
            </w:r>
          </w:p>
          <w:p w14:paraId="4FB9AF42" w14:textId="77777777" w:rsidR="00591957" w:rsidRPr="00800D87" w:rsidRDefault="00591957" w:rsidP="001C44D3">
            <w:pPr>
              <w:spacing w:after="0" w:line="276" w:lineRule="auto"/>
              <w:ind w:left="720"/>
              <w:jc w:val="both"/>
              <w:rPr>
                <w:rFonts w:ascii="Times New Roman" w:eastAsia="Times New Roman" w:hAnsi="Times New Roman" w:cs="Times New Roman"/>
                <w:sz w:val="24"/>
                <w:szCs w:val="24"/>
                <w:lang w:val="en-029"/>
              </w:rPr>
            </w:pPr>
          </w:p>
          <w:p w14:paraId="218546DA" w14:textId="77777777" w:rsidR="00591957" w:rsidRPr="00800D87" w:rsidRDefault="00591957" w:rsidP="00C80DAC">
            <w:pPr>
              <w:numPr>
                <w:ilvl w:val="0"/>
                <w:numId w:val="108"/>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lastRenderedPageBreak/>
              <w:t>The Purchaser shall, at the Supplier’s request, afford all available assistance to the Supplier in conducting such proceedings or claim, and shall be reimbursed by the Supplier for all reasonable expenses incurred in so doing.</w:t>
            </w:r>
          </w:p>
          <w:p w14:paraId="10FBE4CD" w14:textId="77777777" w:rsidR="00591957" w:rsidRPr="00800D87" w:rsidRDefault="00591957" w:rsidP="001C44D3">
            <w:pPr>
              <w:spacing w:after="0" w:line="276" w:lineRule="auto"/>
              <w:ind w:left="720"/>
              <w:jc w:val="both"/>
              <w:rPr>
                <w:rFonts w:ascii="Times New Roman" w:eastAsia="Times New Roman" w:hAnsi="Times New Roman" w:cs="Times New Roman"/>
                <w:sz w:val="24"/>
                <w:szCs w:val="24"/>
                <w:lang w:val="en-029"/>
              </w:rPr>
            </w:pPr>
          </w:p>
          <w:p w14:paraId="2A854A84" w14:textId="77777777" w:rsidR="00591957" w:rsidRPr="00800D87" w:rsidRDefault="00591957" w:rsidP="00C80DAC">
            <w:pPr>
              <w:numPr>
                <w:ilvl w:val="0"/>
                <w:numId w:val="108"/>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Purchaser shall indemnify and hold harmless the Supplier and its employees, officers, Subcontractors and Subsuppliers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Purchaser.</w:t>
            </w:r>
          </w:p>
          <w:p w14:paraId="56886CB7"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tc>
      </w:tr>
      <w:tr w:rsidR="00591957" w:rsidRPr="00800D87" w14:paraId="0D8E3460" w14:textId="77777777" w:rsidTr="006320E7">
        <w:trPr>
          <w:gridBefore w:val="1"/>
          <w:gridAfter w:val="1"/>
          <w:wBefore w:w="18" w:type="dxa"/>
          <w:wAfter w:w="18" w:type="dxa"/>
        </w:trPr>
        <w:tc>
          <w:tcPr>
            <w:tcW w:w="2250" w:type="dxa"/>
          </w:tcPr>
          <w:p w14:paraId="2F0E7FF0" w14:textId="1C8255F2" w:rsidR="00591957" w:rsidRPr="00800D87" w:rsidRDefault="00591957" w:rsidP="00C80DAC">
            <w:pPr>
              <w:pStyle w:val="Heading1"/>
              <w:numPr>
                <w:ilvl w:val="0"/>
                <w:numId w:val="141"/>
              </w:numPr>
              <w:tabs>
                <w:tab w:val="left" w:pos="321"/>
              </w:tabs>
              <w:spacing w:before="0" w:line="276" w:lineRule="auto"/>
              <w:ind w:left="321" w:hanging="321"/>
              <w:rPr>
                <w:rFonts w:ascii="Times New Roman" w:eastAsia="Times New Roman" w:hAnsi="Times New Roman" w:cs="Times New Roman"/>
                <w:b/>
                <w:bCs/>
                <w:sz w:val="24"/>
                <w:szCs w:val="24"/>
                <w:lang w:val="en-029"/>
              </w:rPr>
            </w:pPr>
            <w:bookmarkStart w:id="474" w:name="_Toc167083665"/>
            <w:bookmarkStart w:id="475" w:name="_Toc454892651"/>
            <w:bookmarkStart w:id="476" w:name="_Toc129552318"/>
            <w:r w:rsidRPr="00800D87">
              <w:rPr>
                <w:rFonts w:ascii="Times New Roman" w:eastAsia="Times New Roman" w:hAnsi="Times New Roman" w:cs="Times New Roman"/>
                <w:b/>
                <w:bCs/>
                <w:color w:val="000000" w:themeColor="text1"/>
                <w:sz w:val="24"/>
                <w:szCs w:val="24"/>
                <w:lang w:val="en-029"/>
              </w:rPr>
              <w:lastRenderedPageBreak/>
              <w:t>Limitation of Liability</w:t>
            </w:r>
            <w:bookmarkEnd w:id="474"/>
            <w:bookmarkEnd w:id="475"/>
            <w:bookmarkEnd w:id="476"/>
            <w:r w:rsidRPr="00800D87">
              <w:rPr>
                <w:rFonts w:ascii="Times New Roman" w:eastAsia="Times New Roman" w:hAnsi="Times New Roman" w:cs="Times New Roman"/>
                <w:b/>
                <w:bCs/>
                <w:color w:val="000000" w:themeColor="text1"/>
                <w:sz w:val="24"/>
                <w:szCs w:val="24"/>
                <w:lang w:val="en-029"/>
              </w:rPr>
              <w:t xml:space="preserve"> </w:t>
            </w:r>
          </w:p>
        </w:tc>
        <w:tc>
          <w:tcPr>
            <w:tcW w:w="6930" w:type="dxa"/>
          </w:tcPr>
          <w:p w14:paraId="5A4EE81D" w14:textId="77777777" w:rsidR="00591957" w:rsidRPr="00800D87" w:rsidRDefault="00591957" w:rsidP="00C80DAC">
            <w:pPr>
              <w:numPr>
                <w:ilvl w:val="0"/>
                <w:numId w:val="109"/>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Except in cases of criminal negligence or willful misconduct:</w:t>
            </w:r>
          </w:p>
          <w:p w14:paraId="202B76C8" w14:textId="77777777" w:rsidR="00591957" w:rsidRPr="00800D87" w:rsidRDefault="00591957" w:rsidP="001C44D3">
            <w:pPr>
              <w:spacing w:after="0" w:line="276" w:lineRule="auto"/>
              <w:ind w:left="774"/>
              <w:jc w:val="both"/>
              <w:rPr>
                <w:rFonts w:ascii="Times New Roman" w:eastAsia="Times New Roman" w:hAnsi="Times New Roman" w:cs="Times New Roman"/>
                <w:sz w:val="24"/>
                <w:szCs w:val="24"/>
                <w:lang w:val="en-029"/>
              </w:rPr>
            </w:pPr>
          </w:p>
          <w:p w14:paraId="3E788CC1" w14:textId="77777777" w:rsidR="00591957" w:rsidRPr="00800D87" w:rsidRDefault="00591957" w:rsidP="001C44D3">
            <w:pPr>
              <w:spacing w:after="0" w:line="276" w:lineRule="auto"/>
              <w:ind w:left="1398" w:right="-72" w:hanging="72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(a)</w:t>
            </w:r>
            <w:r w:rsidRPr="00800D87">
              <w:rPr>
                <w:rFonts w:ascii="Times New Roman" w:eastAsia="Times New Roman" w:hAnsi="Times New Roman" w:cs="Times New Roman"/>
                <w:sz w:val="24"/>
                <w:szCs w:val="24"/>
                <w:lang w:val="en-029"/>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1FE7755D" w14:textId="77777777" w:rsidR="00591957" w:rsidRPr="00800D87" w:rsidRDefault="00591957" w:rsidP="001C44D3">
            <w:pPr>
              <w:suppressAutoHyphens/>
              <w:spacing w:after="0" w:line="276" w:lineRule="auto"/>
              <w:ind w:left="1308" w:right="-72"/>
              <w:jc w:val="both"/>
              <w:rPr>
                <w:rFonts w:ascii="Times New Roman" w:eastAsia="Times New Roman" w:hAnsi="Times New Roman" w:cs="Times New Roman"/>
                <w:sz w:val="24"/>
                <w:szCs w:val="24"/>
                <w:lang w:val="en-029"/>
              </w:rPr>
            </w:pPr>
          </w:p>
        </w:tc>
      </w:tr>
      <w:tr w:rsidR="00DA3217" w:rsidRPr="00800D87" w14:paraId="75EFD6A8" w14:textId="77777777" w:rsidTr="006320E7">
        <w:trPr>
          <w:gridBefore w:val="1"/>
          <w:gridAfter w:val="1"/>
          <w:wBefore w:w="18" w:type="dxa"/>
          <w:wAfter w:w="18" w:type="dxa"/>
        </w:trPr>
        <w:tc>
          <w:tcPr>
            <w:tcW w:w="2250" w:type="dxa"/>
          </w:tcPr>
          <w:p w14:paraId="0264CC8C" w14:textId="77777777" w:rsidR="00DA3217" w:rsidRPr="00800D87" w:rsidRDefault="00DA3217" w:rsidP="001C44D3">
            <w:pPr>
              <w:spacing w:after="0" w:line="276" w:lineRule="auto"/>
              <w:jc w:val="both"/>
              <w:rPr>
                <w:rFonts w:ascii="Times New Roman" w:eastAsia="Times New Roman" w:hAnsi="Times New Roman" w:cs="Times New Roman"/>
                <w:sz w:val="24"/>
                <w:szCs w:val="20"/>
                <w:lang w:val="en-029"/>
              </w:rPr>
            </w:pPr>
          </w:p>
        </w:tc>
        <w:tc>
          <w:tcPr>
            <w:tcW w:w="6930" w:type="dxa"/>
          </w:tcPr>
          <w:p w14:paraId="3A85DCE2" w14:textId="77777777" w:rsidR="00DA3217" w:rsidRPr="00800D87" w:rsidRDefault="00DA3217" w:rsidP="001C44D3">
            <w:pPr>
              <w:spacing w:after="0" w:line="276" w:lineRule="auto"/>
              <w:ind w:right="-72"/>
              <w:jc w:val="both"/>
              <w:rPr>
                <w:rFonts w:ascii="Times New Roman" w:eastAsia="Times New Roman" w:hAnsi="Times New Roman" w:cs="Times New Roman"/>
                <w:sz w:val="24"/>
                <w:szCs w:val="24"/>
                <w:lang w:val="en-029"/>
              </w:rPr>
            </w:pPr>
          </w:p>
          <w:p w14:paraId="3C77951B" w14:textId="77777777" w:rsidR="00DA3217" w:rsidRPr="00800D87" w:rsidRDefault="00DA3217" w:rsidP="00C80DAC">
            <w:pPr>
              <w:numPr>
                <w:ilvl w:val="2"/>
                <w:numId w:val="121"/>
              </w:numPr>
              <w:tabs>
                <w:tab w:val="clear" w:pos="1152"/>
                <w:tab w:val="num" w:pos="1398"/>
              </w:tabs>
              <w:suppressAutoHyphens/>
              <w:spacing w:after="0" w:line="276" w:lineRule="auto"/>
              <w:ind w:left="1398" w:right="-72" w:hanging="72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p w14:paraId="7007CA7B" w14:textId="77777777" w:rsidR="00DA3217" w:rsidRPr="00800D87" w:rsidRDefault="00DA3217" w:rsidP="001C44D3">
            <w:pPr>
              <w:spacing w:after="0" w:line="276" w:lineRule="auto"/>
              <w:ind w:left="678"/>
              <w:jc w:val="both"/>
              <w:rPr>
                <w:rFonts w:ascii="Times New Roman" w:eastAsia="Times New Roman" w:hAnsi="Times New Roman" w:cs="Times New Roman"/>
                <w:sz w:val="24"/>
                <w:szCs w:val="24"/>
                <w:lang w:val="en-029"/>
              </w:rPr>
            </w:pPr>
          </w:p>
        </w:tc>
      </w:tr>
      <w:tr w:rsidR="00591957" w:rsidRPr="00800D87" w14:paraId="64EBBEBB" w14:textId="77777777" w:rsidTr="006320E7">
        <w:trPr>
          <w:gridBefore w:val="1"/>
          <w:gridAfter w:val="1"/>
          <w:wBefore w:w="18" w:type="dxa"/>
          <w:wAfter w:w="18" w:type="dxa"/>
          <w:trHeight w:val="1710"/>
        </w:trPr>
        <w:tc>
          <w:tcPr>
            <w:tcW w:w="2250" w:type="dxa"/>
          </w:tcPr>
          <w:p w14:paraId="237BF435" w14:textId="4E248640" w:rsidR="00591957" w:rsidRPr="00800D87" w:rsidRDefault="00591957" w:rsidP="00C80DAC">
            <w:pPr>
              <w:pStyle w:val="Heading1"/>
              <w:numPr>
                <w:ilvl w:val="0"/>
                <w:numId w:val="141"/>
              </w:numPr>
              <w:tabs>
                <w:tab w:val="left" w:pos="351"/>
              </w:tabs>
              <w:spacing w:before="0" w:line="276" w:lineRule="auto"/>
              <w:ind w:left="411"/>
              <w:rPr>
                <w:rFonts w:ascii="Times New Roman" w:eastAsia="Times New Roman" w:hAnsi="Times New Roman" w:cs="Times New Roman"/>
                <w:b/>
                <w:bCs/>
                <w:sz w:val="24"/>
                <w:szCs w:val="24"/>
                <w:lang w:val="en-029"/>
              </w:rPr>
            </w:pPr>
            <w:bookmarkStart w:id="477" w:name="_Toc167083666"/>
            <w:bookmarkStart w:id="478" w:name="_Toc454892652"/>
            <w:bookmarkStart w:id="479" w:name="_Toc129552319"/>
            <w:r w:rsidRPr="00800D87">
              <w:rPr>
                <w:rFonts w:ascii="Times New Roman" w:eastAsia="Times New Roman" w:hAnsi="Times New Roman" w:cs="Times New Roman"/>
                <w:b/>
                <w:bCs/>
                <w:color w:val="000000" w:themeColor="text1"/>
                <w:sz w:val="24"/>
                <w:szCs w:val="24"/>
                <w:lang w:val="en-029"/>
              </w:rPr>
              <w:lastRenderedPageBreak/>
              <w:t>Change in Laws and Regulations</w:t>
            </w:r>
            <w:bookmarkEnd w:id="477"/>
            <w:bookmarkEnd w:id="478"/>
            <w:bookmarkEnd w:id="479"/>
          </w:p>
        </w:tc>
        <w:tc>
          <w:tcPr>
            <w:tcW w:w="6930" w:type="dxa"/>
          </w:tcPr>
          <w:p w14:paraId="65546AF8" w14:textId="77777777" w:rsidR="00591957" w:rsidRPr="00800D87" w:rsidRDefault="00591957" w:rsidP="00C80DAC">
            <w:pPr>
              <w:numPr>
                <w:ilvl w:val="1"/>
                <w:numId w:val="122"/>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Unless otherwise specified in the Contract, if after the date of 28 days prior to date of Bid submission, any law, regulation, ordinance, order or bylaw having the force of law is enacted, promulgated, abrogated, or changed in the place of the Purchaser’s Country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15.</w:t>
            </w:r>
          </w:p>
          <w:p w14:paraId="7298A480"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tc>
      </w:tr>
      <w:tr w:rsidR="00591957" w:rsidRPr="00800D87" w14:paraId="5A0FDE30" w14:textId="77777777" w:rsidTr="006320E7">
        <w:trPr>
          <w:gridBefore w:val="1"/>
          <w:gridAfter w:val="1"/>
          <w:wBefore w:w="18" w:type="dxa"/>
          <w:wAfter w:w="18" w:type="dxa"/>
        </w:trPr>
        <w:tc>
          <w:tcPr>
            <w:tcW w:w="2250" w:type="dxa"/>
          </w:tcPr>
          <w:p w14:paraId="4300EC11" w14:textId="63C0C6FD" w:rsidR="00591957" w:rsidRPr="00800D87" w:rsidRDefault="00591957" w:rsidP="00C80DAC">
            <w:pPr>
              <w:pStyle w:val="Heading1"/>
              <w:numPr>
                <w:ilvl w:val="0"/>
                <w:numId w:val="141"/>
              </w:numPr>
              <w:tabs>
                <w:tab w:val="left" w:pos="368"/>
              </w:tabs>
              <w:spacing w:before="0" w:line="276" w:lineRule="auto"/>
              <w:ind w:left="321" w:hanging="321"/>
              <w:rPr>
                <w:rFonts w:ascii="Times New Roman" w:eastAsia="Times New Roman" w:hAnsi="Times New Roman" w:cs="Times New Roman"/>
                <w:b/>
                <w:bCs/>
                <w:sz w:val="24"/>
                <w:szCs w:val="24"/>
                <w:lang w:val="en-029"/>
              </w:rPr>
            </w:pPr>
            <w:bookmarkStart w:id="480" w:name="_Toc167083667"/>
            <w:bookmarkStart w:id="481" w:name="_Toc454892653"/>
            <w:bookmarkStart w:id="482" w:name="_Toc129552320"/>
            <w:r w:rsidRPr="00800D87">
              <w:rPr>
                <w:rFonts w:ascii="Times New Roman" w:eastAsia="Times New Roman" w:hAnsi="Times New Roman" w:cs="Times New Roman"/>
                <w:b/>
                <w:bCs/>
                <w:color w:val="000000" w:themeColor="text1"/>
                <w:sz w:val="24"/>
                <w:szCs w:val="24"/>
                <w:lang w:val="en-029"/>
              </w:rPr>
              <w:t>Force Majeure</w:t>
            </w:r>
            <w:bookmarkEnd w:id="480"/>
            <w:bookmarkEnd w:id="481"/>
            <w:bookmarkEnd w:id="482"/>
          </w:p>
        </w:tc>
        <w:tc>
          <w:tcPr>
            <w:tcW w:w="6930" w:type="dxa"/>
          </w:tcPr>
          <w:p w14:paraId="156D23BE" w14:textId="77777777" w:rsidR="00591957" w:rsidRPr="00800D87" w:rsidRDefault="00591957" w:rsidP="00C80DAC">
            <w:pPr>
              <w:numPr>
                <w:ilvl w:val="0"/>
                <w:numId w:val="110"/>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14:paraId="1700E227" w14:textId="77777777" w:rsidR="00591957" w:rsidRPr="00800D87" w:rsidRDefault="00591957" w:rsidP="001C44D3">
            <w:pPr>
              <w:spacing w:after="0" w:line="276" w:lineRule="auto"/>
              <w:ind w:left="504"/>
              <w:jc w:val="both"/>
              <w:rPr>
                <w:rFonts w:ascii="Times New Roman" w:eastAsia="Times New Roman" w:hAnsi="Times New Roman" w:cs="Times New Roman"/>
                <w:sz w:val="24"/>
                <w:szCs w:val="24"/>
                <w:lang w:val="en-029"/>
              </w:rPr>
            </w:pPr>
          </w:p>
          <w:p w14:paraId="17F0B981" w14:textId="77777777" w:rsidR="00591957" w:rsidRPr="00800D87" w:rsidRDefault="00591957" w:rsidP="00C80DAC">
            <w:pPr>
              <w:numPr>
                <w:ilvl w:val="0"/>
                <w:numId w:val="110"/>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epidemics, quarantine restrictions, and freight embargoes.</w:t>
            </w:r>
          </w:p>
          <w:p w14:paraId="7C47658D" w14:textId="77777777" w:rsidR="00591957" w:rsidRPr="00800D87" w:rsidRDefault="00591957" w:rsidP="001C44D3">
            <w:pPr>
              <w:spacing w:after="0" w:line="276" w:lineRule="auto"/>
              <w:ind w:left="678"/>
              <w:jc w:val="both"/>
              <w:rPr>
                <w:rFonts w:ascii="Times New Roman" w:eastAsia="Times New Roman" w:hAnsi="Times New Roman" w:cs="Times New Roman"/>
                <w:sz w:val="24"/>
                <w:szCs w:val="24"/>
                <w:lang w:val="en-029"/>
              </w:rPr>
            </w:pPr>
          </w:p>
        </w:tc>
      </w:tr>
      <w:tr w:rsidR="00DA3217" w:rsidRPr="00800D87" w14:paraId="1CE1A8ED" w14:textId="77777777" w:rsidTr="006320E7">
        <w:trPr>
          <w:gridBefore w:val="1"/>
          <w:gridAfter w:val="1"/>
          <w:wBefore w:w="18" w:type="dxa"/>
          <w:wAfter w:w="18" w:type="dxa"/>
        </w:trPr>
        <w:tc>
          <w:tcPr>
            <w:tcW w:w="2250" w:type="dxa"/>
          </w:tcPr>
          <w:p w14:paraId="5AC46228" w14:textId="77777777" w:rsidR="00DA3217" w:rsidRPr="00800D87" w:rsidRDefault="00DA3217" w:rsidP="001C44D3">
            <w:pPr>
              <w:spacing w:after="0" w:line="276" w:lineRule="auto"/>
              <w:jc w:val="both"/>
              <w:rPr>
                <w:rFonts w:ascii="Times New Roman" w:eastAsia="Times New Roman" w:hAnsi="Times New Roman" w:cs="Times New Roman"/>
                <w:sz w:val="24"/>
                <w:szCs w:val="20"/>
                <w:lang w:val="en-029"/>
              </w:rPr>
            </w:pPr>
          </w:p>
        </w:tc>
        <w:tc>
          <w:tcPr>
            <w:tcW w:w="6930" w:type="dxa"/>
          </w:tcPr>
          <w:p w14:paraId="7261C650" w14:textId="77777777" w:rsidR="00DA3217" w:rsidRPr="00800D87" w:rsidRDefault="00DA3217" w:rsidP="001C44D3">
            <w:pPr>
              <w:spacing w:after="0" w:line="276" w:lineRule="auto"/>
              <w:jc w:val="both"/>
              <w:rPr>
                <w:rFonts w:ascii="Times New Roman" w:eastAsia="Times New Roman" w:hAnsi="Times New Roman" w:cs="Times New Roman"/>
                <w:sz w:val="24"/>
                <w:szCs w:val="24"/>
                <w:lang w:val="en-029"/>
              </w:rPr>
            </w:pPr>
          </w:p>
          <w:p w14:paraId="2C01D52A" w14:textId="77777777" w:rsidR="00DA3217" w:rsidRPr="00800D87" w:rsidRDefault="00DA3217" w:rsidP="00C80DAC">
            <w:pPr>
              <w:numPr>
                <w:ilvl w:val="0"/>
                <w:numId w:val="110"/>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3AF67B36" w14:textId="77777777" w:rsidR="00DA3217" w:rsidRPr="00800D87" w:rsidRDefault="00DA3217" w:rsidP="001C44D3">
            <w:pPr>
              <w:spacing w:after="0" w:line="276" w:lineRule="auto"/>
              <w:ind w:left="678"/>
              <w:jc w:val="both"/>
              <w:rPr>
                <w:rFonts w:ascii="Times New Roman" w:eastAsia="Times New Roman" w:hAnsi="Times New Roman" w:cs="Times New Roman"/>
                <w:sz w:val="24"/>
                <w:szCs w:val="24"/>
                <w:lang w:val="en-029"/>
              </w:rPr>
            </w:pPr>
          </w:p>
        </w:tc>
      </w:tr>
      <w:tr w:rsidR="00591957" w:rsidRPr="00800D87" w14:paraId="567767D6" w14:textId="77777777" w:rsidTr="006320E7">
        <w:trPr>
          <w:gridBefore w:val="1"/>
          <w:gridAfter w:val="1"/>
          <w:wBefore w:w="18" w:type="dxa"/>
          <w:wAfter w:w="18" w:type="dxa"/>
          <w:trHeight w:val="1970"/>
        </w:trPr>
        <w:tc>
          <w:tcPr>
            <w:tcW w:w="2250" w:type="dxa"/>
          </w:tcPr>
          <w:p w14:paraId="2DCBBCF7" w14:textId="630B5DC4" w:rsidR="00591957" w:rsidRPr="00800D87" w:rsidRDefault="00591957" w:rsidP="00C80DAC">
            <w:pPr>
              <w:pStyle w:val="Heading1"/>
              <w:numPr>
                <w:ilvl w:val="0"/>
                <w:numId w:val="141"/>
              </w:numPr>
              <w:tabs>
                <w:tab w:val="left" w:pos="342"/>
              </w:tabs>
              <w:spacing w:before="0" w:line="276" w:lineRule="auto"/>
              <w:ind w:left="321"/>
              <w:rPr>
                <w:rFonts w:ascii="Times New Roman" w:eastAsia="Times New Roman" w:hAnsi="Times New Roman" w:cs="Times New Roman"/>
                <w:b/>
                <w:bCs/>
                <w:sz w:val="24"/>
                <w:szCs w:val="24"/>
                <w:lang w:val="en-029"/>
              </w:rPr>
            </w:pPr>
            <w:bookmarkStart w:id="483" w:name="_Toc167083668"/>
            <w:bookmarkStart w:id="484" w:name="_Toc454892654"/>
            <w:bookmarkStart w:id="485" w:name="_Toc129552321"/>
            <w:r w:rsidRPr="00800D87">
              <w:rPr>
                <w:rFonts w:ascii="Times New Roman" w:eastAsia="Times New Roman" w:hAnsi="Times New Roman" w:cs="Times New Roman"/>
                <w:b/>
                <w:bCs/>
                <w:color w:val="000000" w:themeColor="text1"/>
                <w:sz w:val="24"/>
                <w:szCs w:val="24"/>
                <w:lang w:val="en-029"/>
              </w:rPr>
              <w:lastRenderedPageBreak/>
              <w:t>Change Orders and Contract Amendments</w:t>
            </w:r>
            <w:bookmarkEnd w:id="483"/>
            <w:bookmarkEnd w:id="484"/>
            <w:bookmarkEnd w:id="485"/>
            <w:r w:rsidRPr="00800D87">
              <w:rPr>
                <w:rFonts w:ascii="Times New Roman" w:eastAsia="Times New Roman" w:hAnsi="Times New Roman" w:cs="Times New Roman"/>
                <w:b/>
                <w:bCs/>
                <w:color w:val="000000" w:themeColor="text1"/>
                <w:sz w:val="24"/>
                <w:szCs w:val="24"/>
                <w:lang w:val="en-029"/>
              </w:rPr>
              <w:t xml:space="preserve"> </w:t>
            </w:r>
          </w:p>
        </w:tc>
        <w:tc>
          <w:tcPr>
            <w:tcW w:w="6930" w:type="dxa"/>
          </w:tcPr>
          <w:p w14:paraId="7C1D2E49" w14:textId="77777777" w:rsidR="00591957" w:rsidRPr="00800D87" w:rsidRDefault="00591957" w:rsidP="00C80DAC">
            <w:pPr>
              <w:numPr>
                <w:ilvl w:val="0"/>
                <w:numId w:val="111"/>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Purchaser may at any time order the Supplier through notice in accordance GCC Clause 8, to make changes within the general scope of the Contract in any one or more of the following:</w:t>
            </w:r>
          </w:p>
          <w:p w14:paraId="0685AF91"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p w14:paraId="51AD09B1" w14:textId="77777777" w:rsidR="00591957" w:rsidRPr="00800D87" w:rsidRDefault="00591957" w:rsidP="00C80DAC">
            <w:pPr>
              <w:numPr>
                <w:ilvl w:val="2"/>
                <w:numId w:val="84"/>
              </w:numPr>
              <w:spacing w:after="0" w:line="276" w:lineRule="auto"/>
              <w:ind w:left="1398"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drawings, designs, or specifications, where Goods to be furnished under the Contract are to be specifically manufactured for the Purchaser;</w:t>
            </w:r>
          </w:p>
          <w:p w14:paraId="7659B818" w14:textId="77777777" w:rsidR="00591957" w:rsidRPr="00800D87" w:rsidRDefault="00591957" w:rsidP="001C44D3">
            <w:pPr>
              <w:spacing w:after="0" w:line="276" w:lineRule="auto"/>
              <w:ind w:left="1398" w:hanging="720"/>
              <w:jc w:val="both"/>
              <w:outlineLvl w:val="2"/>
              <w:rPr>
                <w:rFonts w:ascii="Times New Roman" w:eastAsia="Times New Roman" w:hAnsi="Times New Roman" w:cs="Times New Roman"/>
                <w:sz w:val="24"/>
                <w:szCs w:val="24"/>
                <w:lang w:val="en-029"/>
              </w:rPr>
            </w:pPr>
          </w:p>
          <w:p w14:paraId="6AF86707" w14:textId="77777777" w:rsidR="00591957" w:rsidRPr="00800D87" w:rsidRDefault="00591957" w:rsidP="00C80DAC">
            <w:pPr>
              <w:numPr>
                <w:ilvl w:val="2"/>
                <w:numId w:val="84"/>
              </w:numPr>
              <w:spacing w:after="0" w:line="276" w:lineRule="auto"/>
              <w:ind w:left="1398"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method of shipment or packing;</w:t>
            </w:r>
          </w:p>
          <w:p w14:paraId="5695708D" w14:textId="77777777" w:rsidR="00591957" w:rsidRPr="00800D87" w:rsidRDefault="00591957" w:rsidP="001C44D3">
            <w:pPr>
              <w:spacing w:after="0" w:line="276" w:lineRule="auto"/>
              <w:ind w:left="1398" w:hanging="720"/>
              <w:jc w:val="both"/>
              <w:outlineLvl w:val="2"/>
              <w:rPr>
                <w:rFonts w:ascii="Times New Roman" w:eastAsia="Times New Roman" w:hAnsi="Times New Roman" w:cs="Times New Roman"/>
                <w:sz w:val="24"/>
                <w:szCs w:val="24"/>
                <w:lang w:val="en-029"/>
              </w:rPr>
            </w:pPr>
          </w:p>
          <w:p w14:paraId="3E0BB88D" w14:textId="77777777" w:rsidR="00591957" w:rsidRPr="00800D87" w:rsidRDefault="00591957" w:rsidP="00C80DAC">
            <w:pPr>
              <w:numPr>
                <w:ilvl w:val="2"/>
                <w:numId w:val="84"/>
              </w:numPr>
              <w:spacing w:after="0" w:line="276" w:lineRule="auto"/>
              <w:ind w:left="1398"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place of delivery; and</w:t>
            </w:r>
          </w:p>
          <w:p w14:paraId="62B3BF34" w14:textId="77777777" w:rsidR="00591957" w:rsidRPr="00800D87" w:rsidRDefault="00591957" w:rsidP="001C44D3">
            <w:pPr>
              <w:spacing w:after="0" w:line="276" w:lineRule="auto"/>
              <w:ind w:left="1398" w:hanging="720"/>
              <w:jc w:val="both"/>
              <w:outlineLvl w:val="2"/>
              <w:rPr>
                <w:rFonts w:ascii="Times New Roman" w:eastAsia="Times New Roman" w:hAnsi="Times New Roman" w:cs="Times New Roman"/>
                <w:sz w:val="24"/>
                <w:szCs w:val="24"/>
                <w:lang w:val="en-029"/>
              </w:rPr>
            </w:pPr>
          </w:p>
          <w:p w14:paraId="24BB20C2" w14:textId="77777777" w:rsidR="00591957" w:rsidRPr="00800D87" w:rsidRDefault="00591957" w:rsidP="00C80DAC">
            <w:pPr>
              <w:numPr>
                <w:ilvl w:val="2"/>
                <w:numId w:val="84"/>
              </w:numPr>
              <w:spacing w:after="0" w:line="276" w:lineRule="auto"/>
              <w:ind w:left="1398"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Related Services to be provided by the Supplier.</w:t>
            </w:r>
          </w:p>
          <w:p w14:paraId="39E47769" w14:textId="77777777" w:rsidR="00591957" w:rsidRPr="00800D87" w:rsidRDefault="00591957" w:rsidP="001C44D3">
            <w:pPr>
              <w:spacing w:after="0" w:line="276" w:lineRule="auto"/>
              <w:ind w:left="1494" w:hanging="720"/>
              <w:jc w:val="both"/>
              <w:outlineLvl w:val="2"/>
              <w:rPr>
                <w:rFonts w:ascii="Times New Roman" w:eastAsia="Times New Roman" w:hAnsi="Times New Roman" w:cs="Times New Roman"/>
                <w:sz w:val="24"/>
                <w:szCs w:val="24"/>
                <w:lang w:val="en-029"/>
              </w:rPr>
            </w:pPr>
          </w:p>
          <w:p w14:paraId="0CC5D52F" w14:textId="77777777" w:rsidR="00591957" w:rsidRPr="00800D87" w:rsidRDefault="00591957" w:rsidP="00C80DAC">
            <w:pPr>
              <w:numPr>
                <w:ilvl w:val="0"/>
                <w:numId w:val="111"/>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Purchaser’s change order.</w:t>
            </w:r>
          </w:p>
          <w:p w14:paraId="5ECC1611" w14:textId="77777777" w:rsidR="00591957" w:rsidRPr="00800D87" w:rsidRDefault="00591957" w:rsidP="00B22D52">
            <w:pPr>
              <w:spacing w:after="0" w:line="276" w:lineRule="auto"/>
              <w:ind w:left="1398"/>
              <w:jc w:val="both"/>
              <w:rPr>
                <w:rFonts w:ascii="Times New Roman" w:eastAsia="Times New Roman" w:hAnsi="Times New Roman" w:cs="Times New Roman"/>
                <w:sz w:val="24"/>
                <w:szCs w:val="24"/>
                <w:lang w:val="en-029"/>
              </w:rPr>
            </w:pPr>
          </w:p>
        </w:tc>
      </w:tr>
      <w:tr w:rsidR="005A09D8" w:rsidRPr="00800D87" w14:paraId="1EA2A2B1" w14:textId="77777777" w:rsidTr="006320E7">
        <w:trPr>
          <w:gridBefore w:val="1"/>
          <w:gridAfter w:val="1"/>
          <w:wBefore w:w="18" w:type="dxa"/>
          <w:wAfter w:w="18" w:type="dxa"/>
          <w:trHeight w:val="1970"/>
        </w:trPr>
        <w:tc>
          <w:tcPr>
            <w:tcW w:w="2250" w:type="dxa"/>
          </w:tcPr>
          <w:p w14:paraId="4FF8254B" w14:textId="77777777" w:rsidR="005A09D8" w:rsidRPr="00800D87" w:rsidRDefault="005A09D8" w:rsidP="001C44D3">
            <w:pPr>
              <w:spacing w:after="0" w:line="276" w:lineRule="auto"/>
              <w:jc w:val="both"/>
              <w:rPr>
                <w:rFonts w:ascii="Times New Roman" w:eastAsia="Times New Roman" w:hAnsi="Times New Roman" w:cs="Times New Roman"/>
                <w:sz w:val="24"/>
                <w:szCs w:val="20"/>
                <w:lang w:val="en-029"/>
              </w:rPr>
            </w:pPr>
          </w:p>
        </w:tc>
        <w:tc>
          <w:tcPr>
            <w:tcW w:w="6930" w:type="dxa"/>
          </w:tcPr>
          <w:p w14:paraId="15A21A08" w14:textId="77777777" w:rsidR="005A09D8" w:rsidRPr="00800D87" w:rsidRDefault="005A09D8" w:rsidP="001C44D3">
            <w:pPr>
              <w:spacing w:after="0" w:line="276" w:lineRule="auto"/>
              <w:jc w:val="both"/>
              <w:rPr>
                <w:rFonts w:ascii="Times New Roman" w:eastAsia="Times New Roman" w:hAnsi="Times New Roman" w:cs="Times New Roman"/>
                <w:sz w:val="24"/>
                <w:szCs w:val="24"/>
                <w:lang w:val="en-029"/>
              </w:rPr>
            </w:pPr>
          </w:p>
          <w:p w14:paraId="06CD66C6" w14:textId="77777777" w:rsidR="005A09D8" w:rsidRPr="00800D87" w:rsidRDefault="005A09D8" w:rsidP="00C80DAC">
            <w:pPr>
              <w:numPr>
                <w:ilvl w:val="0"/>
                <w:numId w:val="111"/>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p>
          <w:p w14:paraId="10EC6072" w14:textId="77777777" w:rsidR="005A09D8" w:rsidRPr="00800D87" w:rsidRDefault="005A09D8" w:rsidP="001C44D3">
            <w:pPr>
              <w:spacing w:after="0" w:line="276" w:lineRule="auto"/>
              <w:jc w:val="both"/>
              <w:rPr>
                <w:rFonts w:ascii="Times New Roman" w:eastAsia="Times New Roman" w:hAnsi="Times New Roman" w:cs="Times New Roman"/>
                <w:sz w:val="24"/>
                <w:szCs w:val="24"/>
                <w:lang w:val="en-029"/>
              </w:rPr>
            </w:pPr>
          </w:p>
          <w:p w14:paraId="573CB6D3" w14:textId="77777777" w:rsidR="005A09D8" w:rsidRPr="00800D87" w:rsidRDefault="005A09D8" w:rsidP="00C80DAC">
            <w:pPr>
              <w:numPr>
                <w:ilvl w:val="0"/>
                <w:numId w:val="111"/>
              </w:numPr>
              <w:spacing w:after="0" w:line="276" w:lineRule="auto"/>
              <w:ind w:left="678" w:hanging="678"/>
              <w:jc w:val="both"/>
              <w:rPr>
                <w:rFonts w:ascii="Times" w:eastAsia="Times New Roman" w:hAnsi="Times" w:cs="Times New Roman"/>
                <w:color w:val="000000"/>
                <w:spacing w:val="-4"/>
                <w:sz w:val="24"/>
                <w:szCs w:val="24"/>
                <w:lang w:val="en-029"/>
              </w:rPr>
            </w:pPr>
            <w:r w:rsidRPr="00800D87">
              <w:rPr>
                <w:rFonts w:ascii="Times New Roman" w:eastAsia="Times New Roman" w:hAnsi="Times New Roman" w:cs="Times New Roman"/>
                <w:noProof/>
                <w:spacing w:val="-4"/>
                <w:sz w:val="24"/>
                <w:szCs w:val="24"/>
                <w:lang w:val="en-029"/>
              </w:rPr>
              <w:t xml:space="preserve">Value Engineering: </w:t>
            </w:r>
            <w:r w:rsidRPr="00800D87">
              <w:rPr>
                <w:rFonts w:ascii="Times" w:eastAsia="Times New Roman" w:hAnsi="Times" w:cs="Times New Roman"/>
                <w:color w:val="000000"/>
                <w:spacing w:val="-4"/>
                <w:sz w:val="24"/>
                <w:szCs w:val="24"/>
                <w:lang w:val="en-029"/>
              </w:rPr>
              <w:t>The Supplier may prepare, at its own cost, a value engineering proposal at any time during the performance of the contract. The value engineering proposal shall, at a minimum, include the following;</w:t>
            </w:r>
          </w:p>
          <w:p w14:paraId="4F3EAC72" w14:textId="77777777" w:rsidR="005A09D8" w:rsidRPr="00800D87" w:rsidRDefault="005A09D8" w:rsidP="001C44D3">
            <w:pPr>
              <w:spacing w:after="0" w:line="276" w:lineRule="auto"/>
              <w:ind w:left="1224" w:hanging="540"/>
              <w:jc w:val="both"/>
              <w:rPr>
                <w:rFonts w:ascii="Times" w:eastAsia="Times New Roman" w:hAnsi="Times" w:cs="Times New Roman"/>
                <w:color w:val="000000"/>
                <w:spacing w:val="-4"/>
                <w:sz w:val="24"/>
                <w:szCs w:val="24"/>
                <w:lang w:val="en-029"/>
              </w:rPr>
            </w:pPr>
          </w:p>
          <w:p w14:paraId="326A6B8E" w14:textId="77777777" w:rsidR="005A09D8" w:rsidRPr="00800D87" w:rsidRDefault="005A09D8" w:rsidP="00C80DAC">
            <w:pPr>
              <w:numPr>
                <w:ilvl w:val="0"/>
                <w:numId w:val="116"/>
              </w:numPr>
              <w:spacing w:after="0" w:line="276" w:lineRule="auto"/>
              <w:ind w:left="1398" w:hanging="720"/>
              <w:jc w:val="both"/>
              <w:rPr>
                <w:rFonts w:ascii="Times" w:eastAsia="Times New Roman" w:hAnsi="Times" w:cs="Times New Roman"/>
                <w:color w:val="000000"/>
                <w:sz w:val="24"/>
                <w:szCs w:val="24"/>
                <w:lang w:val="en-029"/>
              </w:rPr>
            </w:pPr>
            <w:r w:rsidRPr="00800D87">
              <w:rPr>
                <w:rFonts w:ascii="Times" w:eastAsia="Times New Roman" w:hAnsi="Times" w:cs="Times New Roman"/>
                <w:color w:val="000000"/>
                <w:sz w:val="24"/>
                <w:szCs w:val="24"/>
                <w:lang w:val="en-029"/>
              </w:rPr>
              <w:t>the proposed change(s), and a description of the difference to the existing contract requirements;</w:t>
            </w:r>
          </w:p>
          <w:p w14:paraId="37ACEDC5" w14:textId="77777777" w:rsidR="005A09D8" w:rsidRPr="00800D87" w:rsidRDefault="005A09D8" w:rsidP="001C44D3">
            <w:pPr>
              <w:spacing w:after="0" w:line="276" w:lineRule="auto"/>
              <w:ind w:left="1398" w:hanging="720"/>
              <w:jc w:val="both"/>
              <w:rPr>
                <w:rFonts w:ascii="Times" w:eastAsia="Times New Roman" w:hAnsi="Times" w:cs="Times New Roman"/>
                <w:color w:val="000000"/>
                <w:sz w:val="24"/>
                <w:szCs w:val="24"/>
                <w:lang w:val="en-029"/>
              </w:rPr>
            </w:pPr>
          </w:p>
          <w:p w14:paraId="002A677A" w14:textId="77777777" w:rsidR="005A09D8" w:rsidRPr="00800D87" w:rsidRDefault="005A09D8" w:rsidP="00C80DAC">
            <w:pPr>
              <w:numPr>
                <w:ilvl w:val="0"/>
                <w:numId w:val="116"/>
              </w:numPr>
              <w:spacing w:after="0" w:line="276" w:lineRule="auto"/>
              <w:ind w:left="1398" w:hanging="720"/>
              <w:jc w:val="both"/>
              <w:rPr>
                <w:rFonts w:ascii="Times" w:eastAsia="Times New Roman" w:hAnsi="Times" w:cs="Times New Roman"/>
                <w:color w:val="000000"/>
                <w:sz w:val="24"/>
                <w:szCs w:val="24"/>
                <w:lang w:val="en-029"/>
              </w:rPr>
            </w:pPr>
            <w:r w:rsidRPr="00800D87">
              <w:rPr>
                <w:rFonts w:ascii="Times" w:eastAsia="Times New Roman" w:hAnsi="Times" w:cs="Times New Roman"/>
                <w:color w:val="000000"/>
                <w:sz w:val="24"/>
                <w:szCs w:val="24"/>
                <w:lang w:val="en-029"/>
              </w:rPr>
              <w:lastRenderedPageBreak/>
              <w:t>a full cost/benefit analysis of the proposed change(s) including a description and estimate of costs (including life cycle costs) the Purchaser may incur in implementing the value engineering proposal; and</w:t>
            </w:r>
          </w:p>
          <w:p w14:paraId="75D05CAE" w14:textId="77777777" w:rsidR="005A09D8" w:rsidRPr="00800D87" w:rsidRDefault="005A09D8" w:rsidP="001C44D3">
            <w:pPr>
              <w:spacing w:after="0" w:line="276" w:lineRule="auto"/>
              <w:ind w:left="1398" w:hanging="720"/>
              <w:jc w:val="both"/>
              <w:rPr>
                <w:rFonts w:ascii="Times" w:eastAsia="Times New Roman" w:hAnsi="Times" w:cs="Times New Roman"/>
                <w:color w:val="000000"/>
                <w:sz w:val="24"/>
                <w:szCs w:val="24"/>
                <w:lang w:val="en-029"/>
              </w:rPr>
            </w:pPr>
          </w:p>
          <w:p w14:paraId="5580633E" w14:textId="77777777" w:rsidR="005A09D8" w:rsidRPr="00800D87" w:rsidRDefault="005A09D8" w:rsidP="00C80DAC">
            <w:pPr>
              <w:numPr>
                <w:ilvl w:val="0"/>
                <w:numId w:val="116"/>
              </w:numPr>
              <w:spacing w:after="0" w:line="276" w:lineRule="auto"/>
              <w:ind w:left="1398" w:hanging="720"/>
              <w:jc w:val="both"/>
              <w:rPr>
                <w:rFonts w:ascii="Times" w:eastAsia="Times New Roman" w:hAnsi="Times" w:cs="Times New Roman"/>
                <w:color w:val="000000"/>
                <w:sz w:val="24"/>
                <w:szCs w:val="24"/>
                <w:lang w:val="en-029"/>
              </w:rPr>
            </w:pPr>
            <w:r w:rsidRPr="00800D87">
              <w:rPr>
                <w:rFonts w:ascii="Times" w:eastAsia="Times New Roman" w:hAnsi="Times" w:cs="Times New Roman"/>
                <w:color w:val="000000"/>
                <w:sz w:val="24"/>
                <w:szCs w:val="24"/>
                <w:lang w:val="en-029"/>
              </w:rPr>
              <w:t>a description of any effect(s) of the change on performance/functionality.</w:t>
            </w:r>
          </w:p>
          <w:p w14:paraId="7DBB89CE" w14:textId="77777777" w:rsidR="005A09D8" w:rsidRPr="00800D87" w:rsidRDefault="005A09D8" w:rsidP="001C44D3">
            <w:pPr>
              <w:spacing w:after="0" w:line="276" w:lineRule="auto"/>
              <w:jc w:val="both"/>
              <w:rPr>
                <w:rFonts w:ascii="Times" w:eastAsia="Times New Roman" w:hAnsi="Times" w:cs="Times New Roman"/>
                <w:color w:val="000000"/>
                <w:sz w:val="24"/>
                <w:szCs w:val="24"/>
                <w:lang w:val="en-029"/>
              </w:rPr>
            </w:pPr>
          </w:p>
        </w:tc>
      </w:tr>
      <w:tr w:rsidR="00AD0C67" w:rsidRPr="00800D87" w14:paraId="3A0D48BB" w14:textId="77777777" w:rsidTr="006320E7">
        <w:trPr>
          <w:gridBefore w:val="1"/>
          <w:gridAfter w:val="1"/>
          <w:wBefore w:w="18" w:type="dxa"/>
          <w:wAfter w:w="18" w:type="dxa"/>
          <w:trHeight w:val="1970"/>
        </w:trPr>
        <w:tc>
          <w:tcPr>
            <w:tcW w:w="2250" w:type="dxa"/>
          </w:tcPr>
          <w:p w14:paraId="74350338" w14:textId="77777777" w:rsidR="00AD0C67" w:rsidRPr="00800D87" w:rsidRDefault="00AD0C67" w:rsidP="001C44D3">
            <w:pPr>
              <w:spacing w:after="0" w:line="276" w:lineRule="auto"/>
              <w:jc w:val="both"/>
              <w:rPr>
                <w:rFonts w:ascii="Times New Roman" w:eastAsia="Times New Roman" w:hAnsi="Times New Roman" w:cs="Times New Roman"/>
                <w:sz w:val="24"/>
                <w:szCs w:val="20"/>
                <w:lang w:val="en-029"/>
              </w:rPr>
            </w:pPr>
          </w:p>
        </w:tc>
        <w:tc>
          <w:tcPr>
            <w:tcW w:w="6930" w:type="dxa"/>
          </w:tcPr>
          <w:p w14:paraId="5124F437" w14:textId="77777777" w:rsidR="005A09D8" w:rsidRPr="00800D87" w:rsidRDefault="005A09D8" w:rsidP="001C44D3">
            <w:pPr>
              <w:spacing w:after="0" w:line="276" w:lineRule="auto"/>
              <w:jc w:val="both"/>
              <w:rPr>
                <w:rFonts w:ascii="Times" w:eastAsia="Times New Roman" w:hAnsi="Times" w:cs="Times New Roman"/>
                <w:color w:val="000000"/>
                <w:sz w:val="24"/>
                <w:szCs w:val="24"/>
                <w:lang w:val="en-029"/>
              </w:rPr>
            </w:pPr>
          </w:p>
          <w:p w14:paraId="11B9B574" w14:textId="77777777" w:rsidR="005A09D8" w:rsidRPr="00800D87" w:rsidRDefault="005A09D8" w:rsidP="001C44D3">
            <w:pPr>
              <w:spacing w:after="0" w:line="276" w:lineRule="auto"/>
              <w:ind w:left="588"/>
              <w:jc w:val="both"/>
              <w:rPr>
                <w:rFonts w:ascii="Times" w:eastAsia="Times New Roman" w:hAnsi="Times" w:cs="Times New Roman"/>
                <w:color w:val="000000"/>
                <w:sz w:val="24"/>
                <w:szCs w:val="24"/>
                <w:lang w:val="en-029"/>
              </w:rPr>
            </w:pPr>
            <w:r w:rsidRPr="00800D87">
              <w:rPr>
                <w:rFonts w:ascii="Times" w:eastAsia="Times New Roman" w:hAnsi="Times" w:cs="Times New Roman"/>
                <w:color w:val="000000"/>
                <w:sz w:val="24"/>
                <w:szCs w:val="24"/>
                <w:lang w:val="en-029"/>
              </w:rPr>
              <w:t>The Purchaser may accept the value engineering proposal if the proposal demonstrates benefits that:</w:t>
            </w:r>
          </w:p>
          <w:p w14:paraId="1C72E3F5" w14:textId="77777777" w:rsidR="005A09D8" w:rsidRPr="00800D87" w:rsidRDefault="005A09D8" w:rsidP="001C44D3">
            <w:pPr>
              <w:spacing w:after="0" w:line="276" w:lineRule="auto"/>
              <w:jc w:val="both"/>
              <w:rPr>
                <w:rFonts w:ascii="Times" w:eastAsia="Times New Roman" w:hAnsi="Times" w:cs="Times New Roman"/>
                <w:color w:val="000000"/>
                <w:sz w:val="24"/>
                <w:szCs w:val="24"/>
                <w:lang w:val="en-029"/>
              </w:rPr>
            </w:pPr>
          </w:p>
          <w:p w14:paraId="7E9FE60C" w14:textId="77777777" w:rsidR="005A09D8" w:rsidRPr="00800D87" w:rsidRDefault="005A09D8" w:rsidP="00C80DAC">
            <w:pPr>
              <w:numPr>
                <w:ilvl w:val="0"/>
                <w:numId w:val="117"/>
              </w:numPr>
              <w:spacing w:after="0" w:line="276" w:lineRule="auto"/>
              <w:ind w:left="1398" w:hanging="810"/>
              <w:jc w:val="both"/>
              <w:rPr>
                <w:rFonts w:ascii="Times" w:eastAsia="Times New Roman" w:hAnsi="Times" w:cs="Times New Roman"/>
                <w:color w:val="000000"/>
                <w:sz w:val="24"/>
                <w:szCs w:val="24"/>
                <w:lang w:val="en-029"/>
              </w:rPr>
            </w:pPr>
            <w:r w:rsidRPr="00800D87">
              <w:rPr>
                <w:rFonts w:ascii="Times" w:eastAsia="Times New Roman" w:hAnsi="Times" w:cs="Times New Roman"/>
                <w:color w:val="000000"/>
                <w:sz w:val="24"/>
                <w:szCs w:val="24"/>
                <w:lang w:val="en-029"/>
              </w:rPr>
              <w:t>accelerates the delivery period; or</w:t>
            </w:r>
          </w:p>
          <w:p w14:paraId="57495577" w14:textId="77777777" w:rsidR="005A09D8" w:rsidRPr="00800D87" w:rsidRDefault="005A09D8" w:rsidP="001C44D3">
            <w:pPr>
              <w:spacing w:after="0" w:line="276" w:lineRule="auto"/>
              <w:ind w:left="1398" w:hanging="810"/>
              <w:jc w:val="both"/>
              <w:rPr>
                <w:rFonts w:ascii="Times" w:eastAsia="Times New Roman" w:hAnsi="Times" w:cs="Times New Roman"/>
                <w:color w:val="000000"/>
                <w:sz w:val="24"/>
                <w:szCs w:val="24"/>
                <w:lang w:val="en-029"/>
              </w:rPr>
            </w:pPr>
          </w:p>
          <w:p w14:paraId="3360A0DB" w14:textId="77777777" w:rsidR="005A09D8" w:rsidRPr="00800D87" w:rsidRDefault="005A09D8" w:rsidP="00C80DAC">
            <w:pPr>
              <w:numPr>
                <w:ilvl w:val="0"/>
                <w:numId w:val="117"/>
              </w:numPr>
              <w:spacing w:after="0" w:line="276" w:lineRule="auto"/>
              <w:ind w:left="1398" w:hanging="810"/>
              <w:jc w:val="both"/>
              <w:rPr>
                <w:rFonts w:ascii="Times" w:eastAsia="Times New Roman" w:hAnsi="Times" w:cs="Times New Roman"/>
                <w:color w:val="000000"/>
                <w:sz w:val="24"/>
                <w:szCs w:val="24"/>
                <w:lang w:val="en-029"/>
              </w:rPr>
            </w:pPr>
            <w:r w:rsidRPr="00800D87">
              <w:rPr>
                <w:rFonts w:ascii="Times" w:eastAsia="Times New Roman" w:hAnsi="Times" w:cs="Times New Roman"/>
                <w:color w:val="000000"/>
                <w:sz w:val="24"/>
                <w:szCs w:val="24"/>
                <w:lang w:val="en-029"/>
              </w:rPr>
              <w:t>reduces the Contract Price or the life cycle costs to the Purchaser; or</w:t>
            </w:r>
          </w:p>
          <w:p w14:paraId="1D07B73F" w14:textId="77777777" w:rsidR="005A09D8" w:rsidRPr="00800D87" w:rsidRDefault="005A09D8" w:rsidP="001C44D3">
            <w:pPr>
              <w:spacing w:after="0" w:line="276" w:lineRule="auto"/>
              <w:ind w:left="1398" w:hanging="810"/>
              <w:jc w:val="both"/>
              <w:rPr>
                <w:rFonts w:ascii="Times" w:eastAsia="Times New Roman" w:hAnsi="Times" w:cs="Times New Roman"/>
                <w:color w:val="000000"/>
                <w:sz w:val="24"/>
                <w:szCs w:val="24"/>
                <w:lang w:val="en-029"/>
              </w:rPr>
            </w:pPr>
          </w:p>
          <w:p w14:paraId="4C0D9C84" w14:textId="77777777" w:rsidR="005A09D8" w:rsidRPr="00800D87" w:rsidRDefault="005A09D8" w:rsidP="00C80DAC">
            <w:pPr>
              <w:numPr>
                <w:ilvl w:val="0"/>
                <w:numId w:val="117"/>
              </w:numPr>
              <w:spacing w:after="0" w:line="276" w:lineRule="auto"/>
              <w:ind w:left="1398" w:hanging="810"/>
              <w:jc w:val="both"/>
              <w:rPr>
                <w:rFonts w:ascii="Times" w:eastAsia="Times New Roman" w:hAnsi="Times" w:cs="Times New Roman"/>
                <w:color w:val="000000"/>
                <w:sz w:val="24"/>
                <w:szCs w:val="24"/>
                <w:lang w:val="en-029"/>
              </w:rPr>
            </w:pPr>
            <w:r w:rsidRPr="00800D87">
              <w:rPr>
                <w:rFonts w:ascii="Times" w:eastAsia="Times New Roman" w:hAnsi="Times" w:cs="Times New Roman"/>
                <w:color w:val="000000"/>
                <w:sz w:val="24"/>
                <w:szCs w:val="24"/>
                <w:lang w:val="en-029"/>
              </w:rPr>
              <w:t>improves the quality, efficiency or sustainability of the Goods; or</w:t>
            </w:r>
          </w:p>
          <w:p w14:paraId="413A495F" w14:textId="77777777" w:rsidR="005A09D8" w:rsidRPr="00800D87" w:rsidRDefault="005A09D8" w:rsidP="001C44D3">
            <w:pPr>
              <w:spacing w:after="0" w:line="276" w:lineRule="auto"/>
              <w:ind w:left="1398" w:hanging="810"/>
              <w:jc w:val="both"/>
              <w:rPr>
                <w:rFonts w:ascii="Times" w:eastAsia="Times New Roman" w:hAnsi="Times" w:cs="Times New Roman"/>
                <w:color w:val="000000"/>
                <w:sz w:val="24"/>
                <w:szCs w:val="24"/>
                <w:lang w:val="en-029"/>
              </w:rPr>
            </w:pPr>
          </w:p>
          <w:p w14:paraId="741D9E0C" w14:textId="77777777" w:rsidR="005A09D8" w:rsidRPr="00800D87" w:rsidRDefault="005A09D8" w:rsidP="00C80DAC">
            <w:pPr>
              <w:numPr>
                <w:ilvl w:val="0"/>
                <w:numId w:val="117"/>
              </w:numPr>
              <w:spacing w:after="0" w:line="276" w:lineRule="auto"/>
              <w:ind w:left="1398" w:hanging="810"/>
              <w:jc w:val="both"/>
              <w:rPr>
                <w:rFonts w:ascii="Times" w:eastAsia="Times New Roman" w:hAnsi="Times" w:cs="Times New Roman"/>
                <w:color w:val="000000"/>
                <w:sz w:val="24"/>
                <w:szCs w:val="24"/>
                <w:lang w:val="en-029"/>
              </w:rPr>
            </w:pPr>
            <w:r w:rsidRPr="00800D87">
              <w:rPr>
                <w:rFonts w:ascii="Times" w:eastAsia="Times New Roman" w:hAnsi="Times" w:cs="Times New Roman"/>
                <w:color w:val="000000"/>
                <w:sz w:val="24"/>
                <w:szCs w:val="24"/>
                <w:lang w:val="en-029"/>
              </w:rPr>
              <w:t>yields any other benefits to the Purchaser,</w:t>
            </w:r>
          </w:p>
          <w:p w14:paraId="2F4518B6" w14:textId="77777777" w:rsidR="005A09D8" w:rsidRPr="00800D87" w:rsidRDefault="005A09D8" w:rsidP="001C44D3">
            <w:pPr>
              <w:spacing w:after="0" w:line="276" w:lineRule="auto"/>
              <w:ind w:left="1494" w:hanging="720"/>
              <w:jc w:val="both"/>
              <w:rPr>
                <w:rFonts w:ascii="Times" w:eastAsia="Times New Roman" w:hAnsi="Times" w:cs="Times New Roman"/>
                <w:color w:val="000000"/>
                <w:sz w:val="24"/>
                <w:szCs w:val="24"/>
                <w:lang w:val="en-029"/>
              </w:rPr>
            </w:pPr>
          </w:p>
          <w:p w14:paraId="08D1DCC1" w14:textId="77777777" w:rsidR="005A09D8" w:rsidRPr="00800D87" w:rsidRDefault="005A09D8" w:rsidP="001C44D3">
            <w:pPr>
              <w:spacing w:after="0" w:line="276" w:lineRule="auto"/>
              <w:ind w:left="588"/>
              <w:jc w:val="both"/>
              <w:rPr>
                <w:rFonts w:ascii="Times" w:eastAsia="Times New Roman" w:hAnsi="Times" w:cs="Times New Roman"/>
                <w:color w:val="000000"/>
                <w:sz w:val="24"/>
                <w:szCs w:val="24"/>
                <w:lang w:val="en-029"/>
              </w:rPr>
            </w:pPr>
            <w:r w:rsidRPr="00800D87">
              <w:rPr>
                <w:rFonts w:ascii="Times" w:eastAsia="Times New Roman" w:hAnsi="Times" w:cs="Times New Roman"/>
                <w:color w:val="000000"/>
                <w:sz w:val="24"/>
                <w:szCs w:val="24"/>
                <w:lang w:val="en-029"/>
              </w:rPr>
              <w:t>without compromising the necessary functions of the Facilities. If the value engineering proposal is approved by the Purchaser and results in:</w:t>
            </w:r>
          </w:p>
          <w:p w14:paraId="760E9B65" w14:textId="77777777" w:rsidR="005A09D8" w:rsidRPr="00800D87" w:rsidRDefault="005A09D8" w:rsidP="001C44D3">
            <w:pPr>
              <w:spacing w:after="0" w:line="276" w:lineRule="auto"/>
              <w:ind w:left="1308" w:hanging="720"/>
              <w:jc w:val="both"/>
              <w:rPr>
                <w:rFonts w:ascii="Times" w:eastAsia="Times New Roman" w:hAnsi="Times" w:cs="Times New Roman"/>
                <w:color w:val="000000"/>
                <w:sz w:val="24"/>
                <w:szCs w:val="24"/>
                <w:lang w:val="en-029"/>
              </w:rPr>
            </w:pPr>
          </w:p>
          <w:p w14:paraId="296C763E" w14:textId="77777777" w:rsidR="005A09D8" w:rsidRPr="00800D87" w:rsidRDefault="005A09D8" w:rsidP="00C80DAC">
            <w:pPr>
              <w:numPr>
                <w:ilvl w:val="0"/>
                <w:numId w:val="118"/>
              </w:numPr>
              <w:spacing w:after="0" w:line="276" w:lineRule="auto"/>
              <w:ind w:left="1308" w:hanging="720"/>
              <w:jc w:val="both"/>
              <w:rPr>
                <w:rFonts w:ascii="Times" w:eastAsia="Times New Roman" w:hAnsi="Times" w:cs="Times New Roman"/>
                <w:color w:val="000000"/>
                <w:sz w:val="24"/>
                <w:szCs w:val="24"/>
                <w:lang w:val="en-029"/>
              </w:rPr>
            </w:pPr>
            <w:r w:rsidRPr="00800D87">
              <w:rPr>
                <w:rFonts w:ascii="Times" w:eastAsia="Times New Roman" w:hAnsi="Times" w:cs="Times New Roman"/>
                <w:color w:val="000000"/>
                <w:sz w:val="24"/>
                <w:szCs w:val="24"/>
                <w:lang w:val="en-029"/>
              </w:rPr>
              <w:t xml:space="preserve">a reduction of the Contract Price; the amount to be paid to the Supplier shall be the percentage specified </w:t>
            </w:r>
            <w:r w:rsidRPr="00800D87">
              <w:rPr>
                <w:rFonts w:ascii="Times" w:eastAsia="Times New Roman" w:hAnsi="Times" w:cs="Times New Roman"/>
                <w:b/>
                <w:color w:val="000000"/>
                <w:sz w:val="24"/>
                <w:szCs w:val="24"/>
                <w:lang w:val="en-029"/>
              </w:rPr>
              <w:t>in the SCC</w:t>
            </w:r>
            <w:r w:rsidRPr="00800D87">
              <w:rPr>
                <w:rFonts w:ascii="Times" w:eastAsia="Times New Roman" w:hAnsi="Times" w:cs="Times New Roman"/>
                <w:color w:val="000000"/>
                <w:sz w:val="24"/>
                <w:szCs w:val="24"/>
                <w:lang w:val="en-029"/>
              </w:rPr>
              <w:t xml:space="preserve"> of the reduction in the Contract Price; or</w:t>
            </w:r>
          </w:p>
          <w:p w14:paraId="4100E870" w14:textId="77777777" w:rsidR="005A09D8" w:rsidRPr="00800D87" w:rsidRDefault="005A09D8" w:rsidP="001C44D3">
            <w:pPr>
              <w:spacing w:after="0" w:line="276" w:lineRule="auto"/>
              <w:ind w:left="1308" w:hanging="720"/>
              <w:jc w:val="both"/>
              <w:rPr>
                <w:rFonts w:ascii="Times" w:eastAsia="Times New Roman" w:hAnsi="Times" w:cs="Times New Roman"/>
                <w:color w:val="000000"/>
                <w:sz w:val="24"/>
                <w:szCs w:val="24"/>
                <w:lang w:val="en-029"/>
              </w:rPr>
            </w:pPr>
          </w:p>
          <w:p w14:paraId="5AE1E834" w14:textId="77777777" w:rsidR="005A09D8" w:rsidRPr="00800D87" w:rsidRDefault="005A09D8" w:rsidP="00C80DAC">
            <w:pPr>
              <w:numPr>
                <w:ilvl w:val="0"/>
                <w:numId w:val="118"/>
              </w:numPr>
              <w:spacing w:after="0" w:line="276" w:lineRule="auto"/>
              <w:ind w:left="1308" w:hanging="720"/>
              <w:jc w:val="both"/>
              <w:rPr>
                <w:rFonts w:ascii="Times" w:eastAsia="Times New Roman" w:hAnsi="Times" w:cs="Times New Roman"/>
                <w:color w:val="000000"/>
                <w:sz w:val="24"/>
                <w:szCs w:val="24"/>
                <w:lang w:val="en-029"/>
              </w:rPr>
            </w:pPr>
            <w:r w:rsidRPr="00800D87">
              <w:rPr>
                <w:rFonts w:ascii="Times" w:eastAsia="Times New Roman" w:hAnsi="Times" w:cs="Times New Roman"/>
                <w:color w:val="000000"/>
                <w:sz w:val="24"/>
                <w:szCs w:val="24"/>
                <w:lang w:val="en-029"/>
              </w:rPr>
              <w:t>an increase in the Contract Price; but results in a reduction in life cycle costs due to any benefit described in (a) to (d) above, the amount to be paid to the Supplier shall be the full increase in the Contract Price.</w:t>
            </w:r>
          </w:p>
          <w:p w14:paraId="2795F2BA" w14:textId="77777777" w:rsidR="005A09D8" w:rsidRPr="00800D87" w:rsidRDefault="005A09D8" w:rsidP="001C44D3">
            <w:pPr>
              <w:spacing w:after="0" w:line="276" w:lineRule="auto"/>
              <w:jc w:val="both"/>
              <w:rPr>
                <w:rFonts w:ascii="Times" w:eastAsia="Times New Roman" w:hAnsi="Times" w:cs="Times New Roman"/>
                <w:color w:val="000000"/>
                <w:sz w:val="24"/>
                <w:szCs w:val="24"/>
                <w:lang w:val="en-029"/>
              </w:rPr>
            </w:pPr>
          </w:p>
          <w:p w14:paraId="3E8D8943" w14:textId="77777777" w:rsidR="005A09D8" w:rsidRPr="00800D87" w:rsidRDefault="005A09D8" w:rsidP="00C80DAC">
            <w:pPr>
              <w:numPr>
                <w:ilvl w:val="0"/>
                <w:numId w:val="111"/>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Subject to the above, no variation in or modification of the terms of the Contract shall be made except by written amendment signed by the parties. </w:t>
            </w:r>
          </w:p>
          <w:p w14:paraId="30C96AA7" w14:textId="77777777" w:rsidR="00AD0C67" w:rsidRPr="00800D87" w:rsidRDefault="00AD0C67" w:rsidP="001C44D3">
            <w:pPr>
              <w:spacing w:after="0" w:line="276" w:lineRule="auto"/>
              <w:ind w:left="678"/>
              <w:jc w:val="both"/>
              <w:rPr>
                <w:rFonts w:ascii="Times New Roman" w:eastAsia="Times New Roman" w:hAnsi="Times New Roman" w:cs="Times New Roman"/>
                <w:sz w:val="24"/>
                <w:szCs w:val="24"/>
                <w:lang w:val="en-029"/>
              </w:rPr>
            </w:pPr>
          </w:p>
        </w:tc>
      </w:tr>
      <w:tr w:rsidR="00591957" w:rsidRPr="00800D87" w14:paraId="49F55497" w14:textId="77777777" w:rsidTr="006320E7">
        <w:trPr>
          <w:gridBefore w:val="1"/>
          <w:gridAfter w:val="1"/>
          <w:wBefore w:w="18" w:type="dxa"/>
          <w:wAfter w:w="18" w:type="dxa"/>
        </w:trPr>
        <w:tc>
          <w:tcPr>
            <w:tcW w:w="2250" w:type="dxa"/>
          </w:tcPr>
          <w:p w14:paraId="3DD75888" w14:textId="3FC4293C" w:rsidR="00591957" w:rsidRPr="00800D87" w:rsidRDefault="00591957" w:rsidP="00C80DAC">
            <w:pPr>
              <w:pStyle w:val="Heading1"/>
              <w:numPr>
                <w:ilvl w:val="0"/>
                <w:numId w:val="141"/>
              </w:numPr>
              <w:tabs>
                <w:tab w:val="left" w:pos="334"/>
              </w:tabs>
              <w:spacing w:before="0" w:line="276" w:lineRule="auto"/>
              <w:ind w:left="321" w:hanging="321"/>
              <w:rPr>
                <w:rFonts w:ascii="Times New Roman" w:eastAsia="Times New Roman" w:hAnsi="Times New Roman" w:cs="Times New Roman"/>
                <w:b/>
                <w:bCs/>
                <w:sz w:val="24"/>
                <w:szCs w:val="24"/>
                <w:lang w:val="en-029"/>
              </w:rPr>
            </w:pPr>
            <w:bookmarkStart w:id="486" w:name="_Toc167083669"/>
            <w:bookmarkStart w:id="487" w:name="_Toc454892655"/>
            <w:bookmarkStart w:id="488" w:name="_Toc129552322"/>
            <w:r w:rsidRPr="00800D87">
              <w:rPr>
                <w:rFonts w:ascii="Times New Roman" w:eastAsia="Times New Roman" w:hAnsi="Times New Roman" w:cs="Times New Roman"/>
                <w:b/>
                <w:bCs/>
                <w:color w:val="000000" w:themeColor="text1"/>
                <w:sz w:val="24"/>
                <w:szCs w:val="24"/>
                <w:lang w:val="en-029"/>
              </w:rPr>
              <w:lastRenderedPageBreak/>
              <w:t>Extensions of Time</w:t>
            </w:r>
            <w:bookmarkEnd w:id="486"/>
            <w:bookmarkEnd w:id="487"/>
            <w:bookmarkEnd w:id="488"/>
          </w:p>
        </w:tc>
        <w:tc>
          <w:tcPr>
            <w:tcW w:w="6930" w:type="dxa"/>
          </w:tcPr>
          <w:p w14:paraId="096C2071" w14:textId="77777777" w:rsidR="00591957" w:rsidRPr="00800D87" w:rsidRDefault="00591957" w:rsidP="00C80DAC">
            <w:pPr>
              <w:numPr>
                <w:ilvl w:val="0"/>
                <w:numId w:val="112"/>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If at any time during performance of the Contract, the Supplier or its Subcontractors or Subsuppliers should encounter conditions impeding timely delivery of the Goods or completion of Related Services pursuant to GCC Clause 13, the Supplier shall promptly notify the Purchaser in writing of the delay, its likely duration, and its cause. As soon as practicable after receipt of the Supplier’s notice, the Purchaser shall evaluate the situation and may at its discretion extend the Supplier’s time for performance, in which case the extension shall be ratified by the parties by amendment of the Contract.</w:t>
            </w:r>
          </w:p>
          <w:p w14:paraId="14254A06"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p w14:paraId="759579C7" w14:textId="77777777" w:rsidR="00591957" w:rsidRPr="00800D87" w:rsidRDefault="00591957" w:rsidP="00C80DAC">
            <w:pPr>
              <w:numPr>
                <w:ilvl w:val="0"/>
                <w:numId w:val="112"/>
              </w:numPr>
              <w:spacing w:after="0" w:line="276" w:lineRule="auto"/>
              <w:ind w:left="678" w:hanging="63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Except in case of Force Majeure, as provided under GCC Clause 32, a delay by the Supplier in the performance of its Delivery and Completion obligations shall render the Supplier liable to the imposition of liquidated damages pursuant to GCC Clause 26, unless an extension of time is agreed upon, pursuant to GCC Sub-Clause 34.1.</w:t>
            </w:r>
          </w:p>
          <w:p w14:paraId="026DD0F1"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tc>
      </w:tr>
      <w:tr w:rsidR="00591957" w:rsidRPr="00800D87" w14:paraId="1905F23E" w14:textId="77777777" w:rsidTr="006320E7">
        <w:trPr>
          <w:gridBefore w:val="1"/>
          <w:gridAfter w:val="1"/>
          <w:wBefore w:w="18" w:type="dxa"/>
          <w:wAfter w:w="18" w:type="dxa"/>
        </w:trPr>
        <w:tc>
          <w:tcPr>
            <w:tcW w:w="2250" w:type="dxa"/>
          </w:tcPr>
          <w:p w14:paraId="63BAF0AF" w14:textId="09852D71" w:rsidR="00591957" w:rsidRPr="00800D87" w:rsidRDefault="00591957" w:rsidP="00C80DAC">
            <w:pPr>
              <w:pStyle w:val="Heading1"/>
              <w:numPr>
                <w:ilvl w:val="0"/>
                <w:numId w:val="141"/>
              </w:numPr>
              <w:tabs>
                <w:tab w:val="left" w:pos="377"/>
              </w:tabs>
              <w:spacing w:before="0" w:line="276" w:lineRule="auto"/>
              <w:ind w:left="321" w:hanging="321"/>
              <w:rPr>
                <w:rFonts w:ascii="Times New Roman" w:eastAsia="Times New Roman" w:hAnsi="Times New Roman" w:cs="Times New Roman"/>
                <w:b/>
                <w:bCs/>
                <w:sz w:val="24"/>
                <w:szCs w:val="24"/>
                <w:lang w:val="en-029"/>
              </w:rPr>
            </w:pPr>
            <w:bookmarkStart w:id="489" w:name="_Toc167083670"/>
            <w:bookmarkStart w:id="490" w:name="_Toc454892656"/>
            <w:bookmarkStart w:id="491" w:name="_Toc129552323"/>
            <w:r w:rsidRPr="00800D87">
              <w:rPr>
                <w:rFonts w:ascii="Times New Roman" w:eastAsia="Times New Roman" w:hAnsi="Times New Roman" w:cs="Times New Roman"/>
                <w:b/>
                <w:bCs/>
                <w:color w:val="000000" w:themeColor="text1"/>
                <w:sz w:val="24"/>
                <w:szCs w:val="24"/>
                <w:lang w:val="en-029"/>
              </w:rPr>
              <w:t>Termination</w:t>
            </w:r>
            <w:bookmarkEnd w:id="489"/>
            <w:bookmarkEnd w:id="490"/>
            <w:bookmarkEnd w:id="491"/>
          </w:p>
        </w:tc>
        <w:tc>
          <w:tcPr>
            <w:tcW w:w="6930" w:type="dxa"/>
          </w:tcPr>
          <w:p w14:paraId="15B05387" w14:textId="77777777" w:rsidR="00591957" w:rsidRPr="00800D87" w:rsidRDefault="00591957" w:rsidP="00C80DAC">
            <w:pPr>
              <w:numPr>
                <w:ilvl w:val="0"/>
                <w:numId w:val="113"/>
              </w:numPr>
              <w:spacing w:after="0" w:line="276" w:lineRule="auto"/>
              <w:ind w:left="684" w:hanging="684"/>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Termination for Default</w:t>
            </w:r>
          </w:p>
          <w:p w14:paraId="28810F60" w14:textId="77777777" w:rsidR="00591957" w:rsidRPr="00800D87" w:rsidRDefault="00591957" w:rsidP="001C44D3">
            <w:pPr>
              <w:spacing w:after="0" w:line="276" w:lineRule="auto"/>
              <w:ind w:left="504"/>
              <w:jc w:val="both"/>
              <w:rPr>
                <w:rFonts w:ascii="Times New Roman" w:eastAsia="Times New Roman" w:hAnsi="Times New Roman" w:cs="Times New Roman"/>
                <w:sz w:val="24"/>
                <w:szCs w:val="24"/>
                <w:lang w:val="en-029"/>
              </w:rPr>
            </w:pPr>
          </w:p>
          <w:p w14:paraId="7A37AB97" w14:textId="77777777" w:rsidR="00591957" w:rsidRPr="00800D87" w:rsidRDefault="00591957" w:rsidP="00C80DAC">
            <w:pPr>
              <w:numPr>
                <w:ilvl w:val="2"/>
                <w:numId w:val="85"/>
              </w:numPr>
              <w:spacing w:after="0" w:line="276" w:lineRule="auto"/>
              <w:ind w:left="1404"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Purchaser, without prejudice to any other remedy for breach of Contract, by written notice of default sent to the Supplier, may terminate the Contract in whole or in part:</w:t>
            </w:r>
          </w:p>
          <w:p w14:paraId="44BEB844" w14:textId="77777777" w:rsidR="00591957" w:rsidRPr="00800D87" w:rsidRDefault="00591957" w:rsidP="001C44D3">
            <w:pPr>
              <w:spacing w:after="0" w:line="276" w:lineRule="auto"/>
              <w:ind w:left="2214" w:hanging="720"/>
              <w:jc w:val="both"/>
              <w:outlineLvl w:val="2"/>
              <w:rPr>
                <w:rFonts w:ascii="Times New Roman" w:eastAsia="Times New Roman" w:hAnsi="Times New Roman" w:cs="Times New Roman"/>
                <w:sz w:val="24"/>
                <w:szCs w:val="24"/>
                <w:lang w:val="en-029"/>
              </w:rPr>
            </w:pPr>
          </w:p>
          <w:p w14:paraId="63AFDEA5" w14:textId="77777777" w:rsidR="00591957" w:rsidRPr="00800D87" w:rsidRDefault="00591957" w:rsidP="00C80DAC">
            <w:pPr>
              <w:numPr>
                <w:ilvl w:val="3"/>
                <w:numId w:val="86"/>
              </w:numPr>
              <w:tabs>
                <w:tab w:val="clear" w:pos="1901"/>
                <w:tab w:val="num" w:pos="2118"/>
              </w:tabs>
              <w:spacing w:after="0" w:line="276" w:lineRule="auto"/>
              <w:ind w:left="2124" w:hanging="720"/>
              <w:jc w:val="both"/>
              <w:outlineLvl w:val="3"/>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if the Supplier fails to deliver any or all of the Goods within the period specified in the Contract, or within any extension thereof granted by the Purchaser pursuant to GCC Clause 34;</w:t>
            </w:r>
          </w:p>
          <w:p w14:paraId="740FB0FE" w14:textId="77777777" w:rsidR="00591957" w:rsidRPr="00800D87" w:rsidRDefault="00591957" w:rsidP="001C44D3">
            <w:pPr>
              <w:spacing w:after="0" w:line="276" w:lineRule="auto"/>
              <w:ind w:left="1404"/>
              <w:jc w:val="both"/>
              <w:outlineLvl w:val="2"/>
              <w:rPr>
                <w:rFonts w:ascii="Times New Roman" w:eastAsia="Times New Roman" w:hAnsi="Times New Roman" w:cs="Times New Roman"/>
                <w:sz w:val="24"/>
                <w:szCs w:val="24"/>
                <w:lang w:val="en-029"/>
              </w:rPr>
            </w:pPr>
          </w:p>
        </w:tc>
      </w:tr>
      <w:tr w:rsidR="00C6469D" w:rsidRPr="00800D87" w14:paraId="0656B536" w14:textId="77777777" w:rsidTr="006320E7">
        <w:trPr>
          <w:gridBefore w:val="1"/>
          <w:gridAfter w:val="1"/>
          <w:wBefore w:w="18" w:type="dxa"/>
          <w:wAfter w:w="18" w:type="dxa"/>
        </w:trPr>
        <w:tc>
          <w:tcPr>
            <w:tcW w:w="2250" w:type="dxa"/>
          </w:tcPr>
          <w:p w14:paraId="06549132" w14:textId="77777777" w:rsidR="00C6469D" w:rsidRPr="00800D87" w:rsidRDefault="00C6469D" w:rsidP="001C44D3">
            <w:pPr>
              <w:spacing w:after="0" w:line="276" w:lineRule="auto"/>
              <w:jc w:val="both"/>
              <w:rPr>
                <w:rFonts w:ascii="Times New Roman" w:eastAsia="Times New Roman" w:hAnsi="Times New Roman" w:cs="Times New Roman"/>
                <w:sz w:val="24"/>
                <w:szCs w:val="20"/>
                <w:lang w:val="en-029"/>
              </w:rPr>
            </w:pPr>
          </w:p>
        </w:tc>
        <w:tc>
          <w:tcPr>
            <w:tcW w:w="6930" w:type="dxa"/>
          </w:tcPr>
          <w:p w14:paraId="05297199" w14:textId="77777777" w:rsidR="00C6469D" w:rsidRPr="00800D87" w:rsidRDefault="00C6469D" w:rsidP="001C44D3">
            <w:pPr>
              <w:spacing w:after="0" w:line="276" w:lineRule="auto"/>
              <w:ind w:left="2124" w:hanging="720"/>
              <w:jc w:val="both"/>
              <w:outlineLvl w:val="3"/>
              <w:rPr>
                <w:rFonts w:ascii="Times New Roman" w:eastAsia="Times New Roman" w:hAnsi="Times New Roman" w:cs="Times New Roman"/>
                <w:sz w:val="24"/>
                <w:szCs w:val="24"/>
                <w:lang w:val="en-029"/>
              </w:rPr>
            </w:pPr>
          </w:p>
          <w:p w14:paraId="21F7BB66" w14:textId="77777777" w:rsidR="00C6469D" w:rsidRPr="00800D87" w:rsidRDefault="00C6469D" w:rsidP="00C80DAC">
            <w:pPr>
              <w:numPr>
                <w:ilvl w:val="3"/>
                <w:numId w:val="86"/>
              </w:numPr>
              <w:tabs>
                <w:tab w:val="clear" w:pos="1901"/>
                <w:tab w:val="num" w:pos="2028"/>
              </w:tabs>
              <w:spacing w:after="0" w:line="276" w:lineRule="auto"/>
              <w:ind w:left="2028" w:hanging="630"/>
              <w:jc w:val="both"/>
              <w:outlineLvl w:val="3"/>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if the Supplier fails to perform any other obligation under the Contract; or</w:t>
            </w:r>
          </w:p>
          <w:p w14:paraId="37DCF01A" w14:textId="77777777" w:rsidR="00C6469D" w:rsidRPr="00800D87" w:rsidRDefault="00C6469D" w:rsidP="001C44D3">
            <w:pPr>
              <w:tabs>
                <w:tab w:val="num" w:pos="1901"/>
              </w:tabs>
              <w:spacing w:after="0" w:line="276" w:lineRule="auto"/>
              <w:ind w:left="2124" w:hanging="720"/>
              <w:jc w:val="both"/>
              <w:outlineLvl w:val="3"/>
              <w:rPr>
                <w:rFonts w:ascii="Times New Roman" w:eastAsia="Times New Roman" w:hAnsi="Times New Roman" w:cs="Times New Roman"/>
                <w:sz w:val="24"/>
                <w:szCs w:val="24"/>
                <w:lang w:val="en-029"/>
              </w:rPr>
            </w:pPr>
          </w:p>
          <w:p w14:paraId="31F3EA31" w14:textId="77777777" w:rsidR="00C6469D" w:rsidRPr="00800D87" w:rsidRDefault="00C6469D" w:rsidP="00C80DAC">
            <w:pPr>
              <w:numPr>
                <w:ilvl w:val="3"/>
                <w:numId w:val="86"/>
              </w:numPr>
              <w:tabs>
                <w:tab w:val="clear" w:pos="1901"/>
                <w:tab w:val="num" w:pos="2118"/>
              </w:tabs>
              <w:spacing w:after="0" w:line="276" w:lineRule="auto"/>
              <w:ind w:left="2124" w:hanging="720"/>
              <w:jc w:val="both"/>
              <w:outlineLvl w:val="3"/>
              <w:rPr>
                <w:rFonts w:ascii="Times New Roman" w:eastAsia="Times New Roman" w:hAnsi="Times New Roman" w:cs="Times New Roman"/>
                <w:spacing w:val="-4"/>
                <w:sz w:val="24"/>
                <w:szCs w:val="24"/>
                <w:lang w:val="en-029"/>
              </w:rPr>
            </w:pPr>
            <w:r w:rsidRPr="00800D87">
              <w:rPr>
                <w:rFonts w:ascii="Times New Roman" w:eastAsia="Times New Roman" w:hAnsi="Times New Roman" w:cs="Times New Roman"/>
                <w:noProof/>
                <w:spacing w:val="-4"/>
                <w:sz w:val="24"/>
                <w:szCs w:val="24"/>
                <w:lang w:val="en-029"/>
              </w:rPr>
              <w:t xml:space="preserve">if the </w:t>
            </w:r>
            <w:r w:rsidRPr="00800D87">
              <w:rPr>
                <w:rFonts w:ascii="Times New Roman" w:eastAsia="Times New Roman" w:hAnsi="Times New Roman" w:cs="Times New Roman"/>
                <w:spacing w:val="-4"/>
                <w:sz w:val="24"/>
                <w:szCs w:val="24"/>
                <w:lang w:val="en-029"/>
              </w:rPr>
              <w:t>Supplier</w:t>
            </w:r>
            <w:r w:rsidRPr="00800D87">
              <w:rPr>
                <w:rFonts w:ascii="Times New Roman" w:eastAsia="Times New Roman" w:hAnsi="Times New Roman" w:cs="Times New Roman"/>
                <w:noProof/>
                <w:spacing w:val="-4"/>
                <w:sz w:val="24"/>
                <w:szCs w:val="24"/>
                <w:lang w:val="en-029"/>
              </w:rPr>
              <w:t>, in the judgment of the Purchaser has engaged in Fraud and Corruption, as defined in paragrpah 2.2 a of the Appendix to the GCC, in competing for or in executing the Contract.</w:t>
            </w:r>
          </w:p>
          <w:p w14:paraId="7552D8DE" w14:textId="77777777" w:rsidR="00C6469D" w:rsidRPr="00800D87" w:rsidRDefault="00C6469D" w:rsidP="001C44D3">
            <w:pPr>
              <w:spacing w:after="0" w:line="276" w:lineRule="auto"/>
              <w:ind w:left="684"/>
              <w:jc w:val="both"/>
              <w:rPr>
                <w:rFonts w:ascii="Times New Roman" w:eastAsia="Times New Roman" w:hAnsi="Times New Roman" w:cs="Times New Roman"/>
                <w:sz w:val="24"/>
                <w:szCs w:val="24"/>
                <w:lang w:val="en-029"/>
              </w:rPr>
            </w:pPr>
          </w:p>
        </w:tc>
      </w:tr>
      <w:tr w:rsidR="00D412A7" w:rsidRPr="00800D87" w14:paraId="2A1C8696" w14:textId="77777777" w:rsidTr="006320E7">
        <w:trPr>
          <w:gridBefore w:val="1"/>
          <w:gridAfter w:val="1"/>
          <w:wBefore w:w="18" w:type="dxa"/>
          <w:wAfter w:w="18" w:type="dxa"/>
        </w:trPr>
        <w:tc>
          <w:tcPr>
            <w:tcW w:w="2250" w:type="dxa"/>
          </w:tcPr>
          <w:p w14:paraId="796F5B10" w14:textId="77777777" w:rsidR="00D412A7" w:rsidRPr="00800D87" w:rsidRDefault="00D412A7" w:rsidP="001C44D3">
            <w:pPr>
              <w:spacing w:after="0" w:line="276" w:lineRule="auto"/>
              <w:jc w:val="both"/>
              <w:rPr>
                <w:rFonts w:ascii="Times New Roman" w:eastAsia="Times New Roman" w:hAnsi="Times New Roman" w:cs="Times New Roman"/>
                <w:sz w:val="24"/>
                <w:szCs w:val="20"/>
                <w:lang w:val="en-029"/>
              </w:rPr>
            </w:pPr>
          </w:p>
        </w:tc>
        <w:tc>
          <w:tcPr>
            <w:tcW w:w="6930" w:type="dxa"/>
          </w:tcPr>
          <w:p w14:paraId="790FD6E1" w14:textId="77777777" w:rsidR="00D412A7" w:rsidRPr="00800D87" w:rsidRDefault="00D412A7" w:rsidP="00C80DAC">
            <w:pPr>
              <w:numPr>
                <w:ilvl w:val="2"/>
                <w:numId w:val="85"/>
              </w:numPr>
              <w:spacing w:after="0" w:line="276" w:lineRule="auto"/>
              <w:ind w:left="1404"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In the event the Purchaser terminates the Contract in whole or in part, pursuant to GCC Clause 35.1(a), the Purchaser may procure, upon such terms and in such manner as it deems appropriate, Goods or Related Services similar to those undelivered or not performed, and the Supplier shall be liable to the Purchaser for any additional costs for such similar Goods or Related Services. However, the Supplier shall continue performance of the Contract to the extent not terminated.</w:t>
            </w:r>
          </w:p>
          <w:p w14:paraId="6FB37F27" w14:textId="77777777" w:rsidR="00D412A7" w:rsidRPr="00800D87" w:rsidRDefault="00D412A7" w:rsidP="001C44D3">
            <w:pPr>
              <w:spacing w:after="0" w:line="276" w:lineRule="auto"/>
              <w:jc w:val="both"/>
              <w:outlineLvl w:val="2"/>
              <w:rPr>
                <w:rFonts w:ascii="Times New Roman" w:eastAsia="Times New Roman" w:hAnsi="Times New Roman" w:cs="Times New Roman"/>
                <w:sz w:val="24"/>
                <w:szCs w:val="24"/>
                <w:lang w:val="en-029"/>
              </w:rPr>
            </w:pPr>
          </w:p>
          <w:p w14:paraId="54220077" w14:textId="77777777" w:rsidR="00D412A7" w:rsidRPr="00800D87" w:rsidRDefault="00D412A7" w:rsidP="00C80DAC">
            <w:pPr>
              <w:numPr>
                <w:ilvl w:val="0"/>
                <w:numId w:val="113"/>
              </w:numPr>
              <w:spacing w:after="0" w:line="276" w:lineRule="auto"/>
              <w:ind w:left="684" w:hanging="684"/>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Termination for Insolvency. </w:t>
            </w:r>
          </w:p>
          <w:p w14:paraId="3778B477" w14:textId="77777777" w:rsidR="00D412A7" w:rsidRPr="00800D87" w:rsidRDefault="00D412A7" w:rsidP="001C44D3">
            <w:pPr>
              <w:spacing w:after="0" w:line="276" w:lineRule="auto"/>
              <w:ind w:left="684"/>
              <w:jc w:val="both"/>
              <w:rPr>
                <w:rFonts w:ascii="Times New Roman" w:eastAsia="Times New Roman" w:hAnsi="Times New Roman" w:cs="Times New Roman"/>
                <w:sz w:val="24"/>
                <w:szCs w:val="24"/>
                <w:lang w:val="en-029"/>
              </w:rPr>
            </w:pPr>
          </w:p>
          <w:p w14:paraId="2CB00DE7" w14:textId="77777777" w:rsidR="00D412A7" w:rsidRPr="00800D87" w:rsidRDefault="00D412A7" w:rsidP="00C80DAC">
            <w:pPr>
              <w:numPr>
                <w:ilvl w:val="2"/>
                <w:numId w:val="87"/>
              </w:numPr>
              <w:spacing w:after="0" w:line="276" w:lineRule="auto"/>
              <w:ind w:left="1404"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Purchaser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Purchaser.</w:t>
            </w:r>
          </w:p>
          <w:p w14:paraId="400565BB" w14:textId="77777777" w:rsidR="00D412A7" w:rsidRPr="00800D87" w:rsidRDefault="00D412A7" w:rsidP="001C44D3">
            <w:pPr>
              <w:spacing w:after="0" w:line="276" w:lineRule="auto"/>
              <w:ind w:left="684"/>
              <w:jc w:val="both"/>
              <w:rPr>
                <w:rFonts w:ascii="Times New Roman" w:eastAsia="Times New Roman" w:hAnsi="Times New Roman" w:cs="Times New Roman"/>
                <w:sz w:val="24"/>
                <w:szCs w:val="24"/>
                <w:lang w:val="en-029"/>
              </w:rPr>
            </w:pPr>
          </w:p>
        </w:tc>
      </w:tr>
      <w:tr w:rsidR="005A09D8" w:rsidRPr="00800D87" w14:paraId="7A14DC78" w14:textId="77777777" w:rsidTr="006320E7">
        <w:trPr>
          <w:gridBefore w:val="1"/>
          <w:gridAfter w:val="1"/>
          <w:wBefore w:w="18" w:type="dxa"/>
          <w:wAfter w:w="18" w:type="dxa"/>
        </w:trPr>
        <w:tc>
          <w:tcPr>
            <w:tcW w:w="2250" w:type="dxa"/>
          </w:tcPr>
          <w:p w14:paraId="1AB45427" w14:textId="77777777" w:rsidR="005A09D8" w:rsidRPr="00800D87" w:rsidRDefault="005A09D8" w:rsidP="001C44D3">
            <w:pPr>
              <w:spacing w:after="0" w:line="276" w:lineRule="auto"/>
              <w:jc w:val="both"/>
              <w:rPr>
                <w:rFonts w:ascii="Times New Roman" w:eastAsia="Times New Roman" w:hAnsi="Times New Roman" w:cs="Times New Roman"/>
                <w:sz w:val="24"/>
                <w:szCs w:val="20"/>
                <w:lang w:val="en-029"/>
              </w:rPr>
            </w:pPr>
          </w:p>
        </w:tc>
        <w:tc>
          <w:tcPr>
            <w:tcW w:w="6930" w:type="dxa"/>
          </w:tcPr>
          <w:p w14:paraId="0E249CBE" w14:textId="77777777" w:rsidR="005A09D8" w:rsidRPr="00800D87" w:rsidRDefault="005A09D8" w:rsidP="001C44D3">
            <w:pPr>
              <w:spacing w:after="0" w:line="276" w:lineRule="auto"/>
              <w:ind w:left="1404"/>
              <w:jc w:val="both"/>
              <w:outlineLvl w:val="2"/>
              <w:rPr>
                <w:rFonts w:ascii="Times New Roman" w:eastAsia="Times New Roman" w:hAnsi="Times New Roman" w:cs="Times New Roman"/>
                <w:sz w:val="24"/>
                <w:szCs w:val="24"/>
                <w:lang w:val="en-029"/>
              </w:rPr>
            </w:pPr>
          </w:p>
          <w:p w14:paraId="2D9DE3F7" w14:textId="77777777" w:rsidR="005A09D8" w:rsidRPr="00800D87" w:rsidRDefault="005A09D8" w:rsidP="00C80DAC">
            <w:pPr>
              <w:numPr>
                <w:ilvl w:val="1"/>
                <w:numId w:val="87"/>
              </w:numPr>
              <w:spacing w:after="0" w:line="276" w:lineRule="auto"/>
              <w:ind w:left="684" w:hanging="684"/>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Termination for Convenience.</w:t>
            </w:r>
          </w:p>
          <w:p w14:paraId="1D3F4463" w14:textId="77777777" w:rsidR="005A09D8" w:rsidRPr="00800D87" w:rsidRDefault="005A09D8" w:rsidP="001C44D3">
            <w:pPr>
              <w:spacing w:after="0" w:line="276" w:lineRule="auto"/>
              <w:ind w:left="684"/>
              <w:jc w:val="both"/>
              <w:rPr>
                <w:rFonts w:ascii="Times New Roman" w:eastAsia="Times New Roman" w:hAnsi="Times New Roman" w:cs="Times New Roman"/>
                <w:sz w:val="24"/>
                <w:szCs w:val="24"/>
                <w:lang w:val="en-029"/>
              </w:rPr>
            </w:pPr>
          </w:p>
          <w:p w14:paraId="1F2F52A6" w14:textId="77777777" w:rsidR="005A09D8" w:rsidRPr="00800D87" w:rsidRDefault="005A09D8" w:rsidP="00C80DAC">
            <w:pPr>
              <w:numPr>
                <w:ilvl w:val="2"/>
                <w:numId w:val="70"/>
              </w:numPr>
              <w:spacing w:after="0" w:line="276" w:lineRule="auto"/>
              <w:ind w:left="1404"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7582651F" w14:textId="77777777" w:rsidR="005A09D8" w:rsidRPr="00800D87" w:rsidRDefault="005A09D8" w:rsidP="001C44D3">
            <w:pPr>
              <w:spacing w:after="0" w:line="276" w:lineRule="auto"/>
              <w:ind w:left="684"/>
              <w:jc w:val="both"/>
              <w:outlineLvl w:val="2"/>
              <w:rPr>
                <w:rFonts w:ascii="Times New Roman" w:eastAsia="Times New Roman" w:hAnsi="Times New Roman" w:cs="Times New Roman"/>
                <w:sz w:val="24"/>
                <w:szCs w:val="24"/>
                <w:lang w:val="en-029"/>
              </w:rPr>
            </w:pPr>
          </w:p>
          <w:p w14:paraId="266E46A8" w14:textId="77777777" w:rsidR="005A09D8" w:rsidRPr="00800D87" w:rsidRDefault="005A09D8" w:rsidP="00C80DAC">
            <w:pPr>
              <w:numPr>
                <w:ilvl w:val="2"/>
                <w:numId w:val="70"/>
              </w:numPr>
              <w:spacing w:after="0" w:line="276" w:lineRule="auto"/>
              <w:ind w:left="1404"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Goods that are complete and ready for shipment within twenty-eight (28) days after the Supplier’s receipt of notice of termination shall be accepted by the Purchaser at the Contract terms and prices. For the remaining Goods, the Purchaser may elect:</w:t>
            </w:r>
          </w:p>
          <w:p w14:paraId="6F996030" w14:textId="77777777" w:rsidR="005A09D8" w:rsidRPr="00800D87" w:rsidRDefault="005A09D8" w:rsidP="001C44D3">
            <w:pPr>
              <w:spacing w:after="0" w:line="276" w:lineRule="auto"/>
              <w:ind w:left="1404"/>
              <w:jc w:val="both"/>
              <w:outlineLvl w:val="2"/>
              <w:rPr>
                <w:rFonts w:ascii="Times New Roman" w:eastAsia="Times New Roman" w:hAnsi="Times New Roman" w:cs="Times New Roman"/>
                <w:sz w:val="24"/>
                <w:szCs w:val="24"/>
                <w:lang w:val="en-029"/>
              </w:rPr>
            </w:pPr>
          </w:p>
          <w:p w14:paraId="6A0C0460" w14:textId="77777777" w:rsidR="005A09D8" w:rsidRPr="00800D87" w:rsidRDefault="005A09D8" w:rsidP="00C80DAC">
            <w:pPr>
              <w:numPr>
                <w:ilvl w:val="3"/>
                <w:numId w:val="78"/>
              </w:numPr>
              <w:spacing w:after="0" w:line="276" w:lineRule="auto"/>
              <w:ind w:left="2214" w:hanging="810"/>
              <w:jc w:val="both"/>
              <w:outlineLvl w:val="3"/>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to have any portion completed and delivered at the Contract terms and prices; and/or</w:t>
            </w:r>
          </w:p>
          <w:p w14:paraId="6A10C94A" w14:textId="77777777" w:rsidR="005A09D8" w:rsidRPr="00800D87" w:rsidRDefault="005A09D8" w:rsidP="001C44D3">
            <w:pPr>
              <w:spacing w:after="0" w:line="276" w:lineRule="auto"/>
              <w:ind w:left="2214"/>
              <w:jc w:val="both"/>
              <w:outlineLvl w:val="3"/>
              <w:rPr>
                <w:rFonts w:ascii="Times New Roman" w:eastAsia="Times New Roman" w:hAnsi="Times New Roman" w:cs="Times New Roman"/>
                <w:sz w:val="24"/>
                <w:szCs w:val="24"/>
                <w:lang w:val="en-029"/>
              </w:rPr>
            </w:pPr>
          </w:p>
          <w:p w14:paraId="210703BC" w14:textId="77777777" w:rsidR="005A09D8" w:rsidRPr="00800D87" w:rsidRDefault="005A09D8" w:rsidP="00C80DAC">
            <w:pPr>
              <w:numPr>
                <w:ilvl w:val="3"/>
                <w:numId w:val="78"/>
              </w:numPr>
              <w:spacing w:after="0" w:line="276" w:lineRule="auto"/>
              <w:ind w:left="2214" w:hanging="810"/>
              <w:jc w:val="both"/>
              <w:outlineLvl w:val="3"/>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to cancel the remainder and pay to the Supplier an agreed amount for partially completed Goods and Related Services and for materials and parts previously procured by the Supplier.</w:t>
            </w:r>
          </w:p>
          <w:p w14:paraId="130D236E" w14:textId="77777777" w:rsidR="005A09D8" w:rsidRPr="00800D87" w:rsidRDefault="005A09D8" w:rsidP="001C44D3">
            <w:pPr>
              <w:spacing w:after="0" w:line="276" w:lineRule="auto"/>
              <w:ind w:left="684"/>
              <w:jc w:val="both"/>
              <w:rPr>
                <w:rFonts w:ascii="Times New Roman" w:eastAsia="Times New Roman" w:hAnsi="Times New Roman" w:cs="Times New Roman"/>
                <w:sz w:val="24"/>
                <w:szCs w:val="24"/>
                <w:lang w:val="en-029"/>
              </w:rPr>
            </w:pPr>
          </w:p>
        </w:tc>
      </w:tr>
      <w:tr w:rsidR="00591957" w:rsidRPr="00800D87" w14:paraId="4C984064" w14:textId="77777777" w:rsidTr="006320E7">
        <w:trPr>
          <w:gridBefore w:val="1"/>
          <w:gridAfter w:val="1"/>
          <w:wBefore w:w="18" w:type="dxa"/>
          <w:wAfter w:w="18" w:type="dxa"/>
        </w:trPr>
        <w:tc>
          <w:tcPr>
            <w:tcW w:w="2250" w:type="dxa"/>
          </w:tcPr>
          <w:p w14:paraId="142AF2A4" w14:textId="71154FB0" w:rsidR="00591957" w:rsidRPr="00800D87" w:rsidRDefault="00591957" w:rsidP="00C80DAC">
            <w:pPr>
              <w:pStyle w:val="Heading1"/>
              <w:numPr>
                <w:ilvl w:val="0"/>
                <w:numId w:val="141"/>
              </w:numPr>
              <w:tabs>
                <w:tab w:val="left" w:pos="360"/>
              </w:tabs>
              <w:spacing w:before="0" w:line="276" w:lineRule="auto"/>
              <w:ind w:left="411" w:hanging="411"/>
              <w:rPr>
                <w:rFonts w:ascii="Times New Roman" w:eastAsia="Times New Roman" w:hAnsi="Times New Roman" w:cs="Times New Roman"/>
                <w:b/>
                <w:bCs/>
                <w:sz w:val="24"/>
                <w:szCs w:val="24"/>
                <w:lang w:val="en-029"/>
              </w:rPr>
            </w:pPr>
            <w:bookmarkStart w:id="492" w:name="_Toc167083671"/>
            <w:bookmarkStart w:id="493" w:name="_Toc454892657"/>
            <w:bookmarkStart w:id="494" w:name="_Toc129552324"/>
            <w:r w:rsidRPr="00800D87">
              <w:rPr>
                <w:rFonts w:ascii="Times New Roman" w:eastAsia="Times New Roman" w:hAnsi="Times New Roman" w:cs="Times New Roman"/>
                <w:b/>
                <w:bCs/>
                <w:color w:val="000000" w:themeColor="text1"/>
                <w:sz w:val="24"/>
                <w:szCs w:val="24"/>
                <w:lang w:val="en-029"/>
              </w:rPr>
              <w:lastRenderedPageBreak/>
              <w:t>Assignment</w:t>
            </w:r>
            <w:bookmarkEnd w:id="492"/>
            <w:bookmarkEnd w:id="493"/>
            <w:bookmarkEnd w:id="494"/>
          </w:p>
        </w:tc>
        <w:tc>
          <w:tcPr>
            <w:tcW w:w="6930" w:type="dxa"/>
          </w:tcPr>
          <w:p w14:paraId="4EAB474F" w14:textId="77777777" w:rsidR="00591957" w:rsidRPr="00800D87" w:rsidRDefault="00591957" w:rsidP="00C80DAC">
            <w:pPr>
              <w:numPr>
                <w:ilvl w:val="0"/>
                <w:numId w:val="114"/>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Neither the Purchaser nor the Supplier shall assign, in whole or in part, their obligations under this Contract, except with prior written consent of the other party.</w:t>
            </w:r>
          </w:p>
          <w:p w14:paraId="1BDB715A"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tc>
      </w:tr>
      <w:tr w:rsidR="00591957" w:rsidRPr="00800D87" w14:paraId="4E06462E" w14:textId="77777777" w:rsidTr="006320E7">
        <w:trPr>
          <w:gridBefore w:val="1"/>
          <w:gridAfter w:val="1"/>
          <w:wBefore w:w="18" w:type="dxa"/>
          <w:wAfter w:w="18" w:type="dxa"/>
        </w:trPr>
        <w:tc>
          <w:tcPr>
            <w:tcW w:w="2250" w:type="dxa"/>
          </w:tcPr>
          <w:p w14:paraId="07EB2D19" w14:textId="7EEF2A10" w:rsidR="00591957" w:rsidRPr="00800D87" w:rsidRDefault="00591957" w:rsidP="00C80DAC">
            <w:pPr>
              <w:pStyle w:val="Heading1"/>
              <w:numPr>
                <w:ilvl w:val="0"/>
                <w:numId w:val="141"/>
              </w:numPr>
              <w:tabs>
                <w:tab w:val="left" w:pos="368"/>
              </w:tabs>
              <w:spacing w:before="0" w:line="276" w:lineRule="auto"/>
              <w:ind w:left="411" w:hanging="411"/>
              <w:rPr>
                <w:rFonts w:ascii="Times New Roman" w:eastAsia="Times New Roman" w:hAnsi="Times New Roman" w:cs="Times New Roman"/>
                <w:b/>
                <w:bCs/>
                <w:sz w:val="24"/>
                <w:szCs w:val="24"/>
                <w:lang w:val="en-029"/>
              </w:rPr>
            </w:pPr>
            <w:bookmarkStart w:id="495" w:name="_Toc454892658"/>
            <w:bookmarkStart w:id="496" w:name="_Toc129552325"/>
            <w:r w:rsidRPr="00800D87">
              <w:rPr>
                <w:rFonts w:ascii="Times New Roman" w:eastAsia="Times New Roman" w:hAnsi="Times New Roman" w:cs="Times New Roman"/>
                <w:b/>
                <w:bCs/>
                <w:color w:val="000000" w:themeColor="text1"/>
                <w:sz w:val="24"/>
                <w:szCs w:val="24"/>
                <w:lang w:val="en-029"/>
              </w:rPr>
              <w:t>Export Restriction</w:t>
            </w:r>
            <w:bookmarkEnd w:id="495"/>
            <w:bookmarkEnd w:id="496"/>
          </w:p>
        </w:tc>
        <w:tc>
          <w:tcPr>
            <w:tcW w:w="6930" w:type="dxa"/>
          </w:tcPr>
          <w:p w14:paraId="642DD9B8" w14:textId="540EDAF7" w:rsidR="00591957" w:rsidRPr="00800D87" w:rsidRDefault="00591957" w:rsidP="00C80DAC">
            <w:pPr>
              <w:numPr>
                <w:ilvl w:val="0"/>
                <w:numId w:val="115"/>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Notwithstanding any obligation under the Contract to complete all export formalities, any export restrictions attributable to the Purchaser, to the country of the Purchaser, or to the use of the products/goods, systems or services to be supplied, which arise from trade regulations from a country supplying those products/goods, systems or services, and which substantially impede the Supplier from meeting its obligations under the Contract, shall release the Supplier from the obligation to provide deliveries or services, always provided, however, that the Supplier can demonstrate to the satisfaction of the Purchaser and of the Bank that it has completed all formalities in a timely manner, including applying for permits, authori</w:t>
            </w:r>
            <w:r w:rsidR="00FC5E31" w:rsidRPr="00800D87">
              <w:rPr>
                <w:rFonts w:ascii="Times New Roman" w:eastAsia="Times New Roman" w:hAnsi="Times New Roman" w:cs="Times New Roman"/>
                <w:sz w:val="24"/>
                <w:szCs w:val="24"/>
                <w:lang w:val="en-029"/>
              </w:rPr>
              <w:t>s</w:t>
            </w:r>
            <w:r w:rsidRPr="00800D87">
              <w:rPr>
                <w:rFonts w:ascii="Times New Roman" w:eastAsia="Times New Roman" w:hAnsi="Times New Roman" w:cs="Times New Roman"/>
                <w:sz w:val="24"/>
                <w:szCs w:val="24"/>
                <w:lang w:val="en-029"/>
              </w:rPr>
              <w:t>ations and licenses necessary for the export of the products/goods, systems or services under the terms of the Contract. Termination of the Contract on this basis shall be for the Purchaser’s convenience pursuant to Sub-Clause 35.3.</w:t>
            </w:r>
          </w:p>
        </w:tc>
      </w:tr>
      <w:bookmarkEnd w:id="390"/>
    </w:tbl>
    <w:p w14:paraId="28124EA1" w14:textId="77777777" w:rsidR="00591957" w:rsidRPr="00800D87" w:rsidRDefault="00591957" w:rsidP="002B1B66">
      <w:pPr>
        <w:spacing w:after="0" w:line="240" w:lineRule="auto"/>
        <w:jc w:val="both"/>
        <w:rPr>
          <w:lang w:val="en-029"/>
        </w:rPr>
        <w:sectPr w:rsidR="00591957" w:rsidRPr="00800D87" w:rsidSect="00202C5A">
          <w:pgSz w:w="12240" w:h="15840"/>
          <w:pgMar w:top="1440" w:right="1440" w:bottom="1440" w:left="1440" w:header="720" w:footer="720" w:gutter="0"/>
          <w:cols w:space="720"/>
          <w:docGrid w:linePitch="360"/>
        </w:sectPr>
      </w:pPr>
    </w:p>
    <w:p w14:paraId="1B2987DC" w14:textId="77777777" w:rsidR="005A0D38" w:rsidRPr="00800D87" w:rsidRDefault="005A0D38" w:rsidP="003038E5">
      <w:pPr>
        <w:pStyle w:val="Heading1"/>
        <w:jc w:val="center"/>
        <w:rPr>
          <w:rFonts w:ascii="Times New Roman" w:eastAsia="Times New Roman" w:hAnsi="Times New Roman" w:cs="Times New Roman"/>
          <w:b/>
          <w:bCs/>
          <w:color w:val="000000" w:themeColor="text1"/>
          <w:lang w:val="en-029"/>
        </w:rPr>
      </w:pPr>
      <w:bookmarkStart w:id="497" w:name="_Toc488411761"/>
      <w:bookmarkStart w:id="498" w:name="_Toc347227549"/>
      <w:bookmarkStart w:id="499" w:name="_Toc436903906"/>
      <w:r w:rsidRPr="00800D87">
        <w:rPr>
          <w:rFonts w:ascii="Times New Roman" w:eastAsia="Times New Roman" w:hAnsi="Times New Roman" w:cs="Times New Roman"/>
          <w:b/>
          <w:bCs/>
          <w:color w:val="000000" w:themeColor="text1"/>
          <w:lang w:val="en-029"/>
        </w:rPr>
        <w:lastRenderedPageBreak/>
        <w:t>Section IX - Special Conditions of Contract</w:t>
      </w:r>
      <w:bookmarkEnd w:id="497"/>
      <w:bookmarkEnd w:id="498"/>
      <w:bookmarkEnd w:id="499"/>
    </w:p>
    <w:p w14:paraId="234DC8E8" w14:textId="77777777" w:rsidR="005A0D38" w:rsidRPr="00800D87" w:rsidRDefault="005A0D38" w:rsidP="005A0D38">
      <w:pPr>
        <w:spacing w:after="0" w:line="276" w:lineRule="auto"/>
        <w:jc w:val="center"/>
        <w:rPr>
          <w:rFonts w:ascii="Times New Roman" w:eastAsia="Times New Roman" w:hAnsi="Times New Roman" w:cs="Times New Roman"/>
          <w:b/>
          <w:sz w:val="32"/>
          <w:szCs w:val="32"/>
          <w:lang w:val="en-029"/>
        </w:rPr>
      </w:pPr>
    </w:p>
    <w:p w14:paraId="7A214448" w14:textId="77777777" w:rsidR="005A0D38" w:rsidRPr="00800D87" w:rsidRDefault="005A0D38" w:rsidP="005A0D38">
      <w:pPr>
        <w:spacing w:after="0" w:line="276" w:lineRule="auto"/>
        <w:jc w:val="both"/>
        <w:rPr>
          <w:rFonts w:ascii="Times New Roman" w:eastAsia="Times New Roman" w:hAnsi="Times New Roman" w:cs="Times New Roman"/>
          <w:i/>
          <w:iCs/>
          <w:sz w:val="24"/>
          <w:szCs w:val="24"/>
          <w:lang w:val="en-029"/>
        </w:rPr>
      </w:pPr>
      <w:r w:rsidRPr="00800D87">
        <w:rPr>
          <w:rFonts w:ascii="Times New Roman" w:eastAsia="Times New Roman" w:hAnsi="Times New Roman" w:cs="Times New Roman"/>
          <w:sz w:val="24"/>
          <w:szCs w:val="24"/>
          <w:lang w:val="en-029"/>
        </w:rPr>
        <w:t>The following Special Conditions of Contract (SCC) shall supplement and / or amend the General Conditions of Contract (GCC). Whenever there is a conflict, the provisions herein shall prevail over those in the GCC</w:t>
      </w:r>
      <w:r w:rsidRPr="00800D87">
        <w:rPr>
          <w:rFonts w:ascii="Times New Roman" w:eastAsia="Times New Roman" w:hAnsi="Times New Roman" w:cs="Times New Roman"/>
          <w:i/>
          <w:iCs/>
          <w:sz w:val="24"/>
          <w:szCs w:val="24"/>
          <w:lang w:val="en-029"/>
        </w:rPr>
        <w:t xml:space="preserve">. </w:t>
      </w:r>
    </w:p>
    <w:p w14:paraId="665C952C" w14:textId="77777777" w:rsidR="005A0D38" w:rsidRPr="00800D87" w:rsidRDefault="005A0D38" w:rsidP="005A0D38">
      <w:pPr>
        <w:spacing w:after="0" w:line="240" w:lineRule="auto"/>
        <w:jc w:val="both"/>
        <w:rPr>
          <w:rFonts w:ascii="Times New Roman" w:eastAsia="Times New Roman" w:hAnsi="Times New Roman" w:cs="Times New Roman"/>
          <w:b/>
          <w:sz w:val="24"/>
          <w:szCs w:val="24"/>
          <w:lang w:val="en-029"/>
        </w:rPr>
      </w:pPr>
    </w:p>
    <w:tbl>
      <w:tblPr>
        <w:tblW w:w="91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80"/>
      </w:tblGrid>
      <w:tr w:rsidR="00B6406E" w:rsidRPr="00800D87" w14:paraId="40A686A8" w14:textId="77777777" w:rsidTr="3086CD6C">
        <w:trPr>
          <w:cantSplit/>
          <w:jc w:val="center"/>
        </w:trPr>
        <w:tc>
          <w:tcPr>
            <w:tcW w:w="1728" w:type="dxa"/>
            <w:tcBorders>
              <w:top w:val="single" w:sz="4" w:space="0" w:color="auto"/>
              <w:left w:val="single" w:sz="4" w:space="0" w:color="auto"/>
              <w:bottom w:val="single" w:sz="6" w:space="0" w:color="auto"/>
            </w:tcBorders>
          </w:tcPr>
          <w:p w14:paraId="790DACBD"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t>GCC 1.1(i)</w:t>
            </w:r>
          </w:p>
        </w:tc>
        <w:tc>
          <w:tcPr>
            <w:tcW w:w="7380" w:type="dxa"/>
            <w:tcBorders>
              <w:top w:val="single" w:sz="4" w:space="0" w:color="auto"/>
              <w:bottom w:val="single" w:sz="6" w:space="0" w:color="auto"/>
              <w:right w:val="single" w:sz="4" w:space="0" w:color="auto"/>
            </w:tcBorders>
          </w:tcPr>
          <w:p w14:paraId="1CA8C726" w14:textId="0D71E534" w:rsidR="00B6406E" w:rsidRPr="00800D87" w:rsidRDefault="00B6406E" w:rsidP="00B6406E">
            <w:pPr>
              <w:tabs>
                <w:tab w:val="right" w:pos="7164"/>
              </w:tabs>
              <w:spacing w:after="0" w:line="276" w:lineRule="auto"/>
              <w:jc w:val="both"/>
              <w:rPr>
                <w:rFonts w:ascii="Times New Roman" w:eastAsia="Times New Roman" w:hAnsi="Times New Roman" w:cs="Times New Roman"/>
                <w:i/>
                <w:iCs/>
                <w:color w:val="0070C0"/>
                <w:sz w:val="24"/>
                <w:szCs w:val="24"/>
                <w:lang w:val="en-029"/>
              </w:rPr>
            </w:pPr>
            <w:r w:rsidRPr="00800D87">
              <w:rPr>
                <w:rFonts w:ascii="Times New Roman" w:eastAsia="Times New Roman" w:hAnsi="Times New Roman" w:cs="Times New Roman"/>
                <w:sz w:val="24"/>
                <w:szCs w:val="24"/>
                <w:lang w:val="en-029"/>
              </w:rPr>
              <w:t>The Purchaser’s Country is:</w:t>
            </w:r>
            <w:r w:rsidR="00A303FD" w:rsidRPr="00800D87">
              <w:rPr>
                <w:rFonts w:ascii="Times New Roman" w:eastAsia="Times New Roman" w:hAnsi="Times New Roman" w:cs="Times New Roman"/>
                <w:sz w:val="24"/>
                <w:szCs w:val="24"/>
                <w:lang w:val="en-029"/>
              </w:rPr>
              <w:t xml:space="preserve"> </w:t>
            </w:r>
            <w:r w:rsidR="00A303FD" w:rsidRPr="00800D87">
              <w:rPr>
                <w:rFonts w:ascii="Times New Roman" w:eastAsia="Times New Roman" w:hAnsi="Times New Roman" w:cs="Times New Roman"/>
                <w:b/>
                <w:bCs/>
                <w:sz w:val="24"/>
                <w:szCs w:val="24"/>
                <w:u w:val="single"/>
                <w:lang w:val="en-029"/>
              </w:rPr>
              <w:t>Belize</w:t>
            </w:r>
          </w:p>
          <w:p w14:paraId="11ECB348" w14:textId="77777777" w:rsidR="00B6406E" w:rsidRPr="00800D87" w:rsidRDefault="00B6406E" w:rsidP="00B6406E">
            <w:pPr>
              <w:tabs>
                <w:tab w:val="right" w:pos="7164"/>
              </w:tabs>
              <w:spacing w:after="0" w:line="276" w:lineRule="auto"/>
              <w:jc w:val="both"/>
              <w:rPr>
                <w:rFonts w:ascii="Times New Roman" w:eastAsia="Times New Roman" w:hAnsi="Times New Roman" w:cs="Times New Roman"/>
                <w:sz w:val="24"/>
                <w:szCs w:val="24"/>
                <w:lang w:val="en-029"/>
              </w:rPr>
            </w:pPr>
          </w:p>
        </w:tc>
      </w:tr>
      <w:tr w:rsidR="00B6406E" w:rsidRPr="00800D87" w14:paraId="2FDA7BEB" w14:textId="77777777" w:rsidTr="3086CD6C">
        <w:trPr>
          <w:cantSplit/>
          <w:jc w:val="center"/>
        </w:trPr>
        <w:tc>
          <w:tcPr>
            <w:tcW w:w="1728" w:type="dxa"/>
            <w:tcBorders>
              <w:top w:val="nil"/>
              <w:left w:val="single" w:sz="4" w:space="0" w:color="auto"/>
            </w:tcBorders>
          </w:tcPr>
          <w:p w14:paraId="4F88A908"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t>GCC 1.1(j)</w:t>
            </w:r>
          </w:p>
        </w:tc>
        <w:tc>
          <w:tcPr>
            <w:tcW w:w="7380" w:type="dxa"/>
            <w:tcBorders>
              <w:top w:val="nil"/>
              <w:right w:val="single" w:sz="4" w:space="0" w:color="auto"/>
            </w:tcBorders>
          </w:tcPr>
          <w:p w14:paraId="215019AC" w14:textId="77777777" w:rsidR="009F06C2" w:rsidRPr="00800D87" w:rsidRDefault="00B6406E" w:rsidP="009F06C2">
            <w:pPr>
              <w:tabs>
                <w:tab w:val="right" w:pos="7164"/>
              </w:tabs>
              <w:spacing w:after="0" w:line="276" w:lineRule="auto"/>
              <w:jc w:val="both"/>
              <w:rPr>
                <w:rFonts w:ascii="Times New Roman" w:eastAsia="Times New Roman" w:hAnsi="Times New Roman" w:cs="Times New Roman"/>
                <w:b/>
                <w:iCs/>
                <w:color w:val="000000" w:themeColor="text1"/>
                <w:sz w:val="24"/>
                <w:szCs w:val="24"/>
                <w:lang w:val="en-029"/>
              </w:rPr>
            </w:pPr>
            <w:r w:rsidRPr="00800D87">
              <w:rPr>
                <w:rFonts w:ascii="Times New Roman" w:eastAsia="Times New Roman" w:hAnsi="Times New Roman" w:cs="Times New Roman"/>
                <w:sz w:val="24"/>
                <w:szCs w:val="24"/>
                <w:lang w:val="en-029"/>
              </w:rPr>
              <w:t xml:space="preserve">The Purchaser is: </w:t>
            </w:r>
            <w:r w:rsidR="009F06C2" w:rsidRPr="00800D87">
              <w:rPr>
                <w:rFonts w:ascii="Times New Roman" w:hAnsi="Times New Roman" w:cs="Times New Roman"/>
                <w:b/>
                <w:iCs/>
                <w:color w:val="000000" w:themeColor="text1"/>
                <w:sz w:val="24"/>
                <w:szCs w:val="24"/>
                <w:u w:val="single"/>
                <w:lang w:val="en-029"/>
              </w:rPr>
              <w:t>Government of Belize, The Ministry of Finance, Investment, Economic Transformation, Civil Aviation &amp; E-Governance (MET)</w:t>
            </w:r>
          </w:p>
          <w:p w14:paraId="739ED83C" w14:textId="18F5A4B1" w:rsidR="00B6406E" w:rsidRPr="00800D87" w:rsidRDefault="00B6406E" w:rsidP="00B6406E">
            <w:pPr>
              <w:tabs>
                <w:tab w:val="right" w:pos="7164"/>
              </w:tabs>
              <w:spacing w:after="0" w:line="276" w:lineRule="auto"/>
              <w:jc w:val="both"/>
              <w:rPr>
                <w:rFonts w:ascii="Times New Roman" w:eastAsia="Times New Roman" w:hAnsi="Times New Roman" w:cs="Times New Roman"/>
                <w:sz w:val="24"/>
                <w:szCs w:val="24"/>
                <w:lang w:val="en-029"/>
              </w:rPr>
            </w:pPr>
          </w:p>
        </w:tc>
      </w:tr>
      <w:tr w:rsidR="00B6406E" w:rsidRPr="00800D87" w14:paraId="69697AFE" w14:textId="77777777" w:rsidTr="3086CD6C">
        <w:trPr>
          <w:cantSplit/>
          <w:jc w:val="center"/>
        </w:trPr>
        <w:tc>
          <w:tcPr>
            <w:tcW w:w="1728" w:type="dxa"/>
            <w:tcBorders>
              <w:left w:val="single" w:sz="4" w:space="0" w:color="auto"/>
            </w:tcBorders>
          </w:tcPr>
          <w:p w14:paraId="6BD0C59A"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t>GCC 1.1 (o)</w:t>
            </w:r>
          </w:p>
        </w:tc>
        <w:tc>
          <w:tcPr>
            <w:tcW w:w="7380" w:type="dxa"/>
            <w:tcBorders>
              <w:right w:val="single" w:sz="4" w:space="0" w:color="auto"/>
            </w:tcBorders>
          </w:tcPr>
          <w:p w14:paraId="14BB1D8E" w14:textId="2B518FFD" w:rsidR="00B6406E" w:rsidRPr="00800D87" w:rsidRDefault="00B6406E" w:rsidP="00B6406E">
            <w:pPr>
              <w:tabs>
                <w:tab w:val="right" w:pos="7164"/>
              </w:tabs>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Project Site(s)/Final Destination(s) is/are: </w:t>
            </w:r>
            <w:r w:rsidR="00A82CE7" w:rsidRPr="00800D87">
              <w:rPr>
                <w:rFonts w:ascii="Times New Roman" w:hAnsi="Times New Roman" w:cs="Times New Roman"/>
                <w:b/>
                <w:color w:val="000000" w:themeColor="text1"/>
                <w:sz w:val="24"/>
                <w:u w:val="single"/>
                <w:lang w:val="en-029"/>
              </w:rPr>
              <w:t>National Meteorological Service of Belize, Phillip Goldson International Airport, Ladyville, Belize</w:t>
            </w:r>
            <w:r w:rsidR="00A82CE7" w:rsidRPr="00800D87">
              <w:rPr>
                <w:rFonts w:ascii="Times New Roman" w:eastAsia="Times New Roman" w:hAnsi="Times New Roman" w:cs="Times New Roman"/>
                <w:b/>
                <w:color w:val="000000" w:themeColor="text1"/>
                <w:sz w:val="24"/>
                <w:szCs w:val="24"/>
                <w:u w:val="single"/>
                <w:lang w:val="en-029"/>
              </w:rPr>
              <w:t xml:space="preserve"> </w:t>
            </w:r>
            <w:r w:rsidR="00233EBD" w:rsidRPr="00800D87">
              <w:rPr>
                <w:rFonts w:ascii="Times New Roman" w:eastAsia="Times New Roman" w:hAnsi="Times New Roman" w:cs="Times New Roman"/>
                <w:b/>
                <w:color w:val="000000" w:themeColor="text1"/>
                <w:sz w:val="24"/>
                <w:szCs w:val="24"/>
                <w:u w:val="single"/>
                <w:lang w:val="en-029"/>
              </w:rPr>
              <w:t>(17°32'07"N 88°18'43"W</w:t>
            </w:r>
            <w:r w:rsidR="00587542" w:rsidRPr="00800D87">
              <w:rPr>
                <w:rFonts w:ascii="Times New Roman" w:eastAsia="Times New Roman" w:hAnsi="Times New Roman" w:cs="Times New Roman"/>
                <w:b/>
                <w:color w:val="000000" w:themeColor="text1"/>
                <w:sz w:val="24"/>
                <w:szCs w:val="24"/>
                <w:u w:val="single"/>
                <w:lang w:val="en-029"/>
              </w:rPr>
              <w:t>)</w:t>
            </w:r>
          </w:p>
        </w:tc>
      </w:tr>
      <w:tr w:rsidR="00B6406E" w:rsidRPr="00800D87" w14:paraId="0B95C41E" w14:textId="77777777" w:rsidTr="3086CD6C">
        <w:trPr>
          <w:cantSplit/>
          <w:jc w:val="center"/>
        </w:trPr>
        <w:tc>
          <w:tcPr>
            <w:tcW w:w="1728" w:type="dxa"/>
            <w:tcBorders>
              <w:left w:val="single" w:sz="4" w:space="0" w:color="auto"/>
            </w:tcBorders>
          </w:tcPr>
          <w:p w14:paraId="0EA05B23"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t>GCC 4.2 (a)</w:t>
            </w:r>
          </w:p>
        </w:tc>
        <w:tc>
          <w:tcPr>
            <w:tcW w:w="7380" w:type="dxa"/>
            <w:tcBorders>
              <w:right w:val="single" w:sz="4" w:space="0" w:color="auto"/>
            </w:tcBorders>
          </w:tcPr>
          <w:p w14:paraId="38D500AB" w14:textId="1E36F763" w:rsidR="00B6406E" w:rsidRPr="00800D87" w:rsidRDefault="00B6406E" w:rsidP="00B6406E">
            <w:pPr>
              <w:tabs>
                <w:tab w:val="right" w:pos="7164"/>
              </w:tabs>
              <w:spacing w:after="0" w:line="276" w:lineRule="auto"/>
              <w:jc w:val="both"/>
              <w:rPr>
                <w:rFonts w:ascii="Times New Roman" w:eastAsia="Times New Roman" w:hAnsi="Times New Roman" w:cs="Times New Roman"/>
                <w:i/>
                <w:iCs/>
                <w:color w:val="0070C0"/>
                <w:sz w:val="24"/>
                <w:szCs w:val="24"/>
                <w:lang w:val="en-029"/>
              </w:rPr>
            </w:pPr>
            <w:r w:rsidRPr="00800D87">
              <w:rPr>
                <w:rFonts w:ascii="Times New Roman" w:eastAsia="Times New Roman" w:hAnsi="Times New Roman" w:cs="Times New Roman"/>
                <w:sz w:val="24"/>
                <w:szCs w:val="24"/>
                <w:lang w:val="en-029"/>
              </w:rPr>
              <w:t xml:space="preserve">The meaning of the trade terms shall be as prescribed by Incoterms. If the meaning of any trade term and the rights and obligations of the parties thereunder shall not be as prescribed by Incoterms, they shall be as prescribed by: </w:t>
            </w:r>
            <w:r w:rsidR="00AA2345" w:rsidRPr="00800D87">
              <w:rPr>
                <w:rFonts w:ascii="Times New Roman" w:eastAsia="Times New Roman" w:hAnsi="Times New Roman" w:cs="Times New Roman"/>
                <w:b/>
                <w:bCs/>
                <w:color w:val="000000" w:themeColor="text1"/>
                <w:spacing w:val="-2"/>
                <w:sz w:val="24"/>
                <w:szCs w:val="20"/>
                <w:u w:val="single"/>
                <w:lang w:val="en-029"/>
              </w:rPr>
              <w:t>Not Applicable</w:t>
            </w:r>
            <w:r w:rsidR="00AA2345" w:rsidRPr="00800D87">
              <w:rPr>
                <w:rFonts w:ascii="Times New Roman" w:eastAsia="Times New Roman" w:hAnsi="Times New Roman" w:cs="Times New Roman"/>
                <w:b/>
                <w:bCs/>
                <w:i/>
                <w:iCs/>
                <w:color w:val="000000" w:themeColor="text1"/>
                <w:spacing w:val="-2"/>
                <w:sz w:val="24"/>
                <w:szCs w:val="20"/>
                <w:lang w:val="en-029"/>
              </w:rPr>
              <w:t xml:space="preserve"> </w:t>
            </w:r>
          </w:p>
          <w:p w14:paraId="5E876760" w14:textId="77777777" w:rsidR="00B6406E" w:rsidRPr="00800D87" w:rsidRDefault="00B6406E" w:rsidP="00B6406E">
            <w:pPr>
              <w:tabs>
                <w:tab w:val="right" w:pos="7164"/>
              </w:tabs>
              <w:spacing w:after="0" w:line="276" w:lineRule="auto"/>
              <w:jc w:val="both"/>
              <w:rPr>
                <w:rFonts w:ascii="Times New Roman" w:eastAsia="Times New Roman" w:hAnsi="Times New Roman" w:cs="Times New Roman"/>
                <w:sz w:val="24"/>
                <w:szCs w:val="24"/>
                <w:u w:val="single"/>
                <w:lang w:val="en-029"/>
              </w:rPr>
            </w:pPr>
          </w:p>
        </w:tc>
      </w:tr>
      <w:tr w:rsidR="00B6406E" w:rsidRPr="00800D87" w14:paraId="167BB4F4" w14:textId="77777777" w:rsidTr="3086CD6C">
        <w:trPr>
          <w:cantSplit/>
          <w:jc w:val="center"/>
        </w:trPr>
        <w:tc>
          <w:tcPr>
            <w:tcW w:w="1728" w:type="dxa"/>
            <w:tcBorders>
              <w:left w:val="single" w:sz="4" w:space="0" w:color="auto"/>
            </w:tcBorders>
          </w:tcPr>
          <w:p w14:paraId="0B915824"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t>GCC 4.2 (b)</w:t>
            </w:r>
          </w:p>
        </w:tc>
        <w:tc>
          <w:tcPr>
            <w:tcW w:w="7380" w:type="dxa"/>
            <w:tcBorders>
              <w:right w:val="single" w:sz="4" w:space="0" w:color="auto"/>
            </w:tcBorders>
          </w:tcPr>
          <w:p w14:paraId="61EF1B1E" w14:textId="6E57D1B3" w:rsidR="00B6406E" w:rsidRPr="00800D87" w:rsidRDefault="00B6406E" w:rsidP="00B6406E">
            <w:pPr>
              <w:tabs>
                <w:tab w:val="right" w:pos="7164"/>
              </w:tabs>
              <w:spacing w:after="0" w:line="276" w:lineRule="auto"/>
              <w:jc w:val="both"/>
              <w:rPr>
                <w:rFonts w:ascii="Times New Roman" w:eastAsia="Times New Roman" w:hAnsi="Times New Roman" w:cs="Times New Roman"/>
                <w:i/>
                <w:iCs/>
                <w:sz w:val="24"/>
                <w:szCs w:val="24"/>
                <w:lang w:val="en-029"/>
              </w:rPr>
            </w:pPr>
            <w:r w:rsidRPr="00800D87">
              <w:rPr>
                <w:rFonts w:ascii="Times New Roman" w:eastAsia="Times New Roman" w:hAnsi="Times New Roman" w:cs="Times New Roman"/>
                <w:sz w:val="24"/>
                <w:szCs w:val="24"/>
                <w:lang w:val="en-029"/>
              </w:rPr>
              <w:t xml:space="preserve">The version edition of Incoterms shall be </w:t>
            </w:r>
            <w:r w:rsidR="005861E3" w:rsidRPr="00800D87">
              <w:rPr>
                <w:rFonts w:ascii="Times New Roman" w:hAnsi="Times New Roman" w:cs="Times New Roman"/>
                <w:b/>
                <w:iCs/>
                <w:color w:val="000000" w:themeColor="text1"/>
                <w:sz w:val="24"/>
                <w:szCs w:val="24"/>
                <w:u w:val="single"/>
                <w:lang w:val="en-029"/>
              </w:rPr>
              <w:t>Incoterms® 2020 edition</w:t>
            </w:r>
            <w:r w:rsidR="0065433B" w:rsidRPr="00800D87">
              <w:rPr>
                <w:rFonts w:ascii="Times New Roman" w:hAnsi="Times New Roman" w:cs="Times New Roman"/>
                <w:b/>
                <w:iCs/>
                <w:color w:val="000000" w:themeColor="text1"/>
                <w:sz w:val="24"/>
                <w:szCs w:val="24"/>
                <w:u w:val="single"/>
                <w:lang w:val="en-029"/>
              </w:rPr>
              <w:t xml:space="preserve">, </w:t>
            </w:r>
            <w:r w:rsidR="005E2911" w:rsidRPr="00800D87">
              <w:rPr>
                <w:rFonts w:ascii="Times New Roman" w:eastAsia="Times New Roman" w:hAnsi="Times New Roman" w:cs="Times New Roman"/>
                <w:b/>
                <w:bCs/>
                <w:color w:val="000000" w:themeColor="text1"/>
                <w:spacing w:val="-2"/>
                <w:sz w:val="24"/>
                <w:szCs w:val="20"/>
                <w:lang w:val="en-029"/>
              </w:rPr>
              <w:t>carriage-and-insurance-paid (CIP)</w:t>
            </w:r>
          </w:p>
          <w:p w14:paraId="2CF03706" w14:textId="77777777" w:rsidR="00B6406E" w:rsidRPr="00800D87" w:rsidRDefault="00B6406E" w:rsidP="00B6406E">
            <w:pPr>
              <w:tabs>
                <w:tab w:val="right" w:pos="7164"/>
              </w:tabs>
              <w:spacing w:after="0" w:line="276" w:lineRule="auto"/>
              <w:jc w:val="both"/>
              <w:rPr>
                <w:rFonts w:ascii="Times New Roman" w:eastAsia="Times New Roman" w:hAnsi="Times New Roman" w:cs="Times New Roman"/>
                <w:sz w:val="24"/>
                <w:szCs w:val="24"/>
                <w:lang w:val="en-029"/>
              </w:rPr>
            </w:pPr>
          </w:p>
        </w:tc>
      </w:tr>
      <w:tr w:rsidR="00B6406E" w:rsidRPr="00800D87" w14:paraId="05D2DBE5" w14:textId="77777777" w:rsidTr="3086CD6C">
        <w:trPr>
          <w:cantSplit/>
          <w:jc w:val="center"/>
        </w:trPr>
        <w:tc>
          <w:tcPr>
            <w:tcW w:w="1728" w:type="dxa"/>
            <w:tcBorders>
              <w:left w:val="single" w:sz="4" w:space="0" w:color="auto"/>
            </w:tcBorders>
          </w:tcPr>
          <w:p w14:paraId="22D9AAF7"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t>GCC 5.1</w:t>
            </w:r>
          </w:p>
        </w:tc>
        <w:tc>
          <w:tcPr>
            <w:tcW w:w="7380" w:type="dxa"/>
            <w:tcBorders>
              <w:right w:val="single" w:sz="4" w:space="0" w:color="auto"/>
            </w:tcBorders>
          </w:tcPr>
          <w:p w14:paraId="138093A9" w14:textId="2A98BC07" w:rsidR="00B6406E" w:rsidRPr="00800D87" w:rsidRDefault="00B6406E" w:rsidP="00B6406E">
            <w:pPr>
              <w:tabs>
                <w:tab w:val="right" w:pos="7164"/>
              </w:tabs>
              <w:spacing w:after="0" w:line="276" w:lineRule="auto"/>
              <w:jc w:val="both"/>
              <w:rPr>
                <w:rFonts w:ascii="Times New Roman" w:eastAsia="Times New Roman" w:hAnsi="Times New Roman" w:cs="Times New Roman"/>
                <w:color w:val="000000" w:themeColor="text1"/>
                <w:sz w:val="24"/>
                <w:szCs w:val="24"/>
                <w:u w:val="single"/>
                <w:lang w:val="en-029"/>
              </w:rPr>
            </w:pPr>
            <w:r w:rsidRPr="00800D87">
              <w:rPr>
                <w:rFonts w:ascii="Times New Roman" w:eastAsia="Times New Roman" w:hAnsi="Times New Roman" w:cs="Times New Roman"/>
                <w:sz w:val="24"/>
                <w:szCs w:val="24"/>
                <w:lang w:val="en-029"/>
              </w:rPr>
              <w:t xml:space="preserve">The language shall be: </w:t>
            </w:r>
            <w:r w:rsidR="005861E3" w:rsidRPr="00800D87">
              <w:rPr>
                <w:rFonts w:ascii="Times New Roman" w:eastAsia="Times New Roman" w:hAnsi="Times New Roman" w:cs="Times New Roman"/>
                <w:b/>
                <w:bCs/>
                <w:color w:val="000000" w:themeColor="text1"/>
                <w:spacing w:val="-2"/>
                <w:sz w:val="24"/>
                <w:szCs w:val="20"/>
                <w:u w:val="single"/>
                <w:lang w:val="en-029"/>
              </w:rPr>
              <w:t>English</w:t>
            </w:r>
          </w:p>
          <w:p w14:paraId="46AD6A46" w14:textId="77777777" w:rsidR="00B6406E" w:rsidRPr="00800D87" w:rsidRDefault="00B6406E" w:rsidP="00B6406E">
            <w:pPr>
              <w:tabs>
                <w:tab w:val="right" w:pos="7164"/>
              </w:tabs>
              <w:spacing w:after="0" w:line="276" w:lineRule="auto"/>
              <w:jc w:val="both"/>
              <w:rPr>
                <w:rFonts w:ascii="Times New Roman" w:eastAsia="Times New Roman" w:hAnsi="Times New Roman" w:cs="Times New Roman"/>
                <w:sz w:val="24"/>
                <w:szCs w:val="24"/>
                <w:lang w:val="en-029"/>
              </w:rPr>
            </w:pPr>
          </w:p>
        </w:tc>
      </w:tr>
      <w:tr w:rsidR="00B6406E" w:rsidRPr="00800D87" w14:paraId="61FFE4F1" w14:textId="77777777" w:rsidTr="3086CD6C">
        <w:trPr>
          <w:cantSplit/>
          <w:trHeight w:val="687"/>
          <w:jc w:val="center"/>
        </w:trPr>
        <w:tc>
          <w:tcPr>
            <w:tcW w:w="1728" w:type="dxa"/>
            <w:tcBorders>
              <w:left w:val="single" w:sz="4" w:space="0" w:color="auto"/>
            </w:tcBorders>
          </w:tcPr>
          <w:p w14:paraId="054A9937"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t>GCC 7.1</w:t>
            </w:r>
          </w:p>
        </w:tc>
        <w:tc>
          <w:tcPr>
            <w:tcW w:w="7380" w:type="dxa"/>
            <w:tcBorders>
              <w:right w:val="single" w:sz="4" w:space="0" w:color="auto"/>
            </w:tcBorders>
          </w:tcPr>
          <w:p w14:paraId="0AE24DD6" w14:textId="77777777" w:rsidR="009E5787" w:rsidRPr="00800D87" w:rsidRDefault="00B6406E" w:rsidP="009E5787">
            <w:pPr>
              <w:tabs>
                <w:tab w:val="right" w:pos="7164"/>
              </w:tabs>
              <w:spacing w:after="0" w:line="276" w:lineRule="auto"/>
              <w:jc w:val="both"/>
              <w:rPr>
                <w:rFonts w:ascii="Times New Roman" w:eastAsia="Times New Roman" w:hAnsi="Times New Roman" w:cs="Times New Roman"/>
                <w:b/>
                <w:bCs/>
                <w:color w:val="000000" w:themeColor="text1"/>
                <w:sz w:val="24"/>
                <w:szCs w:val="24"/>
                <w:lang w:val="en-029"/>
              </w:rPr>
            </w:pPr>
            <w:r w:rsidRPr="00800D87">
              <w:rPr>
                <w:rFonts w:ascii="Times New Roman" w:eastAsia="Times New Roman" w:hAnsi="Times New Roman" w:cs="Times New Roman"/>
                <w:spacing w:val="-2"/>
                <w:sz w:val="24"/>
                <w:szCs w:val="24"/>
                <w:lang w:val="en-029"/>
              </w:rPr>
              <w:t xml:space="preserve">Eligible countries are </w:t>
            </w:r>
            <w:r w:rsidR="009E5787" w:rsidRPr="00800D87">
              <w:rPr>
                <w:rFonts w:ascii="Times New Roman" w:hAnsi="Times New Roman" w:cs="Times New Roman"/>
                <w:b/>
                <w:bCs/>
                <w:color w:val="000000" w:themeColor="text1"/>
                <w:lang w:val="en-029"/>
              </w:rPr>
              <w:t xml:space="preserve">member countries of CDB and is extended to countries eligible for procurement under the European Union (EU)-funded programme, which are not CDB member countries, in accordance with the </w:t>
            </w:r>
            <w:hyperlink r:id="rId46" w:tgtFrame="_blank" w:history="1">
              <w:r w:rsidR="009E5787" w:rsidRPr="00800D87">
                <w:rPr>
                  <w:rStyle w:val="Hyperlink"/>
                  <w:rFonts w:ascii="Times New Roman" w:hAnsi="Times New Roman" w:cs="Times New Roman"/>
                  <w:b/>
                  <w:bCs/>
                  <w:color w:val="000000" w:themeColor="text1"/>
                  <w:lang w:val="en-029"/>
                </w:rPr>
                <w:t>EU Eligibility Rules</w:t>
              </w:r>
            </w:hyperlink>
            <w:r w:rsidR="009E5787" w:rsidRPr="00800D87">
              <w:rPr>
                <w:rFonts w:ascii="Times New Roman" w:hAnsi="Times New Roman" w:cs="Times New Roman"/>
                <w:b/>
                <w:bCs/>
                <w:color w:val="000000" w:themeColor="text1"/>
                <w:lang w:val="en-029"/>
              </w:rPr>
              <w:t xml:space="preserve">. Consultants are advised to review the detailed eligibility criteria detailed in Section 4 and conflict of interest provisions in Section 5 of the </w:t>
            </w:r>
            <w:hyperlink r:id="rId47" w:tgtFrame="_blank" w:history="1">
              <w:r w:rsidR="009E5787" w:rsidRPr="00800D87">
                <w:rPr>
                  <w:rStyle w:val="Hyperlink"/>
                  <w:rFonts w:ascii="Times New Roman" w:hAnsi="Times New Roman" w:cs="Times New Roman"/>
                  <w:b/>
                  <w:bCs/>
                  <w:color w:val="000000" w:themeColor="text1"/>
                  <w:lang w:val="en-029"/>
                </w:rPr>
                <w:t>Procurement Procedures for Projects Financed by CDB (January 2021), as published on CDB’s website</w:t>
              </w:r>
            </w:hyperlink>
            <w:r w:rsidR="009E5787" w:rsidRPr="00800D87">
              <w:rPr>
                <w:rFonts w:ascii="Times New Roman" w:hAnsi="Times New Roman" w:cs="Times New Roman"/>
                <w:b/>
                <w:bCs/>
                <w:color w:val="000000" w:themeColor="text1"/>
                <w:lang w:val="en-029"/>
              </w:rPr>
              <w:t>.</w:t>
            </w:r>
          </w:p>
          <w:p w14:paraId="19E48F3A" w14:textId="26D0B095" w:rsidR="00B6406E" w:rsidRPr="00800D87" w:rsidRDefault="00B6406E" w:rsidP="00B6406E">
            <w:pPr>
              <w:tabs>
                <w:tab w:val="right" w:pos="7164"/>
              </w:tabs>
              <w:spacing w:after="0" w:line="276" w:lineRule="auto"/>
              <w:jc w:val="both"/>
              <w:rPr>
                <w:rFonts w:ascii="Times New Roman" w:eastAsia="Times New Roman" w:hAnsi="Times New Roman" w:cs="Times New Roman"/>
                <w:i/>
                <w:iCs/>
                <w:color w:val="0070C0"/>
                <w:sz w:val="24"/>
                <w:szCs w:val="24"/>
                <w:lang w:val="en-029"/>
              </w:rPr>
            </w:pPr>
          </w:p>
          <w:p w14:paraId="7057590B" w14:textId="77777777" w:rsidR="00B6406E" w:rsidRPr="00800D87" w:rsidRDefault="00B6406E" w:rsidP="00B6406E">
            <w:pPr>
              <w:widowControl w:val="0"/>
              <w:autoSpaceDE w:val="0"/>
              <w:autoSpaceDN w:val="0"/>
              <w:spacing w:after="0" w:line="276" w:lineRule="auto"/>
              <w:jc w:val="both"/>
              <w:rPr>
                <w:rFonts w:ascii="Times New Roman" w:eastAsia="Times New Roman" w:hAnsi="Times New Roman" w:cs="Times New Roman"/>
                <w:spacing w:val="-5"/>
                <w:sz w:val="24"/>
                <w:szCs w:val="24"/>
                <w:lang w:val="en-029"/>
              </w:rPr>
            </w:pPr>
          </w:p>
        </w:tc>
      </w:tr>
      <w:tr w:rsidR="00B6406E" w:rsidRPr="00800D87" w14:paraId="3E40AC26" w14:textId="77777777" w:rsidTr="3086CD6C">
        <w:trPr>
          <w:cantSplit/>
          <w:jc w:val="center"/>
        </w:trPr>
        <w:tc>
          <w:tcPr>
            <w:tcW w:w="1728" w:type="dxa"/>
            <w:tcBorders>
              <w:left w:val="single" w:sz="4" w:space="0" w:color="auto"/>
              <w:bottom w:val="single" w:sz="4" w:space="0" w:color="auto"/>
            </w:tcBorders>
          </w:tcPr>
          <w:p w14:paraId="30FEEBC3"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t>GCC 7.2</w:t>
            </w:r>
          </w:p>
        </w:tc>
        <w:tc>
          <w:tcPr>
            <w:tcW w:w="7380" w:type="dxa"/>
            <w:tcBorders>
              <w:bottom w:val="single" w:sz="4" w:space="0" w:color="auto"/>
              <w:right w:val="single" w:sz="4" w:space="0" w:color="auto"/>
            </w:tcBorders>
          </w:tcPr>
          <w:p w14:paraId="3479C328" w14:textId="0197082B" w:rsidR="00B6406E" w:rsidRPr="00800D87" w:rsidRDefault="00B6406E" w:rsidP="00EF19DB">
            <w:pPr>
              <w:tabs>
                <w:tab w:val="right" w:pos="7164"/>
              </w:tabs>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Exceptions to the origin of equipment, material, and services are</w:t>
            </w:r>
            <w:r w:rsidR="00DD1D2B" w:rsidRPr="00800D87">
              <w:rPr>
                <w:rFonts w:ascii="Times New Roman" w:eastAsia="Times New Roman" w:hAnsi="Times New Roman" w:cs="Times New Roman"/>
                <w:sz w:val="24"/>
                <w:szCs w:val="24"/>
                <w:lang w:val="en-029"/>
              </w:rPr>
              <w:t xml:space="preserve"> </w:t>
            </w:r>
            <w:r w:rsidR="00DD1D2B" w:rsidRPr="00800D87">
              <w:rPr>
                <w:rFonts w:ascii="Times New Roman" w:eastAsia="Times New Roman" w:hAnsi="Times New Roman" w:cs="Times New Roman"/>
                <w:b/>
                <w:bCs/>
                <w:sz w:val="24"/>
                <w:szCs w:val="24"/>
                <w:u w:val="single"/>
                <w:lang w:val="en-029"/>
              </w:rPr>
              <w:t>none</w:t>
            </w:r>
            <w:r w:rsidR="00DD1D2B" w:rsidRPr="00800D87">
              <w:rPr>
                <w:rFonts w:ascii="Times New Roman" w:eastAsia="Times New Roman" w:hAnsi="Times New Roman" w:cs="Times New Roman"/>
                <w:sz w:val="24"/>
                <w:szCs w:val="24"/>
                <w:lang w:val="en-029"/>
              </w:rPr>
              <w:t>.</w:t>
            </w:r>
            <w:r w:rsidRPr="00800D87">
              <w:rPr>
                <w:rFonts w:ascii="Times New Roman" w:eastAsia="Times New Roman" w:hAnsi="Times New Roman" w:cs="Times New Roman"/>
                <w:sz w:val="24"/>
                <w:szCs w:val="24"/>
                <w:lang w:val="en-029"/>
              </w:rPr>
              <w:t xml:space="preserve"> </w:t>
            </w:r>
          </w:p>
        </w:tc>
      </w:tr>
      <w:tr w:rsidR="00B6406E" w:rsidRPr="00800D87" w14:paraId="1F65CE0B" w14:textId="77777777" w:rsidTr="3086CD6C">
        <w:trPr>
          <w:cantSplit/>
          <w:jc w:val="center"/>
        </w:trPr>
        <w:tc>
          <w:tcPr>
            <w:tcW w:w="1728" w:type="dxa"/>
            <w:tcBorders>
              <w:top w:val="single" w:sz="4" w:space="0" w:color="auto"/>
              <w:left w:val="single" w:sz="4" w:space="0" w:color="auto"/>
              <w:bottom w:val="single" w:sz="6" w:space="0" w:color="auto"/>
            </w:tcBorders>
          </w:tcPr>
          <w:p w14:paraId="521906BE"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lastRenderedPageBreak/>
              <w:t>GCC 8.1</w:t>
            </w:r>
          </w:p>
        </w:tc>
        <w:tc>
          <w:tcPr>
            <w:tcW w:w="7380" w:type="dxa"/>
            <w:tcBorders>
              <w:top w:val="single" w:sz="4" w:space="0" w:color="auto"/>
              <w:bottom w:val="single" w:sz="6" w:space="0" w:color="auto"/>
              <w:right w:val="single" w:sz="4" w:space="0" w:color="auto"/>
            </w:tcBorders>
          </w:tcPr>
          <w:p w14:paraId="2524982B" w14:textId="77777777" w:rsidR="00B6406E" w:rsidRPr="00800D87" w:rsidRDefault="00B6406E" w:rsidP="00B6406E">
            <w:pPr>
              <w:tabs>
                <w:tab w:val="right" w:pos="7164"/>
              </w:tabs>
              <w:spacing w:after="0" w:line="276" w:lineRule="auto"/>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For </w:t>
            </w:r>
            <w:r w:rsidRPr="00800D87">
              <w:rPr>
                <w:rFonts w:ascii="Times New Roman" w:eastAsia="Times New Roman" w:hAnsi="Times New Roman" w:cs="Times New Roman"/>
                <w:sz w:val="24"/>
                <w:szCs w:val="24"/>
                <w:u w:val="single"/>
                <w:lang w:val="en-029"/>
              </w:rPr>
              <w:t>notices</w:t>
            </w:r>
            <w:r w:rsidRPr="00800D87">
              <w:rPr>
                <w:rFonts w:ascii="Times New Roman" w:eastAsia="Times New Roman" w:hAnsi="Times New Roman" w:cs="Times New Roman"/>
                <w:sz w:val="24"/>
                <w:szCs w:val="24"/>
                <w:lang w:val="en-029"/>
              </w:rPr>
              <w:t>, the Purchaser’s address shall be:</w:t>
            </w:r>
          </w:p>
          <w:p w14:paraId="07EE67BE" w14:textId="77777777" w:rsidR="00B6406E" w:rsidRPr="00800D87" w:rsidRDefault="00B6406E" w:rsidP="00B6406E">
            <w:pPr>
              <w:tabs>
                <w:tab w:val="right" w:pos="7164"/>
              </w:tabs>
              <w:spacing w:after="0" w:line="276" w:lineRule="auto"/>
              <w:rPr>
                <w:rFonts w:ascii="Times New Roman" w:eastAsia="Times New Roman" w:hAnsi="Times New Roman" w:cs="Times New Roman"/>
                <w:sz w:val="24"/>
                <w:szCs w:val="24"/>
                <w:lang w:val="en-029"/>
              </w:rPr>
            </w:pPr>
          </w:p>
          <w:p w14:paraId="653AE4A7" w14:textId="77777777" w:rsidR="00D20C0B" w:rsidRPr="00800D87" w:rsidRDefault="00D20C0B" w:rsidP="00D20C0B">
            <w:pPr>
              <w:tabs>
                <w:tab w:val="right" w:pos="7164"/>
              </w:tabs>
              <w:spacing w:after="0" w:line="276" w:lineRule="auto"/>
              <w:ind w:left="408"/>
              <w:jc w:val="both"/>
              <w:rPr>
                <w:rFonts w:ascii="Times New Roman" w:eastAsia="Times New Roman" w:hAnsi="Times New Roman" w:cs="Times New Roman"/>
                <w:i/>
                <w:iCs/>
                <w:color w:val="0070C0"/>
                <w:sz w:val="24"/>
                <w:szCs w:val="24"/>
                <w:lang w:val="en-029"/>
              </w:rPr>
            </w:pPr>
            <w:r w:rsidRPr="00800D87">
              <w:rPr>
                <w:rFonts w:ascii="Times New Roman" w:eastAsia="Times New Roman" w:hAnsi="Times New Roman" w:cs="Times New Roman"/>
                <w:sz w:val="24"/>
                <w:szCs w:val="24"/>
                <w:lang w:val="en-029"/>
              </w:rPr>
              <w:t xml:space="preserve">Attention: </w:t>
            </w:r>
            <w:r w:rsidRPr="00800D87">
              <w:rPr>
                <w:rFonts w:ascii="Times New Roman" w:eastAsia="Times New Roman" w:hAnsi="Times New Roman" w:cs="Times New Roman"/>
                <w:b/>
                <w:bCs/>
                <w:color w:val="000000" w:themeColor="text1"/>
                <w:sz w:val="24"/>
                <w:szCs w:val="24"/>
                <w:u w:val="single"/>
                <w:lang w:val="en-029"/>
              </w:rPr>
              <w:t xml:space="preserve">Ansel Dubon, </w:t>
            </w:r>
            <w:r w:rsidRPr="00800D87">
              <w:rPr>
                <w:rFonts w:ascii="Times New Roman" w:eastAsia="Times New Roman" w:hAnsi="Times New Roman" w:cs="Times New Roman"/>
                <w:b/>
                <w:bCs/>
                <w:color w:val="000000" w:themeColor="text1"/>
                <w:spacing w:val="-2"/>
                <w:sz w:val="24"/>
                <w:szCs w:val="20"/>
                <w:u w:val="single"/>
                <w:lang w:val="en-029"/>
              </w:rPr>
              <w:t>Project Coordinator</w:t>
            </w:r>
          </w:p>
          <w:p w14:paraId="1F62C6A4" w14:textId="07F66C94" w:rsidR="00D20C0B" w:rsidRPr="00800D87" w:rsidRDefault="00D20C0B" w:rsidP="00D20C0B">
            <w:pPr>
              <w:tabs>
                <w:tab w:val="right" w:pos="7164"/>
              </w:tabs>
              <w:spacing w:after="0" w:line="276" w:lineRule="auto"/>
              <w:ind w:left="408"/>
              <w:jc w:val="both"/>
              <w:rPr>
                <w:rFonts w:ascii="Times New Roman" w:eastAsia="Times New Roman" w:hAnsi="Times New Roman" w:cs="Times New Roman"/>
                <w:i/>
                <w:iCs/>
                <w:color w:val="0070C0"/>
                <w:sz w:val="24"/>
                <w:szCs w:val="24"/>
                <w:lang w:val="en-029"/>
              </w:rPr>
            </w:pPr>
            <w:r w:rsidRPr="00800D87">
              <w:rPr>
                <w:rFonts w:ascii="Times New Roman" w:eastAsia="Times New Roman" w:hAnsi="Times New Roman" w:cs="Times New Roman"/>
                <w:sz w:val="24"/>
                <w:szCs w:val="24"/>
                <w:lang w:val="en-029"/>
              </w:rPr>
              <w:t xml:space="preserve">Street Address: </w:t>
            </w:r>
            <w:r w:rsidRPr="00800D87">
              <w:rPr>
                <w:rFonts w:ascii="Times New Roman" w:eastAsia="Times New Roman" w:hAnsi="Times New Roman" w:cs="Times New Roman"/>
                <w:b/>
                <w:bCs/>
                <w:color w:val="000000" w:themeColor="text1"/>
                <w:spacing w:val="-2"/>
                <w:sz w:val="24"/>
                <w:szCs w:val="20"/>
                <w:u w:val="single"/>
                <w:lang w:val="en-029"/>
              </w:rPr>
              <w:t>Sir Edney Cain Building, Melhado Parade</w:t>
            </w:r>
          </w:p>
          <w:p w14:paraId="2B6B519A" w14:textId="77777777" w:rsidR="00D20C0B" w:rsidRPr="00800D87" w:rsidRDefault="00D20C0B" w:rsidP="00D20C0B">
            <w:pPr>
              <w:tabs>
                <w:tab w:val="right" w:pos="7164"/>
              </w:tabs>
              <w:spacing w:after="0" w:line="276" w:lineRule="auto"/>
              <w:ind w:left="408"/>
              <w:jc w:val="both"/>
              <w:rPr>
                <w:rFonts w:ascii="Times New Roman" w:eastAsia="Times New Roman" w:hAnsi="Times New Roman" w:cs="Times New Roman"/>
                <w:i/>
                <w:iCs/>
                <w:color w:val="0070C0"/>
                <w:sz w:val="24"/>
                <w:szCs w:val="24"/>
                <w:lang w:val="en-029"/>
              </w:rPr>
            </w:pPr>
            <w:r w:rsidRPr="00800D87">
              <w:rPr>
                <w:rFonts w:ascii="Times New Roman" w:eastAsia="Times New Roman" w:hAnsi="Times New Roman" w:cs="Times New Roman"/>
                <w:sz w:val="24"/>
                <w:szCs w:val="24"/>
                <w:lang w:val="en-029"/>
              </w:rPr>
              <w:t>Floor/ Room number</w:t>
            </w:r>
            <w:r w:rsidRPr="00800D87">
              <w:rPr>
                <w:rFonts w:ascii="Times New Roman" w:eastAsia="Times New Roman" w:hAnsi="Times New Roman" w:cs="Times New Roman"/>
                <w:i/>
                <w:iCs/>
                <w:sz w:val="24"/>
                <w:szCs w:val="24"/>
                <w:lang w:val="en-029"/>
              </w:rPr>
              <w:t xml:space="preserve">: </w:t>
            </w:r>
            <w:r w:rsidRPr="00800D87">
              <w:rPr>
                <w:rFonts w:ascii="Times New Roman" w:eastAsia="Times New Roman" w:hAnsi="Times New Roman" w:cs="Times New Roman"/>
                <w:b/>
                <w:bCs/>
                <w:color w:val="000000" w:themeColor="text1"/>
                <w:spacing w:val="-2"/>
                <w:sz w:val="24"/>
                <w:szCs w:val="20"/>
                <w:u w:val="single"/>
                <w:lang w:val="en-029"/>
              </w:rPr>
              <w:t>Ground Floor</w:t>
            </w:r>
          </w:p>
          <w:p w14:paraId="4F265A7C" w14:textId="77777777" w:rsidR="00D20C0B" w:rsidRPr="00800D87" w:rsidRDefault="00D20C0B" w:rsidP="00D20C0B">
            <w:pPr>
              <w:tabs>
                <w:tab w:val="right" w:pos="7164"/>
              </w:tabs>
              <w:spacing w:after="0" w:line="276" w:lineRule="auto"/>
              <w:ind w:left="408"/>
              <w:jc w:val="both"/>
              <w:rPr>
                <w:rFonts w:ascii="Times New Roman" w:eastAsia="Times New Roman" w:hAnsi="Times New Roman" w:cs="Times New Roman"/>
                <w:i/>
                <w:iCs/>
                <w:color w:val="0070C0"/>
                <w:sz w:val="24"/>
                <w:szCs w:val="24"/>
                <w:lang w:val="en-029"/>
              </w:rPr>
            </w:pPr>
            <w:r w:rsidRPr="00800D87">
              <w:rPr>
                <w:rFonts w:ascii="Times New Roman" w:eastAsia="Times New Roman" w:hAnsi="Times New Roman" w:cs="Times New Roman"/>
                <w:sz w:val="24"/>
                <w:szCs w:val="24"/>
                <w:lang w:val="en-029"/>
              </w:rPr>
              <w:t xml:space="preserve">City: </w:t>
            </w:r>
            <w:r w:rsidRPr="00800D87">
              <w:rPr>
                <w:rFonts w:ascii="Times New Roman" w:eastAsia="Times New Roman" w:hAnsi="Times New Roman" w:cs="Times New Roman"/>
                <w:b/>
                <w:bCs/>
                <w:color w:val="000000" w:themeColor="text1"/>
                <w:spacing w:val="-2"/>
                <w:sz w:val="24"/>
                <w:szCs w:val="20"/>
                <w:u w:val="single"/>
                <w:lang w:val="en-029"/>
              </w:rPr>
              <w:t>Belmopan</w:t>
            </w:r>
          </w:p>
          <w:p w14:paraId="0D6A2336" w14:textId="77777777" w:rsidR="00D20C0B" w:rsidRPr="00800D87" w:rsidRDefault="00D20C0B" w:rsidP="00D20C0B">
            <w:pPr>
              <w:tabs>
                <w:tab w:val="right" w:pos="7164"/>
              </w:tabs>
              <w:spacing w:after="0" w:line="276" w:lineRule="auto"/>
              <w:ind w:left="408"/>
              <w:jc w:val="both"/>
              <w:rPr>
                <w:rFonts w:ascii="Times New Roman" w:eastAsia="Times New Roman" w:hAnsi="Times New Roman" w:cs="Times New Roman"/>
                <w:i/>
                <w:iCs/>
                <w:color w:val="0070C0"/>
                <w:sz w:val="24"/>
                <w:szCs w:val="24"/>
                <w:lang w:val="en-029"/>
              </w:rPr>
            </w:pPr>
            <w:r w:rsidRPr="00800D87">
              <w:rPr>
                <w:rFonts w:ascii="Times New Roman" w:eastAsia="Times New Roman" w:hAnsi="Times New Roman" w:cs="Times New Roman"/>
                <w:sz w:val="24"/>
                <w:szCs w:val="24"/>
                <w:lang w:val="en-029"/>
              </w:rPr>
              <w:t xml:space="preserve">ZIP Code: </w:t>
            </w:r>
          </w:p>
          <w:p w14:paraId="3BD59221" w14:textId="77777777" w:rsidR="00D20C0B" w:rsidRPr="00800D87" w:rsidRDefault="00D20C0B" w:rsidP="00D20C0B">
            <w:pPr>
              <w:tabs>
                <w:tab w:val="right" w:pos="7164"/>
              </w:tabs>
              <w:spacing w:after="0" w:line="276" w:lineRule="auto"/>
              <w:ind w:left="408"/>
              <w:jc w:val="both"/>
              <w:rPr>
                <w:rFonts w:ascii="Times New Roman" w:eastAsia="Times New Roman" w:hAnsi="Times New Roman" w:cs="Times New Roman"/>
                <w:color w:val="000000" w:themeColor="text1"/>
                <w:sz w:val="24"/>
                <w:szCs w:val="24"/>
                <w:u w:val="single"/>
                <w:lang w:val="en-029"/>
              </w:rPr>
            </w:pPr>
            <w:r w:rsidRPr="00800D87">
              <w:rPr>
                <w:rFonts w:ascii="Times New Roman" w:eastAsia="Times New Roman" w:hAnsi="Times New Roman" w:cs="Times New Roman"/>
                <w:sz w:val="24"/>
                <w:szCs w:val="24"/>
                <w:lang w:val="en-029"/>
              </w:rPr>
              <w:t>Country:</w:t>
            </w:r>
            <w:r w:rsidRPr="00800D87">
              <w:rPr>
                <w:rFonts w:ascii="Times New Roman" w:eastAsia="Times New Roman" w:hAnsi="Times New Roman" w:cs="Times New Roman"/>
                <w:b/>
                <w:bCs/>
                <w:i/>
                <w:iCs/>
                <w:color w:val="2F5496"/>
                <w:spacing w:val="-2"/>
                <w:sz w:val="24"/>
                <w:szCs w:val="20"/>
                <w:lang w:val="en-029"/>
              </w:rPr>
              <w:t xml:space="preserve"> </w:t>
            </w:r>
            <w:r w:rsidRPr="00800D87">
              <w:rPr>
                <w:rFonts w:ascii="Times New Roman" w:eastAsia="Times New Roman" w:hAnsi="Times New Roman" w:cs="Times New Roman"/>
                <w:b/>
                <w:bCs/>
                <w:color w:val="000000" w:themeColor="text1"/>
                <w:spacing w:val="-2"/>
                <w:sz w:val="24"/>
                <w:szCs w:val="20"/>
                <w:u w:val="single"/>
                <w:lang w:val="en-029"/>
              </w:rPr>
              <w:t>Belize</w:t>
            </w:r>
          </w:p>
          <w:p w14:paraId="0B53C8B8" w14:textId="77777777" w:rsidR="00D20C0B" w:rsidRPr="00800D87" w:rsidRDefault="00D20C0B" w:rsidP="00D20C0B">
            <w:pPr>
              <w:tabs>
                <w:tab w:val="right" w:pos="7164"/>
              </w:tabs>
              <w:spacing w:after="0" w:line="276" w:lineRule="auto"/>
              <w:ind w:left="1578" w:hanging="1170"/>
              <w:jc w:val="both"/>
              <w:rPr>
                <w:rFonts w:ascii="Times New Roman" w:eastAsia="Times New Roman" w:hAnsi="Times New Roman" w:cs="Times New Roman"/>
                <w:b/>
                <w:bCs/>
                <w:color w:val="000000" w:themeColor="text1"/>
                <w:sz w:val="24"/>
                <w:szCs w:val="24"/>
                <w:u w:val="single"/>
                <w:lang w:val="en-029"/>
              </w:rPr>
            </w:pPr>
            <w:r w:rsidRPr="00800D87">
              <w:rPr>
                <w:rFonts w:ascii="Times New Roman" w:eastAsia="Times New Roman" w:hAnsi="Times New Roman" w:cs="Times New Roman"/>
                <w:sz w:val="24"/>
                <w:szCs w:val="24"/>
                <w:lang w:val="en-029"/>
              </w:rPr>
              <w:t xml:space="preserve">Telephone: </w:t>
            </w:r>
            <w:r w:rsidRPr="00800D87">
              <w:rPr>
                <w:rFonts w:ascii="Times New Roman" w:hAnsi="Times New Roman"/>
                <w:b/>
                <w:bCs/>
                <w:color w:val="000000" w:themeColor="text1"/>
                <w:sz w:val="24"/>
                <w:szCs w:val="24"/>
                <w:u w:val="single"/>
                <w:lang w:val="en-029"/>
              </w:rPr>
              <w:t>(501) 880-2526/27</w:t>
            </w:r>
          </w:p>
          <w:p w14:paraId="2847EE52" w14:textId="77777777" w:rsidR="00D20C0B" w:rsidRPr="00800D87" w:rsidRDefault="00D20C0B" w:rsidP="00D20C0B">
            <w:pPr>
              <w:tabs>
                <w:tab w:val="right" w:pos="7164"/>
              </w:tabs>
              <w:spacing w:after="0" w:line="276" w:lineRule="auto"/>
              <w:ind w:left="2298" w:hanging="1890"/>
              <w:jc w:val="both"/>
              <w:rPr>
                <w:rFonts w:ascii="Times New Roman" w:eastAsia="Times New Roman" w:hAnsi="Times New Roman" w:cs="Times New Roman"/>
                <w:i/>
                <w:iCs/>
                <w:color w:val="0070C0"/>
                <w:sz w:val="24"/>
                <w:szCs w:val="24"/>
                <w:lang w:val="en-029"/>
              </w:rPr>
            </w:pPr>
            <w:r w:rsidRPr="00800D87">
              <w:rPr>
                <w:rFonts w:ascii="Times New Roman" w:eastAsia="Times New Roman" w:hAnsi="Times New Roman" w:cs="Times New Roman"/>
                <w:sz w:val="24"/>
                <w:szCs w:val="24"/>
                <w:lang w:val="en-029"/>
              </w:rPr>
              <w:t xml:space="preserve">Facsimile number: </w:t>
            </w:r>
            <w:r w:rsidRPr="00800D87">
              <w:rPr>
                <w:rFonts w:ascii="Times New Roman" w:eastAsia="Times New Roman" w:hAnsi="Times New Roman" w:cs="Times New Roman"/>
                <w:b/>
                <w:bCs/>
                <w:color w:val="000000" w:themeColor="text1"/>
                <w:sz w:val="24"/>
                <w:szCs w:val="24"/>
                <w:u w:val="single"/>
                <w:lang w:val="en-029"/>
              </w:rPr>
              <w:t>N/A</w:t>
            </w:r>
          </w:p>
          <w:p w14:paraId="6A8E9175" w14:textId="77777777" w:rsidR="00D20C0B" w:rsidRPr="00800D87" w:rsidRDefault="00D20C0B" w:rsidP="00D20C0B">
            <w:pPr>
              <w:tabs>
                <w:tab w:val="right" w:pos="7164"/>
              </w:tabs>
              <w:spacing w:after="0" w:line="276" w:lineRule="auto"/>
              <w:ind w:left="408"/>
              <w:jc w:val="both"/>
              <w:rPr>
                <w:rFonts w:ascii="Times New Roman" w:eastAsia="Times New Roman" w:hAnsi="Times New Roman" w:cs="Times New Roman"/>
                <w:i/>
                <w:iCs/>
                <w:color w:val="0070C0"/>
                <w:sz w:val="24"/>
                <w:szCs w:val="24"/>
                <w:lang w:val="en-029"/>
              </w:rPr>
            </w:pPr>
            <w:r w:rsidRPr="00800D87">
              <w:rPr>
                <w:rFonts w:ascii="Times New Roman" w:eastAsia="Times New Roman" w:hAnsi="Times New Roman" w:cs="Times New Roman"/>
                <w:sz w:val="24"/>
                <w:szCs w:val="24"/>
                <w:lang w:val="en-029"/>
              </w:rPr>
              <w:t>Electronic mail address</w:t>
            </w:r>
            <w:r w:rsidRPr="00800D87">
              <w:rPr>
                <w:rFonts w:ascii="Times New Roman" w:eastAsia="Times New Roman" w:hAnsi="Times New Roman" w:cs="Times New Roman"/>
                <w:i/>
                <w:iCs/>
                <w:sz w:val="24"/>
                <w:szCs w:val="24"/>
                <w:lang w:val="en-029"/>
              </w:rPr>
              <w:t xml:space="preserve">: </w:t>
            </w:r>
            <w:r w:rsidRPr="00800D87">
              <w:rPr>
                <w:rFonts w:ascii="Times New Roman" w:eastAsia="Times New Roman" w:hAnsi="Times New Roman" w:cs="Times New Roman"/>
                <w:b/>
                <w:bCs/>
                <w:color w:val="000000" w:themeColor="text1"/>
                <w:sz w:val="24"/>
                <w:szCs w:val="24"/>
                <w:u w:val="single"/>
                <w:lang w:val="en-029"/>
              </w:rPr>
              <w:t>procurement@met.gov.bz</w:t>
            </w:r>
          </w:p>
          <w:p w14:paraId="0C7FD6F3" w14:textId="77777777" w:rsidR="00B6406E" w:rsidRPr="00800D87" w:rsidRDefault="00B6406E" w:rsidP="00B6406E">
            <w:pPr>
              <w:tabs>
                <w:tab w:val="right" w:pos="7164"/>
              </w:tabs>
              <w:spacing w:after="0" w:line="276" w:lineRule="auto"/>
              <w:ind w:left="408"/>
              <w:rPr>
                <w:rFonts w:ascii="Times New Roman" w:eastAsia="Times New Roman" w:hAnsi="Times New Roman" w:cs="Times New Roman"/>
                <w:sz w:val="24"/>
                <w:szCs w:val="24"/>
                <w:lang w:val="en-029"/>
              </w:rPr>
            </w:pPr>
          </w:p>
        </w:tc>
      </w:tr>
      <w:tr w:rsidR="00B6406E" w:rsidRPr="00800D87" w14:paraId="718D69BC" w14:textId="77777777" w:rsidTr="3086CD6C">
        <w:trPr>
          <w:cantSplit/>
          <w:jc w:val="center"/>
        </w:trPr>
        <w:tc>
          <w:tcPr>
            <w:tcW w:w="1728" w:type="dxa"/>
            <w:tcBorders>
              <w:top w:val="single" w:sz="6" w:space="0" w:color="auto"/>
              <w:left w:val="single" w:sz="4" w:space="0" w:color="auto"/>
              <w:bottom w:val="single" w:sz="6" w:space="0" w:color="auto"/>
            </w:tcBorders>
          </w:tcPr>
          <w:p w14:paraId="1F9E4474"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t>GCC 9.1</w:t>
            </w:r>
          </w:p>
        </w:tc>
        <w:tc>
          <w:tcPr>
            <w:tcW w:w="7380" w:type="dxa"/>
            <w:tcBorders>
              <w:top w:val="single" w:sz="6" w:space="0" w:color="auto"/>
              <w:bottom w:val="single" w:sz="6" w:space="0" w:color="auto"/>
              <w:right w:val="single" w:sz="4" w:space="0" w:color="auto"/>
            </w:tcBorders>
          </w:tcPr>
          <w:p w14:paraId="15B4E26C" w14:textId="2C9E4A31" w:rsidR="00B6406E" w:rsidRPr="00800D87" w:rsidRDefault="00B6406E" w:rsidP="00B6406E">
            <w:pPr>
              <w:tabs>
                <w:tab w:val="right" w:pos="7164"/>
              </w:tabs>
              <w:spacing w:after="0" w:line="276" w:lineRule="auto"/>
              <w:jc w:val="both"/>
              <w:rPr>
                <w:rFonts w:ascii="Times New Roman" w:eastAsia="Times New Roman" w:hAnsi="Times New Roman" w:cs="Times New Roman"/>
                <w:i/>
                <w:iCs/>
                <w:sz w:val="24"/>
                <w:szCs w:val="24"/>
                <w:lang w:val="en-029"/>
              </w:rPr>
            </w:pPr>
            <w:r w:rsidRPr="00800D87">
              <w:rPr>
                <w:rFonts w:ascii="Times New Roman" w:eastAsia="Times New Roman" w:hAnsi="Times New Roman" w:cs="Times New Roman"/>
                <w:sz w:val="24"/>
                <w:szCs w:val="24"/>
                <w:lang w:val="en-029"/>
              </w:rPr>
              <w:t>The governing law shall be the law of</w:t>
            </w:r>
            <w:r w:rsidR="004363EC" w:rsidRPr="00800D87">
              <w:rPr>
                <w:rFonts w:ascii="Times New Roman" w:eastAsia="Times New Roman" w:hAnsi="Times New Roman" w:cs="Times New Roman"/>
                <w:sz w:val="24"/>
                <w:szCs w:val="24"/>
                <w:lang w:val="en-029"/>
              </w:rPr>
              <w:t xml:space="preserve"> </w:t>
            </w:r>
            <w:r w:rsidR="004363EC" w:rsidRPr="00800D87">
              <w:rPr>
                <w:rFonts w:ascii="Times New Roman" w:eastAsia="Times New Roman" w:hAnsi="Times New Roman" w:cs="Times New Roman"/>
                <w:b/>
                <w:bCs/>
                <w:sz w:val="24"/>
                <w:szCs w:val="24"/>
                <w:u w:val="single"/>
                <w:lang w:val="en-029"/>
              </w:rPr>
              <w:t>Belize</w:t>
            </w:r>
          </w:p>
          <w:p w14:paraId="575EF943" w14:textId="77777777" w:rsidR="00B6406E" w:rsidRPr="00800D87" w:rsidRDefault="00B6406E" w:rsidP="00B6406E">
            <w:pPr>
              <w:tabs>
                <w:tab w:val="right" w:pos="7164"/>
              </w:tabs>
              <w:spacing w:after="0" w:line="276" w:lineRule="auto"/>
              <w:jc w:val="both"/>
              <w:rPr>
                <w:rFonts w:ascii="Times New Roman" w:eastAsia="Times New Roman" w:hAnsi="Times New Roman" w:cs="Times New Roman"/>
                <w:sz w:val="24"/>
                <w:szCs w:val="24"/>
                <w:lang w:val="en-029"/>
              </w:rPr>
            </w:pPr>
          </w:p>
        </w:tc>
      </w:tr>
      <w:tr w:rsidR="00B6406E" w:rsidRPr="00800D87" w14:paraId="3A56EB3C" w14:textId="77777777" w:rsidTr="3086CD6C">
        <w:trPr>
          <w:jc w:val="center"/>
        </w:trPr>
        <w:tc>
          <w:tcPr>
            <w:tcW w:w="1728" w:type="dxa"/>
            <w:tcBorders>
              <w:top w:val="single" w:sz="6" w:space="0" w:color="auto"/>
              <w:left w:val="single" w:sz="4" w:space="0" w:color="auto"/>
              <w:bottom w:val="single" w:sz="4" w:space="0" w:color="auto"/>
            </w:tcBorders>
          </w:tcPr>
          <w:p w14:paraId="591E4ECD"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t>GCC 10.2</w:t>
            </w:r>
          </w:p>
        </w:tc>
        <w:tc>
          <w:tcPr>
            <w:tcW w:w="7380" w:type="dxa"/>
            <w:tcBorders>
              <w:top w:val="single" w:sz="6" w:space="0" w:color="auto"/>
              <w:bottom w:val="single" w:sz="4" w:space="0" w:color="auto"/>
              <w:right w:val="single" w:sz="4" w:space="0" w:color="auto"/>
            </w:tcBorders>
          </w:tcPr>
          <w:p w14:paraId="7AC1F1E6" w14:textId="77777777" w:rsidR="00B6406E" w:rsidRPr="00800D87" w:rsidRDefault="00B6406E" w:rsidP="00B6406E">
            <w:pPr>
              <w:suppressAutoHyphens/>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rules of procedure for arbitration proceedings pursuant to GCC Clause 10.2 shall be as follows:</w:t>
            </w:r>
          </w:p>
          <w:p w14:paraId="7D6A062D" w14:textId="77777777" w:rsidR="00B6406E" w:rsidRPr="00800D87" w:rsidRDefault="00B6406E" w:rsidP="00B6406E">
            <w:pPr>
              <w:suppressAutoHyphens/>
              <w:spacing w:after="0" w:line="276" w:lineRule="auto"/>
              <w:jc w:val="both"/>
              <w:rPr>
                <w:rFonts w:ascii="Times New Roman" w:eastAsia="Times New Roman" w:hAnsi="Times New Roman" w:cs="Times New Roman"/>
                <w:sz w:val="24"/>
                <w:szCs w:val="24"/>
                <w:lang w:val="en-029"/>
              </w:rPr>
            </w:pPr>
          </w:p>
          <w:p w14:paraId="4201CAC5" w14:textId="77777777" w:rsidR="00B6406E" w:rsidRPr="00800D87" w:rsidRDefault="00B6406E" w:rsidP="00C80DAC">
            <w:pPr>
              <w:numPr>
                <w:ilvl w:val="4"/>
                <w:numId w:val="123"/>
              </w:numPr>
              <w:tabs>
                <w:tab w:val="left" w:pos="588"/>
              </w:tabs>
              <w:suppressAutoHyphens/>
              <w:spacing w:after="0" w:line="276" w:lineRule="auto"/>
              <w:ind w:left="588" w:hanging="540"/>
              <w:jc w:val="both"/>
              <w:rPr>
                <w:rFonts w:ascii="Times New Roman" w:eastAsia="Times New Roman" w:hAnsi="Times New Roman" w:cs="Times New Roman"/>
                <w:b/>
                <w:i/>
                <w:sz w:val="24"/>
                <w:szCs w:val="24"/>
                <w:lang w:val="en-029"/>
              </w:rPr>
            </w:pPr>
            <w:r w:rsidRPr="00800D87">
              <w:rPr>
                <w:rFonts w:ascii="Times New Roman" w:eastAsia="Times New Roman" w:hAnsi="Times New Roman" w:cs="Times New Roman"/>
                <w:b/>
                <w:i/>
                <w:sz w:val="24"/>
                <w:szCs w:val="24"/>
                <w:lang w:val="en-029"/>
              </w:rPr>
              <w:t>Contract with foreign Supplier:</w:t>
            </w:r>
          </w:p>
          <w:p w14:paraId="59CCBF4E" w14:textId="77777777" w:rsidR="00B6406E" w:rsidRPr="00800D87" w:rsidRDefault="00B6406E" w:rsidP="00B6406E">
            <w:pPr>
              <w:tabs>
                <w:tab w:val="left" w:pos="582"/>
              </w:tabs>
              <w:suppressAutoHyphens/>
              <w:spacing w:after="0" w:line="276" w:lineRule="auto"/>
              <w:ind w:left="1800"/>
              <w:jc w:val="both"/>
              <w:rPr>
                <w:rFonts w:ascii="Times New Roman" w:eastAsia="Times New Roman" w:hAnsi="Times New Roman" w:cs="Times New Roman"/>
                <w:sz w:val="24"/>
                <w:szCs w:val="24"/>
                <w:lang w:val="en-029"/>
              </w:rPr>
            </w:pPr>
          </w:p>
          <w:p w14:paraId="47469A97" w14:textId="77777777" w:rsidR="00B6406E" w:rsidRPr="00800D87" w:rsidRDefault="00B6406E" w:rsidP="00B6406E">
            <w:pPr>
              <w:spacing w:after="0" w:line="276" w:lineRule="auto"/>
              <w:jc w:val="both"/>
              <w:rPr>
                <w:rFonts w:ascii="Times New Roman" w:eastAsia="Times New Roman" w:hAnsi="Times New Roman" w:cs="Times New Roman"/>
                <w:i/>
                <w:sz w:val="24"/>
                <w:szCs w:val="24"/>
                <w:lang w:val="en-029"/>
              </w:rPr>
            </w:pPr>
          </w:p>
          <w:p w14:paraId="7AA57CF3" w14:textId="77777777" w:rsidR="00B6406E" w:rsidRPr="00800D87" w:rsidRDefault="3086CD6C" w:rsidP="3086CD6C">
            <w:pPr>
              <w:suppressAutoHyphens/>
              <w:spacing w:after="0" w:line="276" w:lineRule="auto"/>
              <w:jc w:val="both"/>
              <w:rPr>
                <w:rFonts w:ascii="Times New Roman" w:eastAsia="Times New Roman" w:hAnsi="Times New Roman" w:cs="Times New Roman"/>
                <w:b/>
                <w:bCs/>
                <w:i/>
                <w:iCs/>
                <w:sz w:val="24"/>
                <w:szCs w:val="24"/>
                <w:lang w:val="en-029"/>
              </w:rPr>
            </w:pPr>
            <w:r w:rsidRPr="00800D87">
              <w:rPr>
                <w:rFonts w:ascii="Times New Roman" w:eastAsia="Times New Roman" w:hAnsi="Times New Roman" w:cs="Times New Roman"/>
                <w:b/>
                <w:bCs/>
                <w:i/>
                <w:iCs/>
                <w:sz w:val="24"/>
                <w:szCs w:val="24"/>
                <w:lang w:val="en-029"/>
              </w:rPr>
              <w:t>If the Purchaser chooses the UNCITRAL Arbitration Rules, the following sample clause should be inserted:</w:t>
            </w:r>
          </w:p>
          <w:p w14:paraId="39B77E46" w14:textId="77777777" w:rsidR="00B6406E" w:rsidRPr="00800D87" w:rsidRDefault="00B6406E" w:rsidP="3086CD6C">
            <w:pPr>
              <w:suppressAutoHyphens/>
              <w:spacing w:after="0" w:line="276" w:lineRule="auto"/>
              <w:jc w:val="both"/>
              <w:rPr>
                <w:rFonts w:ascii="Times New Roman" w:eastAsia="Times New Roman" w:hAnsi="Times New Roman" w:cs="Times New Roman"/>
                <w:b/>
                <w:bCs/>
                <w:i/>
                <w:iCs/>
                <w:sz w:val="24"/>
                <w:szCs w:val="24"/>
                <w:lang w:val="en-029"/>
              </w:rPr>
            </w:pPr>
          </w:p>
          <w:p w14:paraId="4F7410FB" w14:textId="77777777" w:rsidR="00B6406E" w:rsidRPr="00800D87" w:rsidRDefault="3086CD6C" w:rsidP="00B6406E">
            <w:pPr>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GCC 10.2 (a)—Any dispute, controversy or claim arising out of or relating to this Contract, or breach, termination or invalidity thereof, shall be settled by arbitration in accordance with the UNCITRAL Arbitration Rules as at present in force.</w:t>
            </w:r>
          </w:p>
          <w:p w14:paraId="60D44199" w14:textId="77777777" w:rsidR="00B6406E" w:rsidRPr="00800D87" w:rsidRDefault="00B6406E" w:rsidP="00B6406E">
            <w:pPr>
              <w:spacing w:after="0" w:line="276" w:lineRule="auto"/>
              <w:jc w:val="both"/>
              <w:rPr>
                <w:rFonts w:ascii="Times New Roman" w:eastAsia="Times New Roman" w:hAnsi="Times New Roman" w:cs="Times New Roman"/>
                <w:sz w:val="24"/>
                <w:szCs w:val="24"/>
                <w:lang w:val="en-029"/>
              </w:rPr>
            </w:pPr>
          </w:p>
          <w:p w14:paraId="1CEFE5FD" w14:textId="77777777" w:rsidR="00B6406E" w:rsidRPr="00800D87" w:rsidRDefault="00B6406E" w:rsidP="00B6406E">
            <w:pPr>
              <w:suppressAutoHyphens/>
              <w:spacing w:after="0" w:line="276" w:lineRule="auto"/>
              <w:jc w:val="both"/>
              <w:rPr>
                <w:rFonts w:ascii="Times New Roman" w:eastAsia="Times New Roman" w:hAnsi="Times New Roman" w:cs="Times New Roman"/>
                <w:sz w:val="24"/>
                <w:szCs w:val="24"/>
                <w:u w:val="single"/>
                <w:lang w:val="en-029"/>
              </w:rPr>
            </w:pPr>
          </w:p>
        </w:tc>
      </w:tr>
      <w:tr w:rsidR="00B6406E" w:rsidRPr="00800D87" w14:paraId="0BE810D0" w14:textId="77777777" w:rsidTr="3086CD6C">
        <w:trPr>
          <w:jc w:val="center"/>
        </w:trPr>
        <w:tc>
          <w:tcPr>
            <w:tcW w:w="1728" w:type="dxa"/>
            <w:tcBorders>
              <w:top w:val="single" w:sz="4" w:space="0" w:color="auto"/>
              <w:left w:val="single" w:sz="4" w:space="0" w:color="auto"/>
              <w:bottom w:val="single" w:sz="4" w:space="0" w:color="auto"/>
            </w:tcBorders>
          </w:tcPr>
          <w:p w14:paraId="338B2BD9"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t>GCC 13.1</w:t>
            </w:r>
          </w:p>
        </w:tc>
        <w:tc>
          <w:tcPr>
            <w:tcW w:w="7380" w:type="dxa"/>
            <w:tcBorders>
              <w:top w:val="single" w:sz="4" w:space="0" w:color="auto"/>
              <w:bottom w:val="single" w:sz="4" w:space="0" w:color="auto"/>
              <w:right w:val="single" w:sz="4" w:space="0" w:color="auto"/>
            </w:tcBorders>
          </w:tcPr>
          <w:p w14:paraId="7D1DEF82" w14:textId="248A51F4" w:rsidR="00B6406E" w:rsidRPr="00800D87" w:rsidRDefault="00B6406E" w:rsidP="00B6406E">
            <w:pPr>
              <w:tabs>
                <w:tab w:val="right" w:pos="7164"/>
              </w:tabs>
              <w:spacing w:after="0" w:line="276" w:lineRule="auto"/>
              <w:jc w:val="both"/>
              <w:rPr>
                <w:rFonts w:ascii="Times New Roman" w:eastAsia="Times New Roman" w:hAnsi="Times New Roman" w:cs="Times New Roman"/>
                <w:i/>
                <w:iCs/>
                <w:strike/>
                <w:color w:val="0070C0"/>
                <w:sz w:val="24"/>
                <w:szCs w:val="24"/>
                <w:lang w:val="en-029"/>
              </w:rPr>
            </w:pPr>
            <w:r w:rsidRPr="00800D87">
              <w:rPr>
                <w:rFonts w:ascii="Times New Roman" w:eastAsia="Times New Roman" w:hAnsi="Times New Roman" w:cs="Times New Roman"/>
                <w:sz w:val="24"/>
                <w:szCs w:val="24"/>
                <w:lang w:val="en-029"/>
              </w:rPr>
              <w:t xml:space="preserve">Details of Shipping and other Documents to be furnished by the Supplier are </w:t>
            </w:r>
          </w:p>
          <w:p w14:paraId="007A399A" w14:textId="77777777" w:rsidR="00B6406E" w:rsidRPr="00800D87" w:rsidRDefault="00B6406E" w:rsidP="00B6406E">
            <w:pPr>
              <w:spacing w:after="0" w:line="276" w:lineRule="auto"/>
              <w:rPr>
                <w:rFonts w:ascii="Times New Roman" w:eastAsia="Times New Roman" w:hAnsi="Times New Roman" w:cs="Times New Roman"/>
                <w:sz w:val="24"/>
                <w:szCs w:val="24"/>
                <w:lang w:val="en-029"/>
              </w:rPr>
            </w:pPr>
          </w:p>
          <w:p w14:paraId="2EF23261" w14:textId="77777777" w:rsidR="0093790E" w:rsidRPr="00800D87" w:rsidRDefault="0093790E" w:rsidP="00C80DAC">
            <w:pPr>
              <w:numPr>
                <w:ilvl w:val="0"/>
                <w:numId w:val="148"/>
              </w:numPr>
              <w:spacing w:after="0" w:line="240" w:lineRule="auto"/>
              <w:rPr>
                <w:rFonts w:ascii="Times New Roman" w:hAnsi="Times New Roman" w:cs="Times New Roman"/>
                <w:b/>
                <w:bCs/>
                <w:color w:val="000000" w:themeColor="text1"/>
                <w:lang w:val="en-029"/>
              </w:rPr>
            </w:pPr>
            <w:r w:rsidRPr="00800D87">
              <w:rPr>
                <w:rFonts w:ascii="Times New Roman" w:hAnsi="Times New Roman" w:cs="Times New Roman"/>
                <w:b/>
                <w:bCs/>
                <w:color w:val="000000" w:themeColor="text1"/>
                <w:lang w:val="en-029"/>
              </w:rPr>
              <w:t>Copies of the Supplier's invoice showing Goods description, quantity, unit price, total amount;</w:t>
            </w:r>
          </w:p>
          <w:p w14:paraId="1C837E18" w14:textId="77777777" w:rsidR="0093790E" w:rsidRPr="00800D87" w:rsidRDefault="0093790E" w:rsidP="00C80DAC">
            <w:pPr>
              <w:numPr>
                <w:ilvl w:val="0"/>
                <w:numId w:val="148"/>
              </w:numPr>
              <w:spacing w:after="0" w:line="240" w:lineRule="auto"/>
              <w:rPr>
                <w:rFonts w:ascii="Times New Roman" w:hAnsi="Times New Roman" w:cs="Times New Roman"/>
                <w:b/>
                <w:bCs/>
                <w:color w:val="000000" w:themeColor="text1"/>
                <w:lang w:val="en-029"/>
              </w:rPr>
            </w:pPr>
            <w:r w:rsidRPr="00800D87">
              <w:rPr>
                <w:rFonts w:ascii="Times New Roman" w:hAnsi="Times New Roman" w:cs="Times New Roman"/>
                <w:b/>
                <w:bCs/>
                <w:color w:val="000000" w:themeColor="text1"/>
                <w:lang w:val="en-029"/>
              </w:rPr>
              <w:t>Insurance certificate;</w:t>
            </w:r>
          </w:p>
          <w:p w14:paraId="7B8923CD" w14:textId="77777777" w:rsidR="0093790E" w:rsidRPr="00800D87" w:rsidRDefault="0093790E" w:rsidP="00C80DAC">
            <w:pPr>
              <w:numPr>
                <w:ilvl w:val="0"/>
                <w:numId w:val="148"/>
              </w:numPr>
              <w:spacing w:after="0" w:line="240" w:lineRule="auto"/>
              <w:rPr>
                <w:rFonts w:ascii="Times New Roman" w:hAnsi="Times New Roman" w:cs="Times New Roman"/>
                <w:b/>
                <w:bCs/>
                <w:color w:val="000000" w:themeColor="text1"/>
                <w:lang w:val="en-029"/>
              </w:rPr>
            </w:pPr>
            <w:r w:rsidRPr="00800D87">
              <w:rPr>
                <w:rFonts w:ascii="Times New Roman" w:hAnsi="Times New Roman" w:cs="Times New Roman"/>
                <w:b/>
                <w:bCs/>
                <w:color w:val="000000" w:themeColor="text1"/>
                <w:lang w:val="en-029"/>
              </w:rPr>
              <w:t>Manufacturer's/supplier's guarantee/warranty certificate;</w:t>
            </w:r>
          </w:p>
          <w:p w14:paraId="572F5B71" w14:textId="77777777" w:rsidR="0093790E" w:rsidRPr="00800D87" w:rsidRDefault="0093790E" w:rsidP="00C80DAC">
            <w:pPr>
              <w:numPr>
                <w:ilvl w:val="0"/>
                <w:numId w:val="148"/>
              </w:numPr>
              <w:spacing w:after="0" w:line="240" w:lineRule="auto"/>
              <w:rPr>
                <w:rFonts w:ascii="Times New Roman" w:hAnsi="Times New Roman" w:cs="Times New Roman"/>
                <w:b/>
                <w:bCs/>
                <w:color w:val="000000" w:themeColor="text1"/>
                <w:lang w:val="en-029"/>
              </w:rPr>
            </w:pPr>
            <w:r w:rsidRPr="00800D87">
              <w:rPr>
                <w:rFonts w:ascii="Times New Roman" w:hAnsi="Times New Roman" w:cs="Times New Roman"/>
                <w:b/>
                <w:bCs/>
                <w:color w:val="000000" w:themeColor="text1"/>
                <w:lang w:val="en-029"/>
              </w:rPr>
              <w:t>Inspection certificate, issued by the nominated inspection agency and the Supplier's factory inspection report; and</w:t>
            </w:r>
          </w:p>
          <w:p w14:paraId="4ED3F483" w14:textId="77777777" w:rsidR="0093790E" w:rsidRPr="00800D87" w:rsidRDefault="0093790E" w:rsidP="00C80DAC">
            <w:pPr>
              <w:numPr>
                <w:ilvl w:val="0"/>
                <w:numId w:val="148"/>
              </w:numPr>
              <w:spacing w:after="0" w:line="240" w:lineRule="auto"/>
              <w:rPr>
                <w:rFonts w:ascii="Times New Roman" w:hAnsi="Times New Roman" w:cs="Times New Roman"/>
                <w:b/>
                <w:bCs/>
                <w:color w:val="000000" w:themeColor="text1"/>
                <w:lang w:val="en-029"/>
              </w:rPr>
            </w:pPr>
            <w:r w:rsidRPr="00800D87">
              <w:rPr>
                <w:rFonts w:ascii="Times New Roman" w:hAnsi="Times New Roman" w:cs="Times New Roman"/>
                <w:b/>
                <w:bCs/>
                <w:color w:val="000000" w:themeColor="text1"/>
                <w:lang w:val="en-029"/>
              </w:rPr>
              <w:t>Certificate of origin.</w:t>
            </w:r>
          </w:p>
          <w:p w14:paraId="2A194DDC" w14:textId="77777777" w:rsidR="0093790E" w:rsidRPr="00800D87" w:rsidRDefault="0093790E" w:rsidP="00B6406E">
            <w:pPr>
              <w:spacing w:after="0" w:line="276" w:lineRule="auto"/>
              <w:rPr>
                <w:rFonts w:ascii="Times New Roman" w:eastAsia="Times New Roman" w:hAnsi="Times New Roman" w:cs="Times New Roman"/>
                <w:sz w:val="24"/>
                <w:szCs w:val="24"/>
                <w:lang w:val="en-029"/>
              </w:rPr>
            </w:pPr>
          </w:p>
          <w:p w14:paraId="7424482F" w14:textId="77777777" w:rsidR="0093790E" w:rsidRPr="00800D87" w:rsidRDefault="0093790E" w:rsidP="00B6406E">
            <w:pPr>
              <w:spacing w:after="0" w:line="276" w:lineRule="auto"/>
              <w:rPr>
                <w:rFonts w:ascii="Times New Roman" w:eastAsia="Times New Roman" w:hAnsi="Times New Roman" w:cs="Times New Roman"/>
                <w:sz w:val="24"/>
                <w:szCs w:val="24"/>
                <w:lang w:val="en-029"/>
              </w:rPr>
            </w:pPr>
          </w:p>
          <w:p w14:paraId="6C0087A8" w14:textId="77777777" w:rsidR="00B6406E" w:rsidRPr="00800D87" w:rsidRDefault="00B6406E" w:rsidP="00B6406E">
            <w:pPr>
              <w:suppressAutoHyphens/>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lastRenderedPageBreak/>
              <w:t>The above documents shall be received by the Purchaser before arrival of the Goods and, if not received, the Supplier will be responsible for any consequent expenses.</w:t>
            </w:r>
          </w:p>
          <w:p w14:paraId="6B613982" w14:textId="77777777" w:rsidR="00B6406E" w:rsidRPr="00800D87" w:rsidRDefault="00B6406E" w:rsidP="00B6406E">
            <w:pPr>
              <w:suppressAutoHyphens/>
              <w:spacing w:after="0" w:line="276" w:lineRule="auto"/>
              <w:jc w:val="both"/>
              <w:rPr>
                <w:rFonts w:ascii="Times New Roman" w:eastAsia="Times New Roman" w:hAnsi="Times New Roman" w:cs="Times New Roman"/>
                <w:sz w:val="24"/>
                <w:szCs w:val="24"/>
                <w:lang w:val="en-029"/>
              </w:rPr>
            </w:pPr>
          </w:p>
        </w:tc>
      </w:tr>
      <w:tr w:rsidR="00B6406E" w:rsidRPr="00800D87" w14:paraId="3230A4CA" w14:textId="77777777" w:rsidTr="3086CD6C">
        <w:trPr>
          <w:cantSplit/>
          <w:jc w:val="center"/>
        </w:trPr>
        <w:tc>
          <w:tcPr>
            <w:tcW w:w="1728" w:type="dxa"/>
            <w:tcBorders>
              <w:top w:val="single" w:sz="4" w:space="0" w:color="auto"/>
              <w:left w:val="single" w:sz="4" w:space="0" w:color="auto"/>
              <w:bottom w:val="single" w:sz="6" w:space="0" w:color="auto"/>
            </w:tcBorders>
          </w:tcPr>
          <w:p w14:paraId="60D9B448"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lastRenderedPageBreak/>
              <w:t>GCC 15.1</w:t>
            </w:r>
          </w:p>
        </w:tc>
        <w:tc>
          <w:tcPr>
            <w:tcW w:w="7380" w:type="dxa"/>
            <w:tcBorders>
              <w:top w:val="single" w:sz="4" w:space="0" w:color="auto"/>
              <w:bottom w:val="single" w:sz="6" w:space="0" w:color="auto"/>
              <w:right w:val="single" w:sz="4" w:space="0" w:color="auto"/>
            </w:tcBorders>
          </w:tcPr>
          <w:p w14:paraId="6DB41FB0" w14:textId="0C6E67FE" w:rsidR="00B6406E" w:rsidRPr="00800D87" w:rsidRDefault="00B6406E" w:rsidP="00681AC4">
            <w:pPr>
              <w:tabs>
                <w:tab w:val="right" w:pos="7164"/>
              </w:tabs>
              <w:spacing w:after="0" w:line="276" w:lineRule="auto"/>
              <w:jc w:val="both"/>
              <w:rPr>
                <w:rFonts w:ascii="Times New Roman" w:eastAsia="Times New Roman" w:hAnsi="Times New Roman" w:cs="Times New Roman"/>
                <w:sz w:val="24"/>
                <w:szCs w:val="24"/>
                <w:u w:val="single"/>
                <w:lang w:val="en-029"/>
              </w:rPr>
            </w:pPr>
            <w:r w:rsidRPr="00800D87">
              <w:rPr>
                <w:rFonts w:ascii="Times New Roman" w:eastAsia="Times New Roman" w:hAnsi="Times New Roman" w:cs="Times New Roman"/>
                <w:sz w:val="24"/>
                <w:szCs w:val="24"/>
                <w:lang w:val="en-029"/>
              </w:rPr>
              <w:t>The prices charged for the Goods supplied and the Related Services performed</w:t>
            </w:r>
            <w:r w:rsidR="002A436A" w:rsidRPr="00800D87">
              <w:rPr>
                <w:rFonts w:ascii="Times New Roman" w:eastAsia="Times New Roman" w:hAnsi="Times New Roman" w:cs="Times New Roman"/>
                <w:sz w:val="24"/>
                <w:szCs w:val="24"/>
                <w:lang w:val="en-029"/>
              </w:rPr>
              <w:t xml:space="preserve"> </w:t>
            </w:r>
            <w:r w:rsidRPr="00800D87">
              <w:rPr>
                <w:rFonts w:ascii="Times New Roman" w:eastAsia="Times New Roman" w:hAnsi="Times New Roman" w:cs="Times New Roman"/>
                <w:b/>
                <w:bCs/>
                <w:color w:val="000000" w:themeColor="text1"/>
                <w:spacing w:val="-2"/>
                <w:sz w:val="24"/>
                <w:szCs w:val="20"/>
                <w:lang w:val="en-029"/>
              </w:rPr>
              <w:t>“</w:t>
            </w:r>
            <w:r w:rsidRPr="00800D87">
              <w:rPr>
                <w:rFonts w:ascii="Times New Roman" w:eastAsia="Times New Roman" w:hAnsi="Times New Roman" w:cs="Times New Roman"/>
                <w:b/>
                <w:bCs/>
                <w:color w:val="000000" w:themeColor="text1"/>
                <w:spacing w:val="-2"/>
                <w:sz w:val="24"/>
                <w:szCs w:val="20"/>
                <w:u w:val="single"/>
                <w:lang w:val="en-029"/>
              </w:rPr>
              <w:t>shall not</w:t>
            </w:r>
            <w:r w:rsidRPr="00800D87">
              <w:rPr>
                <w:rFonts w:ascii="Times New Roman" w:eastAsia="Times New Roman" w:hAnsi="Times New Roman" w:cs="Times New Roman"/>
                <w:b/>
                <w:bCs/>
                <w:color w:val="000000" w:themeColor="text1"/>
                <w:spacing w:val="-2"/>
                <w:sz w:val="24"/>
                <w:szCs w:val="20"/>
                <w:lang w:val="en-029"/>
              </w:rPr>
              <w:t>”</w:t>
            </w:r>
            <w:r w:rsidRPr="00800D87">
              <w:rPr>
                <w:rFonts w:ascii="Times New Roman" w:eastAsia="Times New Roman" w:hAnsi="Times New Roman" w:cs="Times New Roman"/>
                <w:b/>
                <w:bCs/>
                <w:i/>
                <w:iCs/>
                <w:color w:val="000000" w:themeColor="text1"/>
                <w:spacing w:val="-2"/>
                <w:sz w:val="24"/>
                <w:szCs w:val="20"/>
                <w:lang w:val="en-029"/>
              </w:rPr>
              <w:t xml:space="preserve"> </w:t>
            </w:r>
            <w:r w:rsidRPr="00800D87">
              <w:rPr>
                <w:rFonts w:ascii="Times New Roman" w:eastAsia="Times New Roman" w:hAnsi="Times New Roman" w:cs="Times New Roman"/>
                <w:sz w:val="24"/>
                <w:szCs w:val="24"/>
                <w:lang w:val="en-029"/>
              </w:rPr>
              <w:t>be adjustable.</w:t>
            </w:r>
          </w:p>
        </w:tc>
      </w:tr>
      <w:tr w:rsidR="00B6406E" w:rsidRPr="00800D87" w14:paraId="609AF620" w14:textId="77777777" w:rsidTr="3086CD6C">
        <w:trPr>
          <w:jc w:val="center"/>
        </w:trPr>
        <w:tc>
          <w:tcPr>
            <w:tcW w:w="1728" w:type="dxa"/>
            <w:tcBorders>
              <w:top w:val="single" w:sz="6" w:space="0" w:color="auto"/>
              <w:left w:val="single" w:sz="4" w:space="0" w:color="auto"/>
              <w:bottom w:val="single" w:sz="4" w:space="0" w:color="auto"/>
            </w:tcBorders>
          </w:tcPr>
          <w:p w14:paraId="0F2EAAFC"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t>GCC 16.1</w:t>
            </w:r>
          </w:p>
        </w:tc>
        <w:tc>
          <w:tcPr>
            <w:tcW w:w="7380" w:type="dxa"/>
            <w:tcBorders>
              <w:top w:val="single" w:sz="6" w:space="0" w:color="auto"/>
              <w:bottom w:val="single" w:sz="4" w:space="0" w:color="auto"/>
              <w:right w:val="single" w:sz="4" w:space="0" w:color="auto"/>
            </w:tcBorders>
          </w:tcPr>
          <w:p w14:paraId="0C62319C" w14:textId="200A2BB6" w:rsidR="00B6406E" w:rsidRPr="00800D87" w:rsidRDefault="00B6406E" w:rsidP="00B6406E">
            <w:pPr>
              <w:suppressAutoHyphens/>
              <w:spacing w:after="0" w:line="276" w:lineRule="auto"/>
              <w:ind w:firstLine="7"/>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b/>
                <w:i/>
                <w:sz w:val="24"/>
                <w:szCs w:val="24"/>
                <w:lang w:val="en-029"/>
              </w:rPr>
              <w:t>Sample provision</w:t>
            </w:r>
          </w:p>
          <w:p w14:paraId="2E15D9A8" w14:textId="77777777" w:rsidR="00B6406E" w:rsidRPr="00800D87" w:rsidRDefault="00B6406E" w:rsidP="00B6406E">
            <w:pPr>
              <w:suppressAutoHyphens/>
              <w:spacing w:after="0" w:line="276" w:lineRule="auto"/>
              <w:ind w:firstLine="7"/>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GCC 16.1—The method and conditions of payment to be made to the Supplier under this Contract shall be as follows:</w:t>
            </w:r>
          </w:p>
          <w:p w14:paraId="174BCD69" w14:textId="77777777" w:rsidR="00B6406E" w:rsidRPr="00800D87" w:rsidRDefault="00B6406E" w:rsidP="00B6406E">
            <w:pPr>
              <w:suppressAutoHyphens/>
              <w:spacing w:after="0" w:line="276" w:lineRule="auto"/>
              <w:ind w:firstLine="7"/>
              <w:jc w:val="both"/>
              <w:rPr>
                <w:rFonts w:ascii="Times New Roman" w:eastAsia="Times New Roman" w:hAnsi="Times New Roman" w:cs="Times New Roman"/>
                <w:sz w:val="24"/>
                <w:szCs w:val="24"/>
                <w:lang w:val="en-029"/>
              </w:rPr>
            </w:pPr>
          </w:p>
          <w:p w14:paraId="521404A5" w14:textId="77777777" w:rsidR="00B6406E" w:rsidRPr="00800D87" w:rsidRDefault="00B6406E" w:rsidP="00B6406E">
            <w:pPr>
              <w:suppressAutoHyphens/>
              <w:spacing w:after="0" w:line="276" w:lineRule="auto"/>
              <w:ind w:firstLine="7"/>
              <w:jc w:val="both"/>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t>Payment for Goods supplied from abroad:</w:t>
            </w:r>
          </w:p>
          <w:p w14:paraId="6502FD10" w14:textId="77777777" w:rsidR="00B6406E" w:rsidRPr="00800D87" w:rsidRDefault="00B6406E" w:rsidP="00B6406E">
            <w:pPr>
              <w:suppressAutoHyphens/>
              <w:spacing w:after="0" w:line="276" w:lineRule="auto"/>
              <w:ind w:firstLine="7"/>
              <w:jc w:val="both"/>
              <w:rPr>
                <w:rFonts w:ascii="Times New Roman" w:eastAsia="Times New Roman" w:hAnsi="Times New Roman" w:cs="Times New Roman"/>
                <w:sz w:val="24"/>
                <w:szCs w:val="24"/>
                <w:lang w:val="en-029"/>
              </w:rPr>
            </w:pPr>
          </w:p>
          <w:p w14:paraId="3EB347D2" w14:textId="35DFA82B" w:rsidR="00B6406E" w:rsidRPr="00800D87" w:rsidRDefault="00B6406E" w:rsidP="00B6406E">
            <w:pPr>
              <w:tabs>
                <w:tab w:val="right" w:pos="7164"/>
              </w:tabs>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Payment of foreign currency portion shall be made in</w:t>
            </w:r>
            <w:r w:rsidR="00175CBF" w:rsidRPr="00800D87">
              <w:rPr>
                <w:rFonts w:ascii="Times New Roman" w:eastAsia="Times New Roman" w:hAnsi="Times New Roman" w:cs="Times New Roman"/>
                <w:sz w:val="24"/>
                <w:szCs w:val="24"/>
                <w:lang w:val="en-029"/>
              </w:rPr>
              <w:t xml:space="preserve"> </w:t>
            </w:r>
            <w:r w:rsidR="00175CBF" w:rsidRPr="00800D87">
              <w:rPr>
                <w:rFonts w:ascii="Times New Roman" w:eastAsia="Times New Roman" w:hAnsi="Times New Roman" w:cs="Times New Roman"/>
                <w:b/>
                <w:bCs/>
                <w:sz w:val="24"/>
                <w:szCs w:val="24"/>
                <w:u w:val="single"/>
                <w:lang w:val="en-029"/>
              </w:rPr>
              <w:t>United States Dollars</w:t>
            </w:r>
            <w:r w:rsidRPr="00800D87">
              <w:rPr>
                <w:rFonts w:ascii="Times New Roman" w:eastAsia="Times New Roman" w:hAnsi="Times New Roman" w:cs="Times New Roman"/>
                <w:sz w:val="24"/>
                <w:szCs w:val="24"/>
                <w:lang w:val="en-029"/>
              </w:rPr>
              <w:t xml:space="preserve"> in the following manner:</w:t>
            </w:r>
          </w:p>
          <w:p w14:paraId="7ED72A89" w14:textId="77777777" w:rsidR="00B6406E" w:rsidRPr="00800D87" w:rsidRDefault="00B6406E" w:rsidP="00B6406E">
            <w:pPr>
              <w:tabs>
                <w:tab w:val="left" w:pos="7200"/>
              </w:tabs>
              <w:suppressAutoHyphens/>
              <w:spacing w:after="0" w:line="276" w:lineRule="auto"/>
              <w:ind w:firstLine="7"/>
              <w:jc w:val="both"/>
              <w:rPr>
                <w:rFonts w:ascii="Times New Roman" w:eastAsia="Times New Roman" w:hAnsi="Times New Roman" w:cs="Times New Roman"/>
                <w:sz w:val="24"/>
                <w:szCs w:val="24"/>
                <w:lang w:val="en-029"/>
              </w:rPr>
            </w:pPr>
          </w:p>
          <w:p w14:paraId="1F87D583" w14:textId="77777777" w:rsidR="00B6406E" w:rsidRPr="00800D87" w:rsidRDefault="00B6406E" w:rsidP="00C80DAC">
            <w:pPr>
              <w:numPr>
                <w:ilvl w:val="5"/>
                <w:numId w:val="123"/>
              </w:numPr>
              <w:tabs>
                <w:tab w:val="left" w:pos="1218"/>
              </w:tabs>
              <w:suppressAutoHyphens/>
              <w:spacing w:after="0" w:line="276" w:lineRule="auto"/>
              <w:ind w:left="1218" w:hanging="81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b/>
                <w:sz w:val="24"/>
                <w:szCs w:val="24"/>
                <w:lang w:val="en-029"/>
              </w:rPr>
              <w:t xml:space="preserve">Advance Payment: </w:t>
            </w:r>
            <w:r w:rsidRPr="00800D87">
              <w:rPr>
                <w:rFonts w:ascii="Times New Roman" w:eastAsia="Times New Roman" w:hAnsi="Times New Roman" w:cs="Times New Roman"/>
                <w:sz w:val="24"/>
                <w:szCs w:val="24"/>
                <w:lang w:val="en-029"/>
              </w:rPr>
              <w:t>Ten (10) percent of the Contract Price shall be paid within thirty (30) days of signing of the Contract, and upon submission of claim and a bank guarantee for equivalent amount valid until the Goods are delivered and in the form provided in the Bidding Document or another form acceptable to the Purchaser.</w:t>
            </w:r>
          </w:p>
          <w:p w14:paraId="3916D34A" w14:textId="77777777" w:rsidR="00B6406E" w:rsidRPr="00800D87" w:rsidRDefault="00B6406E" w:rsidP="00B6406E">
            <w:pPr>
              <w:tabs>
                <w:tab w:val="left" w:pos="1080"/>
              </w:tabs>
              <w:suppressAutoHyphens/>
              <w:spacing w:after="0" w:line="276" w:lineRule="auto"/>
              <w:ind w:left="2160"/>
              <w:jc w:val="both"/>
              <w:rPr>
                <w:rFonts w:ascii="Times New Roman" w:eastAsia="Times New Roman" w:hAnsi="Times New Roman" w:cs="Times New Roman"/>
                <w:sz w:val="24"/>
                <w:szCs w:val="24"/>
                <w:lang w:val="en-029"/>
              </w:rPr>
            </w:pPr>
          </w:p>
          <w:p w14:paraId="3BB48969" w14:textId="77777777" w:rsidR="00B6406E" w:rsidRPr="00800D87" w:rsidRDefault="00B6406E" w:rsidP="00C80DAC">
            <w:pPr>
              <w:numPr>
                <w:ilvl w:val="5"/>
                <w:numId w:val="123"/>
              </w:numPr>
              <w:tabs>
                <w:tab w:val="left" w:pos="1218"/>
              </w:tabs>
              <w:suppressAutoHyphens/>
              <w:spacing w:after="0" w:line="276" w:lineRule="auto"/>
              <w:ind w:left="1218" w:hanging="81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br w:type="page"/>
            </w:r>
            <w:r w:rsidRPr="00800D87">
              <w:rPr>
                <w:rFonts w:ascii="Times New Roman" w:eastAsia="Times New Roman" w:hAnsi="Times New Roman" w:cs="Times New Roman"/>
                <w:b/>
                <w:sz w:val="24"/>
                <w:szCs w:val="24"/>
                <w:lang w:val="en-029"/>
              </w:rPr>
              <w:t xml:space="preserve">On Shipment: </w:t>
            </w:r>
            <w:r w:rsidRPr="00800D87">
              <w:rPr>
                <w:rFonts w:ascii="Times New Roman" w:eastAsia="Times New Roman" w:hAnsi="Times New Roman" w:cs="Times New Roman"/>
                <w:sz w:val="24"/>
                <w:szCs w:val="24"/>
                <w:lang w:val="en-029"/>
              </w:rPr>
              <w:t>Eighty (80) percent of the Contract Price of the Goods shipped shall be paid through irrevocable confirmed letter of credit opened in favor of the Supplier in a bank in its country, upon submission of documents specified in GCC Clause 13.</w:t>
            </w:r>
          </w:p>
          <w:p w14:paraId="18085E95" w14:textId="77777777" w:rsidR="00B6406E" w:rsidRPr="00800D87" w:rsidRDefault="00B6406E" w:rsidP="00B6406E">
            <w:pPr>
              <w:tabs>
                <w:tab w:val="left" w:pos="1218"/>
              </w:tabs>
              <w:spacing w:after="0" w:line="240" w:lineRule="auto"/>
              <w:ind w:left="1218" w:hanging="810"/>
              <w:jc w:val="both"/>
              <w:rPr>
                <w:rFonts w:ascii="Times New Roman" w:eastAsia="Times New Roman" w:hAnsi="Times New Roman" w:cs="Times New Roman"/>
                <w:sz w:val="24"/>
                <w:szCs w:val="24"/>
                <w:lang w:val="en-029"/>
              </w:rPr>
            </w:pPr>
          </w:p>
          <w:p w14:paraId="14214104" w14:textId="77777777" w:rsidR="00B6406E" w:rsidRPr="00800D87" w:rsidRDefault="00B6406E" w:rsidP="00C80DAC">
            <w:pPr>
              <w:numPr>
                <w:ilvl w:val="5"/>
                <w:numId w:val="123"/>
              </w:numPr>
              <w:tabs>
                <w:tab w:val="left" w:pos="1218"/>
              </w:tabs>
              <w:suppressAutoHyphens/>
              <w:spacing w:after="0" w:line="276" w:lineRule="auto"/>
              <w:ind w:left="1218" w:hanging="81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b/>
                <w:sz w:val="24"/>
                <w:szCs w:val="24"/>
                <w:lang w:val="en-029"/>
              </w:rPr>
              <w:t xml:space="preserve">On Acceptance: </w:t>
            </w:r>
            <w:r w:rsidRPr="00800D87">
              <w:rPr>
                <w:rFonts w:ascii="Times New Roman" w:eastAsia="Times New Roman" w:hAnsi="Times New Roman" w:cs="Times New Roman"/>
                <w:sz w:val="24"/>
                <w:szCs w:val="24"/>
                <w:lang w:val="en-029"/>
              </w:rPr>
              <w:t>Ten (10) percent of the Contract Price of Goods received shall be paid within thirty (30) days of receipt of the Goods upon submission of claim supported by the acceptance certificate issued by the Purchaser.</w:t>
            </w:r>
          </w:p>
          <w:p w14:paraId="5AC7E37C" w14:textId="77777777" w:rsidR="00B6406E" w:rsidRPr="00800D87" w:rsidRDefault="00B6406E" w:rsidP="00B6406E">
            <w:pPr>
              <w:spacing w:after="0" w:line="240" w:lineRule="auto"/>
              <w:ind w:left="720"/>
              <w:jc w:val="both"/>
              <w:rPr>
                <w:rFonts w:ascii="Times New Roman" w:eastAsia="Times New Roman" w:hAnsi="Times New Roman" w:cs="Times New Roman"/>
                <w:sz w:val="24"/>
                <w:szCs w:val="24"/>
                <w:lang w:val="en-029"/>
              </w:rPr>
            </w:pPr>
          </w:p>
          <w:p w14:paraId="576A5C25" w14:textId="77777777" w:rsidR="00B6406E" w:rsidRPr="00800D87" w:rsidRDefault="00B6406E" w:rsidP="00B6406E">
            <w:pPr>
              <w:suppressAutoHyphens/>
              <w:spacing w:after="0" w:line="276" w:lineRule="auto"/>
              <w:ind w:left="7"/>
              <w:jc w:val="both"/>
              <w:rPr>
                <w:rFonts w:ascii="Times New Roman" w:eastAsia="Times New Roman" w:hAnsi="Times New Roman" w:cs="Times New Roman"/>
                <w:b/>
                <w:sz w:val="24"/>
                <w:szCs w:val="24"/>
                <w:lang w:val="en-029"/>
              </w:rPr>
            </w:pPr>
          </w:p>
          <w:p w14:paraId="3F2A9B77" w14:textId="77777777" w:rsidR="00B6406E" w:rsidRPr="00800D87" w:rsidRDefault="00B6406E" w:rsidP="00B6406E">
            <w:pPr>
              <w:tabs>
                <w:tab w:val="right" w:pos="7164"/>
              </w:tabs>
              <w:spacing w:after="0" w:line="276" w:lineRule="auto"/>
              <w:ind w:left="1440"/>
              <w:jc w:val="both"/>
              <w:rPr>
                <w:rFonts w:ascii="Times New Roman" w:eastAsia="Times New Roman" w:hAnsi="Times New Roman" w:cs="Times New Roman"/>
                <w:i/>
                <w:iCs/>
                <w:sz w:val="24"/>
                <w:szCs w:val="24"/>
                <w:u w:val="single"/>
                <w:lang w:val="en-029"/>
              </w:rPr>
            </w:pPr>
          </w:p>
        </w:tc>
      </w:tr>
      <w:tr w:rsidR="00B6406E" w:rsidRPr="00800D87" w14:paraId="6A26E7A1" w14:textId="77777777" w:rsidTr="3086CD6C">
        <w:trPr>
          <w:cantSplit/>
          <w:jc w:val="center"/>
        </w:trPr>
        <w:tc>
          <w:tcPr>
            <w:tcW w:w="1728" w:type="dxa"/>
            <w:tcBorders>
              <w:top w:val="single" w:sz="4" w:space="0" w:color="auto"/>
              <w:left w:val="single" w:sz="4" w:space="0" w:color="auto"/>
            </w:tcBorders>
          </w:tcPr>
          <w:p w14:paraId="33E117EC"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lastRenderedPageBreak/>
              <w:t>GCC 16.5</w:t>
            </w:r>
          </w:p>
        </w:tc>
        <w:tc>
          <w:tcPr>
            <w:tcW w:w="7380" w:type="dxa"/>
            <w:tcBorders>
              <w:top w:val="single" w:sz="4" w:space="0" w:color="auto"/>
              <w:right w:val="single" w:sz="4" w:space="0" w:color="auto"/>
            </w:tcBorders>
          </w:tcPr>
          <w:p w14:paraId="5D5F7A98" w14:textId="700F22D1" w:rsidR="00B6406E" w:rsidRPr="00800D87" w:rsidRDefault="00B6406E" w:rsidP="00B6406E">
            <w:pPr>
              <w:tabs>
                <w:tab w:val="right" w:pos="7164"/>
              </w:tabs>
              <w:spacing w:after="0" w:line="276" w:lineRule="auto"/>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payment-delay period after which the Purchaser shall pay interest to the supplier shall be </w:t>
            </w:r>
            <w:r w:rsidR="00427759" w:rsidRPr="00800D87">
              <w:rPr>
                <w:rFonts w:ascii="Times New Roman" w:eastAsia="Times New Roman" w:hAnsi="Times New Roman" w:cs="Times New Roman"/>
                <w:b/>
                <w:bCs/>
                <w:sz w:val="24"/>
                <w:szCs w:val="24"/>
                <w:u w:val="single"/>
                <w:lang w:val="en-029"/>
              </w:rPr>
              <w:t>sixty (60)</w:t>
            </w:r>
            <w:r w:rsidR="00427759" w:rsidRPr="00800D87">
              <w:rPr>
                <w:rFonts w:ascii="Times New Roman" w:eastAsia="Times New Roman" w:hAnsi="Times New Roman" w:cs="Times New Roman"/>
                <w:sz w:val="24"/>
                <w:szCs w:val="24"/>
                <w:lang w:val="en-029"/>
              </w:rPr>
              <w:t xml:space="preserve"> </w:t>
            </w:r>
            <w:r w:rsidRPr="00800D87">
              <w:rPr>
                <w:rFonts w:ascii="Times New Roman" w:eastAsia="Times New Roman" w:hAnsi="Times New Roman" w:cs="Times New Roman"/>
                <w:sz w:val="24"/>
                <w:szCs w:val="24"/>
                <w:lang w:val="en-029"/>
              </w:rPr>
              <w:t>days.</w:t>
            </w:r>
          </w:p>
          <w:p w14:paraId="32EF0C76" w14:textId="77777777" w:rsidR="00B6406E" w:rsidRPr="00800D87" w:rsidRDefault="00B6406E" w:rsidP="00B6406E">
            <w:pPr>
              <w:tabs>
                <w:tab w:val="right" w:pos="7164"/>
              </w:tabs>
              <w:spacing w:after="0" w:line="276" w:lineRule="auto"/>
              <w:rPr>
                <w:rFonts w:ascii="Times New Roman" w:eastAsia="Times New Roman" w:hAnsi="Times New Roman" w:cs="Times New Roman"/>
                <w:sz w:val="24"/>
                <w:szCs w:val="24"/>
                <w:lang w:val="en-029"/>
              </w:rPr>
            </w:pPr>
          </w:p>
          <w:p w14:paraId="04CF2226" w14:textId="1E7267F7" w:rsidR="00B6406E" w:rsidRPr="00800D87" w:rsidRDefault="00B6406E" w:rsidP="00B6406E">
            <w:pPr>
              <w:tabs>
                <w:tab w:val="right" w:pos="7164"/>
              </w:tabs>
              <w:spacing w:after="0" w:line="276" w:lineRule="auto"/>
              <w:rPr>
                <w:rFonts w:ascii="Times New Roman" w:eastAsia="Times New Roman" w:hAnsi="Times New Roman" w:cs="Times New Roman"/>
                <w:b/>
                <w:bCs/>
                <w:color w:val="000000" w:themeColor="text1"/>
                <w:sz w:val="24"/>
                <w:szCs w:val="24"/>
                <w:u w:val="single"/>
                <w:lang w:val="en-029"/>
              </w:rPr>
            </w:pPr>
            <w:r w:rsidRPr="00800D87">
              <w:rPr>
                <w:rFonts w:ascii="Times New Roman" w:eastAsia="Times New Roman" w:hAnsi="Times New Roman" w:cs="Times New Roman"/>
                <w:sz w:val="24"/>
                <w:szCs w:val="24"/>
                <w:lang w:val="en-029"/>
              </w:rPr>
              <w:t xml:space="preserve">The interest rate that shall be applied is </w:t>
            </w:r>
            <w:commentRangeStart w:id="500"/>
            <w:r w:rsidR="00E03F43" w:rsidRPr="00800D87">
              <w:rPr>
                <w:rFonts w:ascii="Times New Roman" w:hAnsi="Times New Roman" w:cs="Times New Roman"/>
                <w:b/>
                <w:bCs/>
                <w:color w:val="000000" w:themeColor="text1"/>
                <w:sz w:val="24"/>
                <w:szCs w:val="24"/>
                <w:u w:val="single"/>
                <w:lang w:val="en-029"/>
              </w:rPr>
              <w:t>the prevailing interest rate for commercial borrowing</w:t>
            </w:r>
            <w:r w:rsidR="00124E80" w:rsidRPr="00800D87">
              <w:rPr>
                <w:rFonts w:ascii="Times New Roman" w:eastAsia="Times New Roman" w:hAnsi="Times New Roman" w:cs="Times New Roman"/>
                <w:b/>
                <w:bCs/>
                <w:color w:val="000000" w:themeColor="text1"/>
                <w:sz w:val="24"/>
                <w:szCs w:val="24"/>
                <w:u w:val="single"/>
                <w:lang w:val="en-029"/>
              </w:rPr>
              <w:t xml:space="preserve">, </w:t>
            </w:r>
            <w:r w:rsidR="00815298" w:rsidRPr="00800D87">
              <w:rPr>
                <w:rFonts w:ascii="Times New Roman" w:eastAsia="Times New Roman" w:hAnsi="Times New Roman" w:cs="Times New Roman"/>
                <w:b/>
                <w:bCs/>
                <w:color w:val="000000" w:themeColor="text1"/>
                <w:sz w:val="24"/>
                <w:szCs w:val="24"/>
                <w:u w:val="single"/>
                <w:lang w:val="en-029"/>
              </w:rPr>
              <w:t>which</w:t>
            </w:r>
            <w:r w:rsidR="00124E80" w:rsidRPr="00800D87">
              <w:rPr>
                <w:rFonts w:ascii="Times New Roman" w:eastAsia="Times New Roman" w:hAnsi="Times New Roman" w:cs="Times New Roman"/>
                <w:b/>
                <w:bCs/>
                <w:color w:val="000000" w:themeColor="text1"/>
                <w:sz w:val="24"/>
                <w:szCs w:val="24"/>
                <w:u w:val="single"/>
                <w:lang w:val="en-029"/>
              </w:rPr>
              <w:t xml:space="preserve"> is 8.5% as per the Central Bank of Belize</w:t>
            </w:r>
            <w:commentRangeEnd w:id="500"/>
            <w:r w:rsidR="00CC22A5" w:rsidRPr="00800D87">
              <w:rPr>
                <w:rStyle w:val="CommentReference"/>
                <w:rFonts w:ascii="Times New Roman" w:eastAsia="Times New Roman" w:hAnsi="Times New Roman" w:cs="Times New Roman"/>
                <w:b/>
                <w:bCs/>
                <w:color w:val="000000" w:themeColor="text1"/>
                <w:sz w:val="24"/>
                <w:szCs w:val="24"/>
                <w:u w:val="single"/>
                <w:lang w:val="en-029"/>
              </w:rPr>
              <w:commentReference w:id="500"/>
            </w:r>
          </w:p>
          <w:p w14:paraId="6752AF95" w14:textId="44FFFA9C" w:rsidR="008E7992" w:rsidRPr="00800D87" w:rsidRDefault="008E7992" w:rsidP="00B6406E">
            <w:pPr>
              <w:tabs>
                <w:tab w:val="right" w:pos="7164"/>
              </w:tabs>
              <w:spacing w:after="0" w:line="276" w:lineRule="auto"/>
              <w:rPr>
                <w:rFonts w:ascii="Times New Roman" w:eastAsia="Times New Roman" w:hAnsi="Times New Roman" w:cs="Times New Roman"/>
                <w:sz w:val="24"/>
                <w:szCs w:val="24"/>
                <w:lang w:val="en-029"/>
              </w:rPr>
            </w:pPr>
          </w:p>
        </w:tc>
      </w:tr>
      <w:tr w:rsidR="00B6406E" w:rsidRPr="00800D87" w14:paraId="2389CF6B" w14:textId="77777777" w:rsidTr="3086CD6C">
        <w:trPr>
          <w:jc w:val="center"/>
        </w:trPr>
        <w:tc>
          <w:tcPr>
            <w:tcW w:w="1728" w:type="dxa"/>
            <w:tcBorders>
              <w:left w:val="single" w:sz="4" w:space="0" w:color="auto"/>
            </w:tcBorders>
          </w:tcPr>
          <w:p w14:paraId="7190F908"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t>GCC 18.1</w:t>
            </w:r>
          </w:p>
        </w:tc>
        <w:tc>
          <w:tcPr>
            <w:tcW w:w="7380" w:type="dxa"/>
            <w:tcBorders>
              <w:right w:val="single" w:sz="4" w:space="0" w:color="auto"/>
            </w:tcBorders>
          </w:tcPr>
          <w:p w14:paraId="61AE972C" w14:textId="7F710F7E" w:rsidR="00B6406E" w:rsidRPr="00800D87" w:rsidRDefault="00B6406E" w:rsidP="23C1AE55">
            <w:pPr>
              <w:tabs>
                <w:tab w:val="right" w:pos="7164"/>
              </w:tabs>
              <w:spacing w:after="0" w:line="276" w:lineRule="auto"/>
              <w:jc w:val="both"/>
              <w:rPr>
                <w:rFonts w:ascii="Times New Roman" w:eastAsia="Times New Roman" w:hAnsi="Times New Roman" w:cs="Times New Roman"/>
                <w:sz w:val="24"/>
                <w:szCs w:val="24"/>
                <w:u w:val="single"/>
                <w:lang w:val="en-029"/>
              </w:rPr>
            </w:pPr>
            <w:r w:rsidRPr="00800D87">
              <w:rPr>
                <w:rFonts w:ascii="Times New Roman" w:eastAsia="Times New Roman" w:hAnsi="Times New Roman" w:cs="Times New Roman"/>
                <w:sz w:val="24"/>
                <w:szCs w:val="24"/>
                <w:lang w:val="en-029"/>
              </w:rPr>
              <w:t xml:space="preserve">A Performance Security </w:t>
            </w:r>
            <w:r w:rsidRPr="00800D87">
              <w:rPr>
                <w:rFonts w:ascii="Times New Roman" w:eastAsia="Times New Roman" w:hAnsi="Times New Roman" w:cs="Times New Roman"/>
                <w:b/>
                <w:bCs/>
                <w:color w:val="000000" w:themeColor="text1"/>
                <w:spacing w:val="-2"/>
                <w:sz w:val="24"/>
                <w:szCs w:val="24"/>
                <w:u w:val="single"/>
                <w:lang w:val="en-029"/>
              </w:rPr>
              <w:t>“shall</w:t>
            </w:r>
            <w:r w:rsidRPr="00800D87">
              <w:rPr>
                <w:rFonts w:ascii="Times New Roman" w:eastAsia="Times New Roman" w:hAnsi="Times New Roman" w:cs="Times New Roman"/>
                <w:b/>
                <w:bCs/>
                <w:i/>
                <w:iCs/>
                <w:color w:val="000000" w:themeColor="text1"/>
                <w:spacing w:val="-2"/>
                <w:sz w:val="24"/>
                <w:szCs w:val="24"/>
                <w:u w:val="single"/>
                <w:lang w:val="en-029"/>
              </w:rPr>
              <w:t xml:space="preserve"> </w:t>
            </w:r>
            <w:r w:rsidRPr="00800D87">
              <w:rPr>
                <w:rFonts w:ascii="Times New Roman" w:eastAsia="Times New Roman" w:hAnsi="Times New Roman" w:cs="Times New Roman"/>
                <w:b/>
                <w:bCs/>
                <w:color w:val="000000" w:themeColor="text1"/>
                <w:spacing w:val="-2"/>
                <w:sz w:val="24"/>
                <w:szCs w:val="24"/>
                <w:u w:val="single"/>
                <w:lang w:val="en-029"/>
              </w:rPr>
              <w:t>be required</w:t>
            </w:r>
            <w:r w:rsidR="001E63A9" w:rsidRPr="00800D87">
              <w:rPr>
                <w:rFonts w:ascii="Times New Roman" w:eastAsia="Times New Roman" w:hAnsi="Times New Roman" w:cs="Times New Roman"/>
                <w:b/>
                <w:bCs/>
                <w:color w:val="000000" w:themeColor="text1"/>
                <w:spacing w:val="-2"/>
                <w:sz w:val="24"/>
                <w:szCs w:val="24"/>
                <w:u w:val="single"/>
                <w:lang w:val="en-029"/>
              </w:rPr>
              <w:t>”</w:t>
            </w:r>
          </w:p>
          <w:p w14:paraId="01EA6927" w14:textId="77777777" w:rsidR="00B6406E" w:rsidRPr="00800D87" w:rsidRDefault="00B6406E" w:rsidP="00B6406E">
            <w:pPr>
              <w:tabs>
                <w:tab w:val="right" w:pos="7164"/>
              </w:tabs>
              <w:spacing w:after="0" w:line="276" w:lineRule="auto"/>
              <w:jc w:val="both"/>
              <w:rPr>
                <w:rFonts w:ascii="Times New Roman" w:eastAsia="Times New Roman" w:hAnsi="Times New Roman" w:cs="Times New Roman"/>
                <w:sz w:val="24"/>
                <w:szCs w:val="24"/>
                <w:lang w:val="en-029"/>
              </w:rPr>
            </w:pPr>
          </w:p>
          <w:p w14:paraId="18D09B71" w14:textId="6EBE94E6" w:rsidR="00B6406E" w:rsidRPr="00800D87" w:rsidRDefault="00B6406E" w:rsidP="00B6406E">
            <w:pPr>
              <w:tabs>
                <w:tab w:val="right" w:pos="7164"/>
              </w:tabs>
              <w:spacing w:after="0" w:line="276" w:lineRule="auto"/>
              <w:jc w:val="both"/>
              <w:rPr>
                <w:rFonts w:ascii="Times New Roman" w:eastAsia="Times New Roman" w:hAnsi="Times New Roman" w:cs="Times New Roman"/>
                <w:i/>
                <w:iCs/>
                <w:sz w:val="24"/>
                <w:szCs w:val="24"/>
                <w:lang w:val="en-029"/>
              </w:rPr>
            </w:pPr>
            <w:r w:rsidRPr="00800D87">
              <w:rPr>
                <w:rFonts w:ascii="Times New Roman" w:eastAsia="Times New Roman" w:hAnsi="Times New Roman" w:cs="Times New Roman"/>
                <w:i/>
                <w:iCs/>
                <w:sz w:val="24"/>
                <w:szCs w:val="24"/>
                <w:lang w:val="en-029"/>
              </w:rPr>
              <w:t xml:space="preserve"> “the amount of the Performance Security shall be:</w:t>
            </w:r>
            <w:r w:rsidR="00C853C1" w:rsidRPr="00800D87">
              <w:rPr>
                <w:rFonts w:ascii="Times New Roman" w:eastAsia="Times New Roman" w:hAnsi="Times New Roman" w:cs="Times New Roman"/>
                <w:b/>
                <w:bCs/>
                <w:color w:val="000000" w:themeColor="text1"/>
                <w:sz w:val="24"/>
                <w:szCs w:val="24"/>
                <w:u w:val="single"/>
                <w:lang w:val="en-029"/>
              </w:rPr>
              <w:t>10%</w:t>
            </w:r>
            <w:r w:rsidR="007303A7" w:rsidRPr="00800D87">
              <w:rPr>
                <w:rFonts w:ascii="Times New Roman" w:eastAsia="Times New Roman" w:hAnsi="Times New Roman" w:cs="Times New Roman"/>
                <w:b/>
                <w:bCs/>
                <w:color w:val="000000" w:themeColor="text1"/>
                <w:sz w:val="24"/>
                <w:szCs w:val="24"/>
                <w:u w:val="single"/>
                <w:lang w:val="en-029"/>
              </w:rPr>
              <w:t xml:space="preserve"> of the contract price</w:t>
            </w:r>
            <w:r w:rsidR="00C853C1" w:rsidRPr="00800D87">
              <w:rPr>
                <w:rFonts w:ascii="Times New Roman" w:eastAsia="Times New Roman" w:hAnsi="Times New Roman" w:cs="Times New Roman"/>
                <w:b/>
                <w:bCs/>
                <w:color w:val="000000" w:themeColor="text1"/>
                <w:sz w:val="24"/>
                <w:szCs w:val="24"/>
                <w:u w:val="single"/>
                <w:lang w:val="en-029"/>
              </w:rPr>
              <w:t>.</w:t>
            </w:r>
          </w:p>
          <w:p w14:paraId="15E80038" w14:textId="77777777" w:rsidR="00B6406E" w:rsidRPr="00800D87" w:rsidRDefault="00B6406E" w:rsidP="00B6406E">
            <w:pPr>
              <w:tabs>
                <w:tab w:val="right" w:pos="7164"/>
              </w:tabs>
              <w:spacing w:after="0" w:line="276" w:lineRule="auto"/>
              <w:jc w:val="both"/>
              <w:rPr>
                <w:rFonts w:ascii="Times New Roman" w:eastAsia="Times New Roman" w:hAnsi="Times New Roman" w:cs="Times New Roman"/>
                <w:i/>
                <w:iCs/>
                <w:sz w:val="24"/>
                <w:szCs w:val="24"/>
                <w:lang w:val="en-029"/>
              </w:rPr>
            </w:pPr>
          </w:p>
          <w:p w14:paraId="0E5665BD" w14:textId="77777777" w:rsidR="00B6406E" w:rsidRPr="00800D87" w:rsidRDefault="00B6406E" w:rsidP="002D4B78">
            <w:pPr>
              <w:tabs>
                <w:tab w:val="right" w:pos="7164"/>
              </w:tabs>
              <w:spacing w:after="0" w:line="276" w:lineRule="auto"/>
              <w:jc w:val="both"/>
              <w:rPr>
                <w:rFonts w:ascii="Times New Roman" w:eastAsia="Times New Roman" w:hAnsi="Times New Roman" w:cs="Times New Roman"/>
                <w:sz w:val="24"/>
                <w:szCs w:val="24"/>
                <w:lang w:val="en-029"/>
              </w:rPr>
            </w:pPr>
          </w:p>
        </w:tc>
      </w:tr>
      <w:tr w:rsidR="00B6406E" w:rsidRPr="00800D87" w14:paraId="1B63C002" w14:textId="77777777" w:rsidTr="3086CD6C">
        <w:trPr>
          <w:cantSplit/>
          <w:trHeight w:val="876"/>
          <w:jc w:val="center"/>
        </w:trPr>
        <w:tc>
          <w:tcPr>
            <w:tcW w:w="1728" w:type="dxa"/>
            <w:tcBorders>
              <w:left w:val="single" w:sz="4" w:space="0" w:color="auto"/>
            </w:tcBorders>
          </w:tcPr>
          <w:p w14:paraId="78E6EFD9"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t>GCC 18.3</w:t>
            </w:r>
          </w:p>
        </w:tc>
        <w:tc>
          <w:tcPr>
            <w:tcW w:w="7380" w:type="dxa"/>
            <w:tcBorders>
              <w:right w:val="single" w:sz="4" w:space="0" w:color="auto"/>
            </w:tcBorders>
          </w:tcPr>
          <w:p w14:paraId="4E8C6226" w14:textId="05351516" w:rsidR="00B6406E" w:rsidRPr="00800D87" w:rsidRDefault="00B6406E" w:rsidP="00B6406E">
            <w:pPr>
              <w:tabs>
                <w:tab w:val="right" w:pos="7164"/>
              </w:tabs>
              <w:spacing w:after="0" w:line="276" w:lineRule="auto"/>
              <w:jc w:val="both"/>
              <w:rPr>
                <w:rFonts w:ascii="Times New Roman" w:eastAsia="Times New Roman" w:hAnsi="Times New Roman" w:cs="Times New Roman"/>
                <w:i/>
                <w:iCs/>
                <w:color w:val="0070C0"/>
                <w:sz w:val="24"/>
                <w:szCs w:val="24"/>
                <w:lang w:val="en-029"/>
              </w:rPr>
            </w:pPr>
            <w:r w:rsidRPr="00800D87">
              <w:rPr>
                <w:rFonts w:ascii="Times New Roman" w:eastAsia="Times New Roman" w:hAnsi="Times New Roman" w:cs="Times New Roman"/>
                <w:sz w:val="24"/>
                <w:szCs w:val="24"/>
                <w:lang w:val="en-029"/>
              </w:rPr>
              <w:t xml:space="preserve">If required, the Performance Security shall be in the form of: </w:t>
            </w:r>
            <w:r w:rsidRPr="00800D87">
              <w:rPr>
                <w:rFonts w:ascii="Times New Roman" w:eastAsia="Times New Roman" w:hAnsi="Times New Roman" w:cs="Times New Roman"/>
                <w:b/>
                <w:bCs/>
                <w:color w:val="000000" w:themeColor="text1"/>
                <w:spacing w:val="-2"/>
                <w:sz w:val="24"/>
                <w:szCs w:val="20"/>
                <w:u w:val="single"/>
                <w:lang w:val="en-029"/>
              </w:rPr>
              <w:t>“a Demand Guarantee”</w:t>
            </w:r>
            <w:r w:rsidRPr="00800D87">
              <w:rPr>
                <w:rFonts w:ascii="Times New Roman" w:eastAsia="Times New Roman" w:hAnsi="Times New Roman" w:cs="Times New Roman"/>
                <w:b/>
                <w:bCs/>
                <w:i/>
                <w:iCs/>
                <w:color w:val="0070C0"/>
                <w:spacing w:val="-2"/>
                <w:sz w:val="24"/>
                <w:szCs w:val="20"/>
                <w:lang w:val="en-029"/>
              </w:rPr>
              <w:t xml:space="preserve"> </w:t>
            </w:r>
          </w:p>
          <w:p w14:paraId="7A9E31A1" w14:textId="77777777" w:rsidR="00B6406E" w:rsidRPr="00800D87" w:rsidRDefault="00B6406E" w:rsidP="00B6406E">
            <w:pPr>
              <w:tabs>
                <w:tab w:val="right" w:pos="7164"/>
              </w:tabs>
              <w:spacing w:after="0" w:line="276" w:lineRule="auto"/>
              <w:jc w:val="both"/>
              <w:rPr>
                <w:rFonts w:ascii="Times New Roman" w:eastAsia="Times New Roman" w:hAnsi="Times New Roman" w:cs="Times New Roman"/>
                <w:sz w:val="24"/>
                <w:szCs w:val="24"/>
                <w:u w:val="single"/>
                <w:lang w:val="en-029"/>
              </w:rPr>
            </w:pPr>
          </w:p>
          <w:p w14:paraId="18E81B15" w14:textId="39A30181" w:rsidR="00B6406E" w:rsidRPr="00800D87" w:rsidRDefault="00B6406E" w:rsidP="00B1715F">
            <w:pPr>
              <w:tabs>
                <w:tab w:val="right" w:pos="7164"/>
              </w:tabs>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Performance security shall be denominated in </w:t>
            </w:r>
            <w:r w:rsidR="007303A7" w:rsidRPr="00800D87">
              <w:rPr>
                <w:rFonts w:ascii="Times New Roman" w:eastAsia="Times New Roman" w:hAnsi="Times New Roman" w:cs="Times New Roman"/>
                <w:b/>
                <w:bCs/>
                <w:sz w:val="24"/>
                <w:szCs w:val="24"/>
                <w:u w:val="single"/>
                <w:lang w:val="en-029"/>
              </w:rPr>
              <w:t xml:space="preserve">United States </w:t>
            </w:r>
            <w:r w:rsidR="003712AF" w:rsidRPr="00800D87">
              <w:rPr>
                <w:rFonts w:ascii="Times New Roman" w:eastAsia="Times New Roman" w:hAnsi="Times New Roman" w:cs="Times New Roman"/>
                <w:b/>
                <w:bCs/>
                <w:sz w:val="24"/>
                <w:szCs w:val="24"/>
                <w:u w:val="single"/>
                <w:lang w:val="en-029"/>
              </w:rPr>
              <w:t>Currency</w:t>
            </w:r>
            <w:r w:rsidR="007303A7" w:rsidRPr="00800D87">
              <w:rPr>
                <w:rFonts w:ascii="Times New Roman" w:eastAsia="Times New Roman" w:hAnsi="Times New Roman" w:cs="Times New Roman"/>
                <w:sz w:val="24"/>
                <w:szCs w:val="24"/>
                <w:lang w:val="en-029"/>
              </w:rPr>
              <w:t xml:space="preserve">. </w:t>
            </w:r>
          </w:p>
        </w:tc>
      </w:tr>
      <w:tr w:rsidR="00B6406E" w:rsidRPr="00800D87" w14:paraId="709FC873" w14:textId="77777777" w:rsidTr="3086CD6C">
        <w:trPr>
          <w:cantSplit/>
          <w:jc w:val="center"/>
        </w:trPr>
        <w:tc>
          <w:tcPr>
            <w:tcW w:w="1728" w:type="dxa"/>
            <w:tcBorders>
              <w:left w:val="single" w:sz="4" w:space="0" w:color="auto"/>
              <w:bottom w:val="single" w:sz="6" w:space="0" w:color="auto"/>
            </w:tcBorders>
          </w:tcPr>
          <w:p w14:paraId="5CC9DC39"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t>GCC 18.4</w:t>
            </w:r>
          </w:p>
        </w:tc>
        <w:tc>
          <w:tcPr>
            <w:tcW w:w="7380" w:type="dxa"/>
            <w:tcBorders>
              <w:bottom w:val="single" w:sz="6" w:space="0" w:color="auto"/>
              <w:right w:val="single" w:sz="4" w:space="0" w:color="auto"/>
            </w:tcBorders>
          </w:tcPr>
          <w:p w14:paraId="28CD8CD0" w14:textId="0A282E47" w:rsidR="00B6406E" w:rsidRPr="00800D87" w:rsidRDefault="00B6406E" w:rsidP="00B6406E">
            <w:pPr>
              <w:tabs>
                <w:tab w:val="right" w:pos="7164"/>
              </w:tabs>
              <w:spacing w:after="0" w:line="276" w:lineRule="auto"/>
              <w:jc w:val="both"/>
              <w:rPr>
                <w:rFonts w:ascii="Times New Roman" w:eastAsia="Times New Roman" w:hAnsi="Times New Roman" w:cs="Times New Roman"/>
                <w:sz w:val="24"/>
                <w:szCs w:val="24"/>
                <w:u w:val="single"/>
                <w:lang w:val="en-029"/>
              </w:rPr>
            </w:pPr>
            <w:r w:rsidRPr="00800D87">
              <w:rPr>
                <w:rFonts w:ascii="Times New Roman" w:eastAsia="Times New Roman" w:hAnsi="Times New Roman" w:cs="Times New Roman"/>
                <w:sz w:val="24"/>
                <w:szCs w:val="24"/>
                <w:lang w:val="en-029"/>
              </w:rPr>
              <w:t xml:space="preserve">Discharge of the Performance Security shall take place: </w:t>
            </w:r>
            <w:r w:rsidR="001C58C3" w:rsidRPr="00800D87">
              <w:rPr>
                <w:rFonts w:ascii="Times New Roman" w:hAnsi="Times New Roman" w:cs="Times New Roman"/>
                <w:sz w:val="24"/>
                <w:szCs w:val="24"/>
                <w:lang w:val="en-029"/>
              </w:rPr>
              <w:t>within 60 days of the issuing of the signed final acceptance certificate for its total amount except for amounts which are the subject of amicable settlement, arbitration or litigation</w:t>
            </w:r>
            <w:r w:rsidR="00F24463" w:rsidRPr="00800D87">
              <w:rPr>
                <w:rFonts w:ascii="Times New Roman" w:hAnsi="Times New Roman" w:cs="Times New Roman"/>
                <w:sz w:val="24"/>
                <w:szCs w:val="24"/>
                <w:lang w:val="en-029"/>
              </w:rPr>
              <w:t>.</w:t>
            </w:r>
            <w:r w:rsidR="001C58C3" w:rsidRPr="00800D87">
              <w:rPr>
                <w:lang w:val="en-029"/>
              </w:rPr>
              <w:t xml:space="preserve"> </w:t>
            </w:r>
          </w:p>
        </w:tc>
      </w:tr>
      <w:tr w:rsidR="00B6406E" w:rsidRPr="00800D87" w14:paraId="3DFA08CE" w14:textId="77777777" w:rsidTr="3086CD6C">
        <w:trPr>
          <w:cantSplit/>
          <w:jc w:val="center"/>
        </w:trPr>
        <w:tc>
          <w:tcPr>
            <w:tcW w:w="1728" w:type="dxa"/>
            <w:tcBorders>
              <w:top w:val="single" w:sz="6" w:space="0" w:color="auto"/>
              <w:left w:val="single" w:sz="4" w:space="0" w:color="auto"/>
              <w:bottom w:val="single" w:sz="4" w:space="0" w:color="auto"/>
            </w:tcBorders>
          </w:tcPr>
          <w:p w14:paraId="3CD9C928"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t>GCC 23.2</w:t>
            </w:r>
          </w:p>
        </w:tc>
        <w:tc>
          <w:tcPr>
            <w:tcW w:w="7380" w:type="dxa"/>
            <w:tcBorders>
              <w:top w:val="single" w:sz="6" w:space="0" w:color="auto"/>
              <w:bottom w:val="single" w:sz="4" w:space="0" w:color="auto"/>
              <w:right w:val="single" w:sz="4" w:space="0" w:color="auto"/>
            </w:tcBorders>
          </w:tcPr>
          <w:p w14:paraId="0A06D43C" w14:textId="282C07CA" w:rsidR="00B6406E" w:rsidRPr="00800D87" w:rsidRDefault="00B6406E" w:rsidP="00B6406E">
            <w:pPr>
              <w:tabs>
                <w:tab w:val="right" w:pos="7164"/>
              </w:tabs>
              <w:spacing w:after="0" w:line="276" w:lineRule="auto"/>
              <w:jc w:val="both"/>
              <w:rPr>
                <w:rFonts w:ascii="Times New Roman" w:eastAsia="Times New Roman" w:hAnsi="Times New Roman" w:cs="Times New Roman"/>
                <w:i/>
                <w:iCs/>
                <w:color w:val="0070C0"/>
                <w:sz w:val="24"/>
                <w:szCs w:val="24"/>
                <w:lang w:val="en-029"/>
              </w:rPr>
            </w:pPr>
            <w:r w:rsidRPr="00800D87">
              <w:rPr>
                <w:rFonts w:ascii="Times New Roman" w:eastAsia="Times New Roman" w:hAnsi="Times New Roman" w:cs="Times New Roman"/>
                <w:sz w:val="24"/>
                <w:szCs w:val="24"/>
                <w:lang w:val="en-029"/>
              </w:rPr>
              <w:t>The packing, marking and documentation within and outside the packages shall be</w:t>
            </w:r>
            <w:r w:rsidRPr="00800D87">
              <w:rPr>
                <w:rFonts w:ascii="Times New Roman" w:eastAsia="Times New Roman" w:hAnsi="Times New Roman" w:cs="Times New Roman"/>
                <w:color w:val="0070C0"/>
                <w:sz w:val="24"/>
                <w:szCs w:val="24"/>
                <w:lang w:val="en-029"/>
              </w:rPr>
              <w:t xml:space="preserve">: </w:t>
            </w:r>
            <w:r w:rsidR="00FA645D" w:rsidRPr="00800D87">
              <w:rPr>
                <w:rFonts w:ascii="Times New Roman" w:eastAsia="Times New Roman" w:hAnsi="Times New Roman" w:cs="Times New Roman"/>
                <w:b/>
                <w:bCs/>
                <w:color w:val="0070C0"/>
                <w:sz w:val="24"/>
                <w:szCs w:val="24"/>
                <w:u w:val="single"/>
                <w:lang w:val="en-029"/>
              </w:rPr>
              <w:t>Name of purchaser, package number, and list of items included in each package.</w:t>
            </w:r>
          </w:p>
          <w:p w14:paraId="4308A6F6" w14:textId="77777777" w:rsidR="00B6406E" w:rsidRPr="00800D87" w:rsidRDefault="00B6406E" w:rsidP="00B6406E">
            <w:pPr>
              <w:tabs>
                <w:tab w:val="right" w:pos="7164"/>
              </w:tabs>
              <w:spacing w:after="0" w:line="276" w:lineRule="auto"/>
              <w:jc w:val="both"/>
              <w:rPr>
                <w:rFonts w:ascii="Times New Roman" w:eastAsia="Times New Roman" w:hAnsi="Times New Roman" w:cs="Times New Roman"/>
                <w:sz w:val="24"/>
                <w:szCs w:val="24"/>
                <w:u w:val="single"/>
                <w:lang w:val="en-029"/>
              </w:rPr>
            </w:pPr>
          </w:p>
        </w:tc>
      </w:tr>
      <w:tr w:rsidR="00B6406E" w:rsidRPr="00800D87" w14:paraId="2887B8ED" w14:textId="77777777" w:rsidTr="3086CD6C">
        <w:trPr>
          <w:cantSplit/>
          <w:jc w:val="center"/>
        </w:trPr>
        <w:tc>
          <w:tcPr>
            <w:tcW w:w="1728" w:type="dxa"/>
            <w:tcBorders>
              <w:top w:val="single" w:sz="4" w:space="0" w:color="auto"/>
              <w:left w:val="single" w:sz="4" w:space="0" w:color="auto"/>
            </w:tcBorders>
          </w:tcPr>
          <w:p w14:paraId="3C308DB8"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t>GCC 24.1</w:t>
            </w:r>
          </w:p>
        </w:tc>
        <w:tc>
          <w:tcPr>
            <w:tcW w:w="7380" w:type="dxa"/>
            <w:tcBorders>
              <w:top w:val="single" w:sz="4" w:space="0" w:color="auto"/>
              <w:right w:val="single" w:sz="4" w:space="0" w:color="auto"/>
            </w:tcBorders>
          </w:tcPr>
          <w:p w14:paraId="2DB99F3E" w14:textId="77777777" w:rsidR="00B6406E" w:rsidRPr="00800D87" w:rsidRDefault="00B6406E" w:rsidP="00B6406E">
            <w:pPr>
              <w:tabs>
                <w:tab w:val="right" w:pos="7164"/>
              </w:tabs>
              <w:spacing w:after="0" w:line="276" w:lineRule="auto"/>
              <w:jc w:val="both"/>
              <w:rPr>
                <w:rFonts w:ascii="Times New Roman" w:eastAsia="Times New Roman" w:hAnsi="Times New Roman" w:cs="Times New Roman"/>
                <w:i/>
                <w:sz w:val="24"/>
                <w:szCs w:val="24"/>
                <w:lang w:val="en-029"/>
              </w:rPr>
            </w:pPr>
            <w:r w:rsidRPr="00800D87">
              <w:rPr>
                <w:rFonts w:ascii="Times New Roman" w:eastAsia="Times New Roman" w:hAnsi="Times New Roman" w:cs="Times New Roman"/>
                <w:sz w:val="24"/>
                <w:szCs w:val="24"/>
                <w:lang w:val="en-029"/>
              </w:rPr>
              <w:t>The insurance coverage shall be as specified in the Incoterms</w:t>
            </w:r>
            <w:r w:rsidRPr="00800D87">
              <w:rPr>
                <w:rFonts w:ascii="Times New Roman" w:eastAsia="Times New Roman" w:hAnsi="Times New Roman" w:cs="Times New Roman"/>
                <w:i/>
                <w:sz w:val="24"/>
                <w:szCs w:val="24"/>
                <w:lang w:val="en-029"/>
              </w:rPr>
              <w:t>.</w:t>
            </w:r>
          </w:p>
          <w:p w14:paraId="451EC75E" w14:textId="77777777" w:rsidR="00B6406E" w:rsidRPr="00800D87" w:rsidRDefault="00B6406E" w:rsidP="00B6406E">
            <w:pPr>
              <w:tabs>
                <w:tab w:val="right" w:pos="7164"/>
              </w:tabs>
              <w:spacing w:after="0" w:line="276" w:lineRule="auto"/>
              <w:jc w:val="both"/>
              <w:rPr>
                <w:rFonts w:ascii="Times New Roman" w:eastAsia="Times New Roman" w:hAnsi="Times New Roman" w:cs="Times New Roman"/>
                <w:i/>
                <w:sz w:val="24"/>
                <w:szCs w:val="24"/>
                <w:lang w:val="en-029"/>
              </w:rPr>
            </w:pPr>
          </w:p>
          <w:p w14:paraId="48D343AE" w14:textId="77777777" w:rsidR="00B6406E" w:rsidRPr="00800D87" w:rsidRDefault="00B6406E" w:rsidP="00B6406E">
            <w:pPr>
              <w:tabs>
                <w:tab w:val="right" w:pos="7164"/>
              </w:tabs>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If not in accordance with Incoterms, insurance shall be as follows:</w:t>
            </w:r>
          </w:p>
          <w:p w14:paraId="00928C3C" w14:textId="77777777" w:rsidR="00B6406E" w:rsidRPr="00800D87" w:rsidRDefault="00B6406E" w:rsidP="00B6406E">
            <w:pPr>
              <w:tabs>
                <w:tab w:val="right" w:pos="7164"/>
              </w:tabs>
              <w:spacing w:after="0" w:line="276" w:lineRule="auto"/>
              <w:jc w:val="both"/>
              <w:rPr>
                <w:rFonts w:ascii="Times New Roman" w:eastAsia="Times New Roman" w:hAnsi="Times New Roman" w:cs="Times New Roman"/>
                <w:sz w:val="24"/>
                <w:szCs w:val="24"/>
                <w:lang w:val="en-029"/>
              </w:rPr>
            </w:pPr>
          </w:p>
          <w:p w14:paraId="111A86FB" w14:textId="463F416F" w:rsidR="007733E7" w:rsidRPr="00800D87" w:rsidRDefault="007733E7" w:rsidP="007733E7">
            <w:pPr>
              <w:tabs>
                <w:tab w:val="right" w:pos="7164"/>
              </w:tabs>
              <w:spacing w:after="0" w:line="276" w:lineRule="auto"/>
              <w:jc w:val="both"/>
              <w:rPr>
                <w:rFonts w:ascii="Times New Roman" w:eastAsia="Times New Roman" w:hAnsi="Times New Roman" w:cs="Times New Roman"/>
                <w:b/>
                <w:bCs/>
                <w:color w:val="000000" w:themeColor="text1"/>
                <w:sz w:val="24"/>
                <w:szCs w:val="24"/>
                <w:u w:val="single"/>
                <w:lang w:val="en-029"/>
              </w:rPr>
            </w:pPr>
            <w:r w:rsidRPr="00800D87">
              <w:rPr>
                <w:rFonts w:ascii="Times New Roman" w:hAnsi="Times New Roman" w:cs="Times New Roman"/>
                <w:b/>
                <w:bCs/>
                <w:color w:val="000000" w:themeColor="text1"/>
                <w:sz w:val="24"/>
                <w:szCs w:val="24"/>
                <w:u w:val="single"/>
                <w:lang w:val="en-029"/>
              </w:rPr>
              <w:t>The Supplier may take out and maintain, at its own cost, insurance against loss and damage incidental to transportation, storage, and delivery of the destination.</w:t>
            </w:r>
          </w:p>
          <w:p w14:paraId="417E6223" w14:textId="77777777" w:rsidR="007733E7" w:rsidRPr="00800D87" w:rsidRDefault="007733E7" w:rsidP="00B6406E">
            <w:pPr>
              <w:tabs>
                <w:tab w:val="right" w:pos="7164"/>
              </w:tabs>
              <w:spacing w:after="0" w:line="276" w:lineRule="auto"/>
              <w:jc w:val="both"/>
              <w:rPr>
                <w:rFonts w:ascii="Times New Roman" w:eastAsia="Times New Roman" w:hAnsi="Times New Roman" w:cs="Times New Roman"/>
                <w:sz w:val="24"/>
                <w:szCs w:val="24"/>
                <w:lang w:val="en-029"/>
              </w:rPr>
            </w:pPr>
          </w:p>
        </w:tc>
      </w:tr>
      <w:tr w:rsidR="00B6406E" w:rsidRPr="00800D87" w14:paraId="20AFAFB1" w14:textId="77777777" w:rsidTr="3086CD6C">
        <w:trPr>
          <w:jc w:val="center"/>
        </w:trPr>
        <w:tc>
          <w:tcPr>
            <w:tcW w:w="1728" w:type="dxa"/>
            <w:tcBorders>
              <w:left w:val="single" w:sz="4" w:space="0" w:color="auto"/>
            </w:tcBorders>
          </w:tcPr>
          <w:p w14:paraId="79CE1843"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t>GCC 25.1</w:t>
            </w:r>
          </w:p>
        </w:tc>
        <w:tc>
          <w:tcPr>
            <w:tcW w:w="7380" w:type="dxa"/>
            <w:tcBorders>
              <w:right w:val="single" w:sz="4" w:space="0" w:color="auto"/>
            </w:tcBorders>
          </w:tcPr>
          <w:p w14:paraId="7285BD12" w14:textId="20C20FE4" w:rsidR="00B6406E" w:rsidRPr="00800D87" w:rsidRDefault="00B6406E" w:rsidP="00B6406E">
            <w:pPr>
              <w:tabs>
                <w:tab w:val="right" w:pos="7164"/>
              </w:tabs>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Responsibility for transportation of the Goods shall be as specified in the Incoterms</w:t>
            </w:r>
            <w:r w:rsidR="00331AA7" w:rsidRPr="00800D87">
              <w:rPr>
                <w:rFonts w:ascii="Times New Roman" w:eastAsia="Times New Roman" w:hAnsi="Times New Roman" w:cs="Times New Roman"/>
                <w:sz w:val="24"/>
                <w:szCs w:val="24"/>
                <w:lang w:val="en-029"/>
              </w:rPr>
              <w:t xml:space="preserve">, </w:t>
            </w:r>
            <w:r w:rsidR="00331AA7" w:rsidRPr="00800D87">
              <w:rPr>
                <w:rFonts w:ascii="Times New Roman" w:eastAsia="Times New Roman" w:hAnsi="Times New Roman" w:cs="Times New Roman"/>
                <w:b/>
                <w:bCs/>
                <w:color w:val="000000" w:themeColor="text1"/>
                <w:spacing w:val="-2"/>
                <w:sz w:val="24"/>
                <w:szCs w:val="20"/>
                <w:lang w:val="en-029"/>
              </w:rPr>
              <w:t>carriage-and-insurance-paid (CIP)</w:t>
            </w:r>
            <w:r w:rsidRPr="00800D87">
              <w:rPr>
                <w:rFonts w:ascii="Times New Roman" w:eastAsia="Times New Roman" w:hAnsi="Times New Roman" w:cs="Times New Roman"/>
                <w:sz w:val="24"/>
                <w:szCs w:val="24"/>
                <w:lang w:val="en-029"/>
              </w:rPr>
              <w:t xml:space="preserve">. </w:t>
            </w:r>
          </w:p>
          <w:p w14:paraId="5B24752A" w14:textId="77777777" w:rsidR="00B6406E" w:rsidRPr="00800D87" w:rsidRDefault="00B6406E" w:rsidP="00953191">
            <w:pPr>
              <w:tabs>
                <w:tab w:val="right" w:pos="7164"/>
              </w:tabs>
              <w:spacing w:after="0" w:line="276" w:lineRule="auto"/>
              <w:jc w:val="both"/>
              <w:rPr>
                <w:rFonts w:ascii="Times New Roman" w:eastAsia="Times New Roman" w:hAnsi="Times New Roman" w:cs="Times New Roman"/>
                <w:sz w:val="24"/>
                <w:szCs w:val="24"/>
                <w:u w:val="single"/>
                <w:lang w:val="en-029"/>
              </w:rPr>
            </w:pPr>
          </w:p>
        </w:tc>
      </w:tr>
      <w:tr w:rsidR="00B6406E" w:rsidRPr="00800D87" w14:paraId="554E8467" w14:textId="77777777" w:rsidTr="3086CD6C">
        <w:trPr>
          <w:jc w:val="center"/>
        </w:trPr>
        <w:tc>
          <w:tcPr>
            <w:tcW w:w="1728" w:type="dxa"/>
            <w:tcBorders>
              <w:left w:val="single" w:sz="4" w:space="0" w:color="auto"/>
            </w:tcBorders>
          </w:tcPr>
          <w:p w14:paraId="0EF3CE34"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t>GCC 25.2</w:t>
            </w:r>
          </w:p>
        </w:tc>
        <w:tc>
          <w:tcPr>
            <w:tcW w:w="7380" w:type="dxa"/>
            <w:tcBorders>
              <w:right w:val="single" w:sz="4" w:space="0" w:color="auto"/>
            </w:tcBorders>
          </w:tcPr>
          <w:p w14:paraId="3A3A5D82" w14:textId="123C106D" w:rsidR="00B6406E" w:rsidRPr="00800D87" w:rsidRDefault="23C1AE55" w:rsidP="00B6406E">
            <w:pPr>
              <w:suppressAutoHyphens/>
              <w:spacing w:after="0" w:line="276" w:lineRule="auto"/>
              <w:ind w:firstLine="7"/>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Related Services to be provided are: </w:t>
            </w:r>
            <w:r w:rsidRPr="00800D87">
              <w:rPr>
                <w:rFonts w:ascii="Times New Roman" w:eastAsia="Times New Roman" w:hAnsi="Times New Roman" w:cs="Times New Roman"/>
                <w:b/>
                <w:bCs/>
                <w:sz w:val="24"/>
                <w:szCs w:val="24"/>
                <w:lang w:val="en-029"/>
              </w:rPr>
              <w:t>Provided detailed design of the platform on which the antenna will be mounted</w:t>
            </w:r>
          </w:p>
          <w:p w14:paraId="61C80101" w14:textId="77777777" w:rsidR="004D6578" w:rsidRPr="00800D87" w:rsidRDefault="004D6578" w:rsidP="00B6406E">
            <w:pPr>
              <w:suppressAutoHyphens/>
              <w:spacing w:after="0" w:line="276" w:lineRule="auto"/>
              <w:ind w:firstLine="7"/>
              <w:jc w:val="both"/>
              <w:rPr>
                <w:rFonts w:ascii="Times New Roman" w:eastAsia="Times New Roman" w:hAnsi="Times New Roman" w:cs="Times New Roman"/>
                <w:sz w:val="24"/>
                <w:szCs w:val="24"/>
                <w:lang w:val="en-029"/>
              </w:rPr>
            </w:pPr>
          </w:p>
          <w:tbl>
            <w:tblPr>
              <w:tblStyle w:val="TableGrid"/>
              <w:tblW w:w="7157" w:type="dxa"/>
              <w:tblLook w:val="04A0" w:firstRow="1" w:lastRow="0" w:firstColumn="1" w:lastColumn="0" w:noHBand="0" w:noVBand="1"/>
            </w:tblPr>
            <w:tblGrid>
              <w:gridCol w:w="7157"/>
            </w:tblGrid>
            <w:tr w:rsidR="009300C7" w:rsidRPr="00800D87" w14:paraId="1F771898" w14:textId="77777777" w:rsidTr="00397FCA">
              <w:trPr>
                <w:trHeight w:val="254"/>
              </w:trPr>
              <w:tc>
                <w:tcPr>
                  <w:tcW w:w="7157" w:type="dxa"/>
                </w:tcPr>
                <w:p w14:paraId="18F58EE1" w14:textId="77777777" w:rsidR="009300C7" w:rsidRPr="00800D87" w:rsidRDefault="009300C7" w:rsidP="009300C7">
                  <w:pPr>
                    <w:suppressAutoHyphens/>
                    <w:spacing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Description </w:t>
                  </w:r>
                </w:p>
              </w:tc>
            </w:tr>
            <w:tr w:rsidR="009300C7" w:rsidRPr="00800D87" w14:paraId="305FE8BA" w14:textId="77777777" w:rsidTr="00397FCA">
              <w:trPr>
                <w:trHeight w:val="509"/>
              </w:trPr>
              <w:tc>
                <w:tcPr>
                  <w:tcW w:w="7157" w:type="dxa"/>
                </w:tcPr>
                <w:p w14:paraId="05C9F8F1" w14:textId="3E90C58C" w:rsidR="009300C7" w:rsidRPr="00800D87" w:rsidRDefault="009300C7" w:rsidP="009300C7">
                  <w:pPr>
                    <w:suppressAutoHyphens/>
                    <w:spacing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lastRenderedPageBreak/>
                    <w:t xml:space="preserve">Provide design information for the </w:t>
                  </w:r>
                  <w:r w:rsidR="00C2125D" w:rsidRPr="00800D87">
                    <w:rPr>
                      <w:rFonts w:ascii="Times New Roman" w:eastAsia="Times New Roman" w:hAnsi="Times New Roman" w:cs="Times New Roman"/>
                      <w:sz w:val="24"/>
                      <w:szCs w:val="24"/>
                      <w:lang w:val="en-029"/>
                    </w:rPr>
                    <w:t xml:space="preserve">concrete </w:t>
                  </w:r>
                  <w:r w:rsidRPr="00800D87">
                    <w:rPr>
                      <w:rFonts w:ascii="Times New Roman" w:eastAsia="Times New Roman" w:hAnsi="Times New Roman" w:cs="Times New Roman"/>
                      <w:sz w:val="24"/>
                      <w:szCs w:val="24"/>
                      <w:lang w:val="en-029"/>
                    </w:rPr>
                    <w:t xml:space="preserve">platform </w:t>
                  </w:r>
                  <w:r w:rsidR="005649D7" w:rsidRPr="00800D87">
                    <w:rPr>
                      <w:rFonts w:ascii="Times New Roman" w:eastAsia="Times New Roman" w:hAnsi="Times New Roman" w:cs="Times New Roman"/>
                      <w:sz w:val="24"/>
                      <w:szCs w:val="24"/>
                      <w:lang w:val="en-029"/>
                    </w:rPr>
                    <w:t xml:space="preserve">on which the antenna will be </w:t>
                  </w:r>
                  <w:r w:rsidR="00397FCA" w:rsidRPr="00800D87">
                    <w:rPr>
                      <w:rFonts w:ascii="Times New Roman" w:eastAsia="Times New Roman" w:hAnsi="Times New Roman" w:cs="Times New Roman"/>
                      <w:sz w:val="24"/>
                      <w:szCs w:val="24"/>
                      <w:lang w:val="en-029"/>
                    </w:rPr>
                    <w:t>mo</w:t>
                  </w:r>
                  <w:r w:rsidR="005649D7" w:rsidRPr="00800D87">
                    <w:rPr>
                      <w:rFonts w:ascii="Times New Roman" w:eastAsia="Times New Roman" w:hAnsi="Times New Roman" w:cs="Times New Roman"/>
                      <w:sz w:val="24"/>
                      <w:szCs w:val="24"/>
                      <w:lang w:val="en-029"/>
                    </w:rPr>
                    <w:t>unted</w:t>
                  </w:r>
                  <w:r w:rsidRPr="00800D87">
                    <w:rPr>
                      <w:rFonts w:ascii="Times New Roman" w:eastAsia="Times New Roman" w:hAnsi="Times New Roman" w:cs="Times New Roman"/>
                      <w:sz w:val="24"/>
                      <w:szCs w:val="24"/>
                      <w:lang w:val="en-029"/>
                    </w:rPr>
                    <w:t xml:space="preserve">.  </w:t>
                  </w:r>
                </w:p>
              </w:tc>
            </w:tr>
          </w:tbl>
          <w:p w14:paraId="0BDEFE79" w14:textId="77777777" w:rsidR="009300C7" w:rsidRPr="00800D87" w:rsidRDefault="009300C7" w:rsidP="00B6406E">
            <w:pPr>
              <w:suppressAutoHyphens/>
              <w:spacing w:after="0" w:line="276" w:lineRule="auto"/>
              <w:ind w:firstLine="7"/>
              <w:jc w:val="both"/>
              <w:rPr>
                <w:rFonts w:ascii="Times New Roman" w:eastAsia="Times New Roman" w:hAnsi="Times New Roman" w:cs="Times New Roman"/>
                <w:sz w:val="24"/>
                <w:szCs w:val="24"/>
                <w:lang w:val="en-029"/>
              </w:rPr>
            </w:pPr>
          </w:p>
          <w:p w14:paraId="6C221C0A" w14:textId="77777777" w:rsidR="00B6406E" w:rsidRPr="00800D87" w:rsidRDefault="00B6406E" w:rsidP="00B6406E">
            <w:pPr>
              <w:suppressAutoHyphens/>
              <w:spacing w:after="0" w:line="276" w:lineRule="auto"/>
              <w:ind w:firstLine="7"/>
              <w:jc w:val="both"/>
              <w:rPr>
                <w:rFonts w:ascii="Times New Roman" w:eastAsia="Times New Roman" w:hAnsi="Times New Roman" w:cs="Times New Roman"/>
                <w:sz w:val="24"/>
                <w:szCs w:val="24"/>
                <w:lang w:val="en-029"/>
              </w:rPr>
            </w:pPr>
          </w:p>
          <w:p w14:paraId="0F128A40" w14:textId="77777777" w:rsidR="00B6406E" w:rsidRPr="00800D87" w:rsidRDefault="00B6406E" w:rsidP="0039408D">
            <w:pPr>
              <w:tabs>
                <w:tab w:val="right" w:pos="7164"/>
              </w:tabs>
              <w:spacing w:after="0" w:line="276" w:lineRule="auto"/>
              <w:jc w:val="both"/>
              <w:rPr>
                <w:rFonts w:ascii="Times New Roman" w:eastAsia="Times New Roman" w:hAnsi="Times New Roman" w:cs="Times New Roman"/>
                <w:sz w:val="24"/>
                <w:szCs w:val="24"/>
                <w:lang w:val="en-029"/>
              </w:rPr>
            </w:pPr>
          </w:p>
        </w:tc>
      </w:tr>
      <w:tr w:rsidR="00B6406E" w:rsidRPr="00800D87" w14:paraId="65E3C126" w14:textId="77777777" w:rsidTr="3086CD6C">
        <w:trPr>
          <w:cantSplit/>
          <w:jc w:val="center"/>
        </w:trPr>
        <w:tc>
          <w:tcPr>
            <w:tcW w:w="1728" w:type="dxa"/>
            <w:tcBorders>
              <w:left w:val="single" w:sz="4" w:space="0" w:color="auto"/>
            </w:tcBorders>
          </w:tcPr>
          <w:p w14:paraId="403A4460"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lastRenderedPageBreak/>
              <w:t>GCC 26.1</w:t>
            </w:r>
          </w:p>
        </w:tc>
        <w:tc>
          <w:tcPr>
            <w:tcW w:w="7380" w:type="dxa"/>
            <w:tcBorders>
              <w:right w:val="single" w:sz="4" w:space="0" w:color="auto"/>
            </w:tcBorders>
          </w:tcPr>
          <w:p w14:paraId="1E1F9F0A" w14:textId="77777777" w:rsidR="001028F4" w:rsidRPr="00800D87" w:rsidRDefault="00B6406E" w:rsidP="001028F4">
            <w:pPr>
              <w:autoSpaceDE w:val="0"/>
              <w:autoSpaceDN w:val="0"/>
              <w:adjustRightInd w:val="0"/>
              <w:spacing w:after="0" w:line="240" w:lineRule="auto"/>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inspections and tests shall be: </w:t>
            </w:r>
          </w:p>
          <w:p w14:paraId="2F88DB5D" w14:textId="77777777" w:rsidR="001028F4" w:rsidRPr="00800D87" w:rsidRDefault="001028F4" w:rsidP="001028F4">
            <w:pPr>
              <w:autoSpaceDE w:val="0"/>
              <w:autoSpaceDN w:val="0"/>
              <w:adjustRightInd w:val="0"/>
              <w:spacing w:after="0" w:line="240" w:lineRule="auto"/>
              <w:rPr>
                <w:rFonts w:ascii="Times New Roman" w:eastAsia="Times New Roman" w:hAnsi="Times New Roman" w:cs="Times New Roman"/>
                <w:sz w:val="24"/>
                <w:szCs w:val="24"/>
                <w:lang w:val="en-029"/>
              </w:rPr>
            </w:pPr>
          </w:p>
          <w:p w14:paraId="24934FA6" w14:textId="08F82BEB" w:rsidR="001028F4" w:rsidRPr="00800D87" w:rsidRDefault="23C1AE55" w:rsidP="001028F4">
            <w:pPr>
              <w:autoSpaceDE w:val="0"/>
              <w:autoSpaceDN w:val="0"/>
              <w:adjustRightInd w:val="0"/>
              <w:spacing w:after="0" w:line="240" w:lineRule="auto"/>
              <w:rPr>
                <w:rFonts w:ascii="Times New Roman" w:hAnsi="Times New Roman" w:cs="Times New Roman"/>
                <w:color w:val="000000" w:themeColor="text1"/>
                <w:sz w:val="24"/>
                <w:szCs w:val="24"/>
                <w:lang w:val="en-029"/>
              </w:rPr>
            </w:pPr>
            <w:r w:rsidRPr="00800D87">
              <w:rPr>
                <w:rFonts w:ascii="Times New Roman" w:hAnsi="Times New Roman" w:cs="Times New Roman"/>
                <w:color w:val="000000" w:themeColor="text1"/>
                <w:sz w:val="24"/>
                <w:szCs w:val="24"/>
                <w:lang w:val="en-029"/>
              </w:rPr>
              <w:t>The supplier shall ensure that the satellite rection system is able to download and upload as planned. This will include a test certificate and also manufacturer’s guarantee /warranty certificate that the items are conforms to the laid down specification.</w:t>
            </w:r>
          </w:p>
          <w:p w14:paraId="4263540B" w14:textId="77777777" w:rsidR="001028F4" w:rsidRPr="00800D87" w:rsidRDefault="001028F4" w:rsidP="001028F4">
            <w:pPr>
              <w:autoSpaceDE w:val="0"/>
              <w:autoSpaceDN w:val="0"/>
              <w:adjustRightInd w:val="0"/>
              <w:spacing w:after="0" w:line="240" w:lineRule="auto"/>
              <w:rPr>
                <w:rFonts w:ascii="Times New Roman" w:hAnsi="Times New Roman" w:cs="Times New Roman"/>
                <w:color w:val="000000" w:themeColor="text1"/>
                <w:sz w:val="24"/>
                <w:szCs w:val="24"/>
                <w:lang w:val="en-029"/>
              </w:rPr>
            </w:pPr>
          </w:p>
          <w:p w14:paraId="779C016F" w14:textId="2B127F73" w:rsidR="001028F4" w:rsidRPr="00800D87" w:rsidRDefault="001028F4" w:rsidP="001028F4">
            <w:pPr>
              <w:autoSpaceDE w:val="0"/>
              <w:autoSpaceDN w:val="0"/>
              <w:adjustRightInd w:val="0"/>
              <w:spacing w:after="0" w:line="240" w:lineRule="auto"/>
              <w:rPr>
                <w:rFonts w:ascii="Times New Roman" w:hAnsi="Times New Roman" w:cs="Times New Roman"/>
                <w:color w:val="000000" w:themeColor="text1"/>
                <w:sz w:val="24"/>
                <w:szCs w:val="24"/>
                <w:lang w:val="en-029"/>
              </w:rPr>
            </w:pPr>
            <w:r w:rsidRPr="00800D87">
              <w:rPr>
                <w:rFonts w:ascii="Times New Roman" w:hAnsi="Times New Roman" w:cs="Times New Roman"/>
                <w:color w:val="000000" w:themeColor="text1"/>
                <w:sz w:val="24"/>
                <w:szCs w:val="24"/>
                <w:lang w:val="en-029"/>
              </w:rPr>
              <w:t>The Purchaser or its representative may inspect and /or test the items to confirm their conformity to the contract specifications, on receipt at destination.</w:t>
            </w:r>
            <w:r w:rsidR="00BD21F2" w:rsidRPr="00800D87">
              <w:rPr>
                <w:rFonts w:ascii="Times New Roman" w:hAnsi="Times New Roman" w:cs="Times New Roman"/>
                <w:color w:val="000000" w:themeColor="text1"/>
                <w:sz w:val="24"/>
                <w:szCs w:val="24"/>
                <w:lang w:val="en-029"/>
              </w:rPr>
              <w:t xml:space="preserve"> These will include:</w:t>
            </w:r>
          </w:p>
          <w:p w14:paraId="147A4F44" w14:textId="77777777" w:rsidR="001933BA" w:rsidRPr="00800D87" w:rsidRDefault="001933BA" w:rsidP="00C80DAC">
            <w:pPr>
              <w:pStyle w:val="ListParagraph"/>
              <w:numPr>
                <w:ilvl w:val="0"/>
                <w:numId w:val="151"/>
              </w:numPr>
              <w:jc w:val="left"/>
            </w:pPr>
            <w:r w:rsidRPr="00800D87">
              <w:t>Physical inspection to determine whether components meet the requirements such as wind loading and whether there are any deformation on components such as the antenna, LNB, feed horn, cables, etc.</w:t>
            </w:r>
          </w:p>
          <w:p w14:paraId="333F92FC" w14:textId="77777777" w:rsidR="001933BA" w:rsidRPr="00800D87" w:rsidRDefault="001933BA" w:rsidP="00C80DAC">
            <w:pPr>
              <w:pStyle w:val="ListParagraph"/>
              <w:numPr>
                <w:ilvl w:val="0"/>
                <w:numId w:val="151"/>
              </w:numPr>
              <w:jc w:val="left"/>
            </w:pPr>
            <w:r w:rsidRPr="00800D87">
              <w:t>Signal Simulation/Check to ensure that electronic components can communicate with each other, for example, DVB-S2 Receiver with the workstations.</w:t>
            </w:r>
          </w:p>
          <w:p w14:paraId="28F698A0" w14:textId="77777777" w:rsidR="001933BA" w:rsidRPr="00800D87" w:rsidRDefault="001933BA" w:rsidP="00C80DAC">
            <w:pPr>
              <w:pStyle w:val="ListParagraph"/>
              <w:numPr>
                <w:ilvl w:val="0"/>
                <w:numId w:val="151"/>
              </w:numPr>
              <w:jc w:val="left"/>
            </w:pPr>
            <w:r w:rsidRPr="00800D87">
              <w:t>Computer and software pre-configuration testing to ensure that the computer environment can read and process test data.</w:t>
            </w:r>
          </w:p>
          <w:p w14:paraId="174A0C1E" w14:textId="77777777" w:rsidR="001933BA" w:rsidRPr="00800D87" w:rsidRDefault="001933BA" w:rsidP="00C80DAC">
            <w:pPr>
              <w:pStyle w:val="ListParagraph"/>
              <w:numPr>
                <w:ilvl w:val="0"/>
                <w:numId w:val="151"/>
              </w:numPr>
              <w:jc w:val="left"/>
            </w:pPr>
            <w:r w:rsidRPr="00800D87">
              <w:t xml:space="preserve">System Integration Testing in a dry-run environment to determine signal reception, software connectivity, etc. </w:t>
            </w:r>
          </w:p>
          <w:p w14:paraId="4F5362FA" w14:textId="77777777" w:rsidR="001933BA" w:rsidRPr="00800D87" w:rsidRDefault="001933BA" w:rsidP="001933BA">
            <w:pPr>
              <w:pStyle w:val="ListParagraph"/>
              <w:jc w:val="left"/>
            </w:pPr>
          </w:p>
          <w:p w14:paraId="3005518C" w14:textId="77777777" w:rsidR="001028F4" w:rsidRPr="00800D87" w:rsidRDefault="23C1AE55" w:rsidP="001028F4">
            <w:pPr>
              <w:tabs>
                <w:tab w:val="right" w:pos="7164"/>
              </w:tabs>
              <w:spacing w:after="0" w:line="240" w:lineRule="auto"/>
              <w:jc w:val="both"/>
              <w:rPr>
                <w:rFonts w:ascii="Times New Roman" w:hAnsi="Times New Roman" w:cs="Times New Roman"/>
                <w:color w:val="000000" w:themeColor="text1"/>
                <w:sz w:val="24"/>
                <w:szCs w:val="24"/>
                <w:lang w:val="en-029"/>
              </w:rPr>
            </w:pPr>
            <w:r w:rsidRPr="00800D87">
              <w:rPr>
                <w:rFonts w:ascii="Times New Roman" w:hAnsi="Times New Roman" w:cs="Times New Roman"/>
                <w:color w:val="000000" w:themeColor="text1"/>
                <w:sz w:val="24"/>
                <w:szCs w:val="24"/>
                <w:lang w:val="en-029"/>
              </w:rPr>
              <w:t>If the items fail to meet the laid down specifications, the supplier shall take immediate steps to remedy the deficiency or replace the defective parts of the each to the satisfaction of the purchaser/ consignee.</w:t>
            </w:r>
          </w:p>
          <w:p w14:paraId="2D27AB4F" w14:textId="57163808" w:rsidR="00B6406E" w:rsidRPr="00800D87" w:rsidRDefault="00B6406E" w:rsidP="00B6406E">
            <w:pPr>
              <w:tabs>
                <w:tab w:val="right" w:pos="7164"/>
              </w:tabs>
              <w:spacing w:after="0" w:line="276" w:lineRule="auto"/>
              <w:jc w:val="both"/>
              <w:rPr>
                <w:rFonts w:ascii="Times New Roman" w:eastAsia="Times New Roman" w:hAnsi="Times New Roman" w:cs="Times New Roman"/>
                <w:sz w:val="24"/>
                <w:szCs w:val="24"/>
                <w:lang w:val="en-029"/>
              </w:rPr>
            </w:pPr>
          </w:p>
        </w:tc>
      </w:tr>
      <w:tr w:rsidR="00B6406E" w:rsidRPr="00800D87" w14:paraId="25729D63" w14:textId="77777777" w:rsidTr="3086CD6C">
        <w:trPr>
          <w:cantSplit/>
          <w:jc w:val="center"/>
        </w:trPr>
        <w:tc>
          <w:tcPr>
            <w:tcW w:w="1728" w:type="dxa"/>
            <w:tcBorders>
              <w:left w:val="single" w:sz="4" w:space="0" w:color="auto"/>
            </w:tcBorders>
          </w:tcPr>
          <w:p w14:paraId="6D75CBA2"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t>GCC 26.2</w:t>
            </w:r>
          </w:p>
        </w:tc>
        <w:tc>
          <w:tcPr>
            <w:tcW w:w="7380" w:type="dxa"/>
            <w:tcBorders>
              <w:right w:val="single" w:sz="4" w:space="0" w:color="auto"/>
            </w:tcBorders>
          </w:tcPr>
          <w:p w14:paraId="5B45F270" w14:textId="3AEF2AC0" w:rsidR="00B6406E" w:rsidRPr="00800D87" w:rsidRDefault="00B6406E" w:rsidP="00B6406E">
            <w:pPr>
              <w:tabs>
                <w:tab w:val="right" w:pos="7164"/>
              </w:tabs>
              <w:spacing w:after="0" w:line="276" w:lineRule="auto"/>
              <w:jc w:val="both"/>
              <w:rPr>
                <w:rFonts w:ascii="Times New Roman" w:eastAsia="Times New Roman" w:hAnsi="Times New Roman" w:cs="Times New Roman"/>
                <w:sz w:val="24"/>
                <w:szCs w:val="24"/>
                <w:u w:val="single"/>
                <w:lang w:val="en-029"/>
              </w:rPr>
            </w:pPr>
            <w:r w:rsidRPr="00800D87">
              <w:rPr>
                <w:rFonts w:ascii="Times New Roman" w:eastAsia="Times New Roman" w:hAnsi="Times New Roman" w:cs="Times New Roman"/>
                <w:sz w:val="24"/>
                <w:szCs w:val="24"/>
                <w:lang w:val="en-029"/>
              </w:rPr>
              <w:t xml:space="preserve">The Inspections and tests shall be conducted at: </w:t>
            </w:r>
            <w:r w:rsidR="00B93A07" w:rsidRPr="00800D87">
              <w:rPr>
                <w:rFonts w:ascii="Times New Roman" w:eastAsia="Times New Roman" w:hAnsi="Times New Roman" w:cs="Times New Roman"/>
                <w:b/>
                <w:bCs/>
                <w:color w:val="000000" w:themeColor="text1"/>
                <w:spacing w:val="-2"/>
                <w:sz w:val="24"/>
                <w:szCs w:val="20"/>
                <w:u w:val="single"/>
                <w:lang w:val="en-029"/>
              </w:rPr>
              <w:t>at the project site at the National Meteorological Service of Belize</w:t>
            </w:r>
            <w:r w:rsidR="00CC7C7F" w:rsidRPr="00800D87">
              <w:rPr>
                <w:rFonts w:ascii="Times New Roman" w:eastAsia="Times New Roman" w:hAnsi="Times New Roman" w:cs="Times New Roman"/>
                <w:b/>
                <w:bCs/>
                <w:color w:val="000000" w:themeColor="text1"/>
                <w:spacing w:val="-2"/>
                <w:sz w:val="24"/>
                <w:szCs w:val="20"/>
                <w:u w:val="single"/>
                <w:lang w:val="en-029"/>
              </w:rPr>
              <w:t>.</w:t>
            </w:r>
            <w:r w:rsidR="00B93A07" w:rsidRPr="00800D87">
              <w:rPr>
                <w:rFonts w:ascii="Times New Roman" w:eastAsia="Times New Roman" w:hAnsi="Times New Roman" w:cs="Times New Roman"/>
                <w:b/>
                <w:bCs/>
                <w:color w:val="000000" w:themeColor="text1"/>
                <w:spacing w:val="-2"/>
                <w:sz w:val="24"/>
                <w:szCs w:val="20"/>
                <w:u w:val="single"/>
                <w:lang w:val="en-029"/>
              </w:rPr>
              <w:t xml:space="preserve"> </w:t>
            </w:r>
          </w:p>
        </w:tc>
      </w:tr>
      <w:tr w:rsidR="00B6406E" w:rsidRPr="00800D87" w14:paraId="1920A3F0" w14:textId="77777777" w:rsidTr="3086CD6C">
        <w:trPr>
          <w:cantSplit/>
          <w:jc w:val="center"/>
        </w:trPr>
        <w:tc>
          <w:tcPr>
            <w:tcW w:w="1728" w:type="dxa"/>
            <w:tcBorders>
              <w:left w:val="single" w:sz="4" w:space="0" w:color="auto"/>
            </w:tcBorders>
          </w:tcPr>
          <w:p w14:paraId="390CAB9E"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t>GCC 27.1</w:t>
            </w:r>
          </w:p>
        </w:tc>
        <w:tc>
          <w:tcPr>
            <w:tcW w:w="7380" w:type="dxa"/>
            <w:tcBorders>
              <w:right w:val="single" w:sz="4" w:space="0" w:color="auto"/>
            </w:tcBorders>
          </w:tcPr>
          <w:p w14:paraId="36209F45" w14:textId="3293322C" w:rsidR="00B6406E" w:rsidRPr="00800D87" w:rsidRDefault="00B6406E" w:rsidP="00B6406E">
            <w:pPr>
              <w:tabs>
                <w:tab w:val="right" w:pos="7164"/>
              </w:tabs>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liquidated damage shall be: </w:t>
            </w:r>
            <w:r w:rsidR="00CC7C7F" w:rsidRPr="00800D87">
              <w:rPr>
                <w:rFonts w:ascii="Times New Roman" w:eastAsia="Times New Roman" w:hAnsi="Times New Roman" w:cs="Times New Roman"/>
                <w:b/>
                <w:bCs/>
                <w:color w:val="000000" w:themeColor="text1"/>
                <w:spacing w:val="-2"/>
                <w:sz w:val="24"/>
                <w:szCs w:val="20"/>
                <w:u w:val="single"/>
                <w:lang w:val="en-029"/>
              </w:rPr>
              <w:t>0.5</w:t>
            </w:r>
            <w:r w:rsidRPr="00800D87">
              <w:rPr>
                <w:rFonts w:ascii="Times New Roman" w:eastAsia="Times New Roman" w:hAnsi="Times New Roman" w:cs="Times New Roman"/>
                <w:b/>
                <w:bCs/>
                <w:i/>
                <w:iCs/>
                <w:color w:val="000000" w:themeColor="text1"/>
                <w:spacing w:val="-2"/>
                <w:sz w:val="24"/>
                <w:szCs w:val="20"/>
                <w:lang w:val="en-029"/>
              </w:rPr>
              <w:t xml:space="preserve"> </w:t>
            </w:r>
            <w:r w:rsidRPr="00800D87">
              <w:rPr>
                <w:rFonts w:ascii="Times New Roman" w:eastAsia="Times New Roman" w:hAnsi="Times New Roman" w:cs="Times New Roman"/>
                <w:sz w:val="24"/>
                <w:szCs w:val="24"/>
                <w:lang w:val="en-029"/>
              </w:rPr>
              <w:t>% per week</w:t>
            </w:r>
          </w:p>
          <w:p w14:paraId="1C8AEFDD" w14:textId="77777777" w:rsidR="00B6406E" w:rsidRPr="00800D87" w:rsidRDefault="00B6406E" w:rsidP="00B6406E">
            <w:pPr>
              <w:tabs>
                <w:tab w:val="right" w:pos="7164"/>
              </w:tabs>
              <w:spacing w:after="0" w:line="276" w:lineRule="auto"/>
              <w:jc w:val="both"/>
              <w:rPr>
                <w:rFonts w:ascii="Times New Roman" w:eastAsia="Times New Roman" w:hAnsi="Times New Roman" w:cs="Times New Roman"/>
                <w:sz w:val="24"/>
                <w:szCs w:val="24"/>
                <w:u w:val="single"/>
                <w:lang w:val="en-029"/>
              </w:rPr>
            </w:pPr>
          </w:p>
        </w:tc>
      </w:tr>
      <w:tr w:rsidR="00B6406E" w:rsidRPr="00800D87" w14:paraId="3F3C05D7" w14:textId="77777777" w:rsidTr="3086CD6C">
        <w:trPr>
          <w:cantSplit/>
          <w:jc w:val="center"/>
        </w:trPr>
        <w:tc>
          <w:tcPr>
            <w:tcW w:w="1728" w:type="dxa"/>
            <w:tcBorders>
              <w:left w:val="single" w:sz="4" w:space="0" w:color="auto"/>
              <w:bottom w:val="single" w:sz="6" w:space="0" w:color="auto"/>
            </w:tcBorders>
          </w:tcPr>
          <w:p w14:paraId="143DFFF0"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t>GCC 27.1</w:t>
            </w:r>
          </w:p>
        </w:tc>
        <w:tc>
          <w:tcPr>
            <w:tcW w:w="7380" w:type="dxa"/>
            <w:tcBorders>
              <w:bottom w:val="single" w:sz="6" w:space="0" w:color="auto"/>
              <w:right w:val="single" w:sz="4" w:space="0" w:color="auto"/>
            </w:tcBorders>
          </w:tcPr>
          <w:p w14:paraId="2990542F" w14:textId="1712AA1A" w:rsidR="00B6406E" w:rsidRPr="00800D87" w:rsidRDefault="00B6406E" w:rsidP="00B6406E">
            <w:pPr>
              <w:tabs>
                <w:tab w:val="right" w:pos="7164"/>
              </w:tabs>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maximum amount of liquidated damages shall be</w:t>
            </w:r>
            <w:r w:rsidR="00CC7C7F" w:rsidRPr="00800D87">
              <w:rPr>
                <w:rFonts w:ascii="Times New Roman" w:eastAsia="Times New Roman" w:hAnsi="Times New Roman" w:cs="Times New Roman"/>
                <w:sz w:val="24"/>
                <w:szCs w:val="24"/>
                <w:lang w:val="en-029"/>
              </w:rPr>
              <w:t xml:space="preserve"> </w:t>
            </w:r>
            <w:r w:rsidR="00CC7C7F" w:rsidRPr="00800D87">
              <w:rPr>
                <w:rFonts w:ascii="Times New Roman" w:eastAsia="Times New Roman" w:hAnsi="Times New Roman" w:cs="Times New Roman"/>
                <w:b/>
                <w:bCs/>
                <w:color w:val="000000" w:themeColor="text1"/>
                <w:sz w:val="24"/>
                <w:szCs w:val="24"/>
                <w:u w:val="single"/>
                <w:lang w:val="en-029"/>
              </w:rPr>
              <w:t>10</w:t>
            </w:r>
            <w:r w:rsidRPr="00800D87">
              <w:rPr>
                <w:rFonts w:ascii="Times New Roman" w:eastAsia="Times New Roman" w:hAnsi="Times New Roman" w:cs="Times New Roman"/>
                <w:sz w:val="24"/>
                <w:szCs w:val="24"/>
                <w:lang w:val="en-029"/>
              </w:rPr>
              <w:t xml:space="preserve"> %</w:t>
            </w:r>
            <w:r w:rsidR="00CC7C7F" w:rsidRPr="00800D87">
              <w:rPr>
                <w:rFonts w:ascii="Times New Roman" w:eastAsia="Times New Roman" w:hAnsi="Times New Roman" w:cs="Times New Roman"/>
                <w:sz w:val="24"/>
                <w:szCs w:val="24"/>
                <w:lang w:val="en-029"/>
              </w:rPr>
              <w:t>.</w:t>
            </w:r>
          </w:p>
          <w:p w14:paraId="20FA592E" w14:textId="77777777" w:rsidR="00B6406E" w:rsidRPr="00800D87" w:rsidRDefault="00B6406E" w:rsidP="00B6406E">
            <w:pPr>
              <w:tabs>
                <w:tab w:val="right" w:pos="7164"/>
              </w:tabs>
              <w:spacing w:after="0" w:line="276" w:lineRule="auto"/>
              <w:jc w:val="both"/>
              <w:rPr>
                <w:rFonts w:ascii="Times New Roman" w:eastAsia="Times New Roman" w:hAnsi="Times New Roman" w:cs="Times New Roman"/>
                <w:sz w:val="24"/>
                <w:szCs w:val="24"/>
                <w:u w:val="single"/>
                <w:lang w:val="en-029"/>
              </w:rPr>
            </w:pPr>
          </w:p>
        </w:tc>
      </w:tr>
      <w:tr w:rsidR="00B6406E" w:rsidRPr="00800D87" w14:paraId="450BC01E" w14:textId="77777777" w:rsidTr="3086CD6C">
        <w:trPr>
          <w:jc w:val="center"/>
        </w:trPr>
        <w:tc>
          <w:tcPr>
            <w:tcW w:w="1728" w:type="dxa"/>
            <w:tcBorders>
              <w:top w:val="single" w:sz="6" w:space="0" w:color="auto"/>
              <w:left w:val="single" w:sz="4" w:space="0" w:color="auto"/>
              <w:bottom w:val="single" w:sz="4" w:space="0" w:color="auto"/>
            </w:tcBorders>
          </w:tcPr>
          <w:p w14:paraId="7CB8D18F"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t>GCC 28.3</w:t>
            </w:r>
          </w:p>
        </w:tc>
        <w:tc>
          <w:tcPr>
            <w:tcW w:w="7380" w:type="dxa"/>
            <w:tcBorders>
              <w:top w:val="single" w:sz="6" w:space="0" w:color="auto"/>
              <w:bottom w:val="single" w:sz="4" w:space="0" w:color="auto"/>
              <w:right w:val="single" w:sz="4" w:space="0" w:color="auto"/>
            </w:tcBorders>
          </w:tcPr>
          <w:p w14:paraId="594C4D97" w14:textId="2C33B4F6" w:rsidR="00B6406E" w:rsidRPr="00800D87" w:rsidRDefault="00B6406E" w:rsidP="00B6406E">
            <w:pPr>
              <w:tabs>
                <w:tab w:val="right" w:pos="7164"/>
              </w:tabs>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period of validity of the Warranty shall be: </w:t>
            </w:r>
            <w:r w:rsidR="00EB5374" w:rsidRPr="00800D87">
              <w:rPr>
                <w:rFonts w:ascii="Times New Roman" w:eastAsia="Times New Roman" w:hAnsi="Times New Roman" w:cs="Times New Roman"/>
                <w:b/>
                <w:bCs/>
                <w:color w:val="000000" w:themeColor="text1"/>
                <w:spacing w:val="-2"/>
                <w:sz w:val="24"/>
                <w:szCs w:val="20"/>
                <w:u w:val="single"/>
                <w:lang w:val="en-029"/>
              </w:rPr>
              <w:t>three</w:t>
            </w:r>
            <w:r w:rsidR="005E5AE2" w:rsidRPr="00800D87">
              <w:rPr>
                <w:rFonts w:ascii="Times New Roman" w:eastAsia="Times New Roman" w:hAnsi="Times New Roman" w:cs="Times New Roman"/>
                <w:b/>
                <w:bCs/>
                <w:color w:val="000000" w:themeColor="text1"/>
                <w:spacing w:val="-2"/>
                <w:sz w:val="24"/>
                <w:szCs w:val="20"/>
                <w:u w:val="single"/>
                <w:lang w:val="en-029"/>
              </w:rPr>
              <w:t xml:space="preserve"> (</w:t>
            </w:r>
            <w:r w:rsidR="00EB5374" w:rsidRPr="00800D87">
              <w:rPr>
                <w:rFonts w:ascii="Times New Roman" w:eastAsia="Times New Roman" w:hAnsi="Times New Roman" w:cs="Times New Roman"/>
                <w:b/>
                <w:bCs/>
                <w:color w:val="000000" w:themeColor="text1"/>
                <w:spacing w:val="-2"/>
                <w:sz w:val="24"/>
                <w:szCs w:val="20"/>
                <w:u w:val="single"/>
                <w:lang w:val="en-029"/>
              </w:rPr>
              <w:t>3</w:t>
            </w:r>
            <w:r w:rsidR="005E5AE2" w:rsidRPr="00800D87">
              <w:rPr>
                <w:rFonts w:ascii="Times New Roman" w:eastAsia="Times New Roman" w:hAnsi="Times New Roman" w:cs="Times New Roman"/>
                <w:b/>
                <w:bCs/>
                <w:color w:val="000000" w:themeColor="text1"/>
                <w:spacing w:val="-2"/>
                <w:sz w:val="24"/>
                <w:szCs w:val="20"/>
                <w:u w:val="single"/>
                <w:lang w:val="en-029"/>
              </w:rPr>
              <w:t>) year</w:t>
            </w:r>
            <w:r w:rsidR="00EB5374" w:rsidRPr="00800D87">
              <w:rPr>
                <w:rFonts w:ascii="Times New Roman" w:eastAsia="Times New Roman" w:hAnsi="Times New Roman" w:cs="Times New Roman"/>
                <w:b/>
                <w:bCs/>
                <w:color w:val="000000" w:themeColor="text1"/>
                <w:spacing w:val="-2"/>
                <w:sz w:val="24"/>
                <w:szCs w:val="20"/>
                <w:u w:val="single"/>
                <w:lang w:val="en-029"/>
              </w:rPr>
              <w:t>s</w:t>
            </w:r>
            <w:r w:rsidR="005E5AE2" w:rsidRPr="00800D87">
              <w:rPr>
                <w:rFonts w:ascii="Times New Roman" w:eastAsia="Times New Roman" w:hAnsi="Times New Roman" w:cs="Times New Roman"/>
                <w:b/>
                <w:bCs/>
                <w:color w:val="0070C0"/>
                <w:spacing w:val="-2"/>
                <w:sz w:val="24"/>
                <w:szCs w:val="20"/>
                <w:lang w:val="en-029"/>
              </w:rPr>
              <w:t>.</w:t>
            </w:r>
            <w:r w:rsidRPr="00800D87">
              <w:rPr>
                <w:rFonts w:ascii="Times New Roman" w:eastAsia="Times New Roman" w:hAnsi="Times New Roman" w:cs="Times New Roman"/>
                <w:sz w:val="24"/>
                <w:szCs w:val="24"/>
                <w:lang w:val="en-029"/>
              </w:rPr>
              <w:t xml:space="preserve"> </w:t>
            </w:r>
          </w:p>
          <w:p w14:paraId="5F497065" w14:textId="77777777" w:rsidR="00B6406E" w:rsidRPr="00800D87" w:rsidRDefault="00B6406E" w:rsidP="00B6406E">
            <w:pPr>
              <w:tabs>
                <w:tab w:val="right" w:pos="7164"/>
              </w:tabs>
              <w:spacing w:after="0" w:line="276" w:lineRule="auto"/>
              <w:jc w:val="both"/>
              <w:rPr>
                <w:rFonts w:ascii="Times New Roman" w:eastAsia="Times New Roman" w:hAnsi="Times New Roman" w:cs="Times New Roman"/>
                <w:sz w:val="24"/>
                <w:szCs w:val="24"/>
                <w:u w:val="single"/>
                <w:lang w:val="en-029"/>
              </w:rPr>
            </w:pPr>
          </w:p>
          <w:p w14:paraId="1F69CB07" w14:textId="77777777" w:rsidR="00B6406E" w:rsidRPr="00800D87" w:rsidRDefault="00B6406E" w:rsidP="00B6406E">
            <w:pPr>
              <w:tabs>
                <w:tab w:val="right" w:pos="7164"/>
              </w:tabs>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For purposes of the Warranty, the place(s) of final destination(s) shall be:</w:t>
            </w:r>
          </w:p>
          <w:p w14:paraId="3797C528" w14:textId="300985EC" w:rsidR="00B6406E" w:rsidRPr="00800D87" w:rsidRDefault="00BC694C" w:rsidP="00B6406E">
            <w:pPr>
              <w:suppressAutoHyphens/>
              <w:spacing w:after="0" w:line="276" w:lineRule="auto"/>
              <w:jc w:val="both"/>
              <w:rPr>
                <w:rFonts w:ascii="Times New Roman" w:eastAsia="Times New Roman" w:hAnsi="Times New Roman" w:cs="Times New Roman"/>
                <w:b/>
                <w:bCs/>
                <w:color w:val="000000" w:themeColor="text1"/>
                <w:spacing w:val="-2"/>
                <w:sz w:val="24"/>
                <w:szCs w:val="20"/>
                <w:u w:val="single"/>
                <w:lang w:val="en-029"/>
              </w:rPr>
            </w:pPr>
            <w:r w:rsidRPr="00800D87">
              <w:rPr>
                <w:rFonts w:ascii="Times New Roman" w:eastAsia="Times New Roman" w:hAnsi="Times New Roman" w:cs="Times New Roman"/>
                <w:b/>
                <w:bCs/>
                <w:color w:val="000000" w:themeColor="text1"/>
                <w:spacing w:val="-2"/>
                <w:sz w:val="24"/>
                <w:szCs w:val="20"/>
                <w:u w:val="single"/>
                <w:lang w:val="en-029"/>
              </w:rPr>
              <w:t xml:space="preserve">the project site at the National Meteorological Service of Belize. </w:t>
            </w:r>
          </w:p>
          <w:p w14:paraId="4BD85398" w14:textId="77777777" w:rsidR="00B6406E" w:rsidRPr="00800D87" w:rsidRDefault="00B6406E" w:rsidP="00396658">
            <w:pPr>
              <w:tabs>
                <w:tab w:val="right" w:pos="7164"/>
              </w:tabs>
              <w:spacing w:after="0" w:line="276" w:lineRule="auto"/>
              <w:jc w:val="both"/>
              <w:rPr>
                <w:rFonts w:ascii="Times New Roman" w:eastAsia="Times New Roman" w:hAnsi="Times New Roman" w:cs="Times New Roman"/>
                <w:sz w:val="24"/>
                <w:szCs w:val="24"/>
                <w:lang w:val="en-029"/>
              </w:rPr>
            </w:pPr>
          </w:p>
        </w:tc>
      </w:tr>
      <w:tr w:rsidR="00B6406E" w:rsidRPr="00800D87" w14:paraId="6F3A5EB3" w14:textId="77777777" w:rsidTr="3086CD6C">
        <w:trPr>
          <w:cantSplit/>
          <w:jc w:val="center"/>
        </w:trPr>
        <w:tc>
          <w:tcPr>
            <w:tcW w:w="1728" w:type="dxa"/>
            <w:tcBorders>
              <w:top w:val="single" w:sz="4" w:space="0" w:color="auto"/>
              <w:left w:val="single" w:sz="4" w:space="0" w:color="auto"/>
            </w:tcBorders>
          </w:tcPr>
          <w:p w14:paraId="6ED606D4"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lastRenderedPageBreak/>
              <w:t>GCC 28.5, GCC 28.6</w:t>
            </w:r>
          </w:p>
          <w:p w14:paraId="23D0DB3E"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p>
        </w:tc>
        <w:tc>
          <w:tcPr>
            <w:tcW w:w="7380" w:type="dxa"/>
            <w:tcBorders>
              <w:top w:val="single" w:sz="4" w:space="0" w:color="auto"/>
              <w:right w:val="single" w:sz="4" w:space="0" w:color="auto"/>
            </w:tcBorders>
          </w:tcPr>
          <w:p w14:paraId="1E77A67A" w14:textId="09F7C6A9" w:rsidR="00B6406E" w:rsidRPr="00800D87" w:rsidRDefault="00B6406E" w:rsidP="00B6406E">
            <w:pPr>
              <w:tabs>
                <w:tab w:val="right" w:pos="7164"/>
              </w:tabs>
              <w:spacing w:after="0" w:line="276" w:lineRule="auto"/>
              <w:jc w:val="both"/>
              <w:rPr>
                <w:rFonts w:ascii="Times New Roman" w:eastAsia="Times New Roman" w:hAnsi="Times New Roman" w:cs="Times New Roman"/>
                <w:sz w:val="24"/>
                <w:szCs w:val="24"/>
                <w:u w:val="single"/>
                <w:lang w:val="en-029"/>
              </w:rPr>
            </w:pPr>
            <w:r w:rsidRPr="00800D87">
              <w:rPr>
                <w:rFonts w:ascii="Times New Roman" w:eastAsia="Times New Roman" w:hAnsi="Times New Roman" w:cs="Times New Roman"/>
                <w:sz w:val="24"/>
                <w:szCs w:val="24"/>
                <w:lang w:val="en-029"/>
              </w:rPr>
              <w:t xml:space="preserve">The period for repair or replacement shall be: </w:t>
            </w:r>
            <w:r w:rsidR="00956A31" w:rsidRPr="00800D87">
              <w:rPr>
                <w:rFonts w:ascii="Times New Roman" w:eastAsia="Times New Roman" w:hAnsi="Times New Roman" w:cs="Times New Roman"/>
                <w:b/>
                <w:bCs/>
                <w:color w:val="000000" w:themeColor="text1"/>
                <w:spacing w:val="-2"/>
                <w:sz w:val="24"/>
                <w:szCs w:val="20"/>
                <w:u w:val="single"/>
                <w:lang w:val="en-029"/>
              </w:rPr>
              <w:t>fourteen (14)</w:t>
            </w:r>
            <w:r w:rsidRPr="00800D87">
              <w:rPr>
                <w:rFonts w:ascii="Times New Roman" w:eastAsia="Times New Roman" w:hAnsi="Times New Roman" w:cs="Times New Roman"/>
                <w:color w:val="000000" w:themeColor="text1"/>
                <w:sz w:val="24"/>
                <w:szCs w:val="24"/>
                <w:lang w:val="en-029"/>
              </w:rPr>
              <w:t xml:space="preserve"> </w:t>
            </w:r>
            <w:r w:rsidRPr="00800D87">
              <w:rPr>
                <w:rFonts w:ascii="Times New Roman" w:eastAsia="Times New Roman" w:hAnsi="Times New Roman" w:cs="Times New Roman"/>
                <w:sz w:val="24"/>
                <w:szCs w:val="24"/>
                <w:lang w:val="en-029"/>
              </w:rPr>
              <w:t>days.</w:t>
            </w:r>
          </w:p>
        </w:tc>
      </w:tr>
      <w:tr w:rsidR="00B6406E" w:rsidRPr="00800D87" w14:paraId="49ACC416" w14:textId="77777777" w:rsidTr="3086CD6C">
        <w:trPr>
          <w:cantSplit/>
          <w:jc w:val="center"/>
        </w:trPr>
        <w:tc>
          <w:tcPr>
            <w:tcW w:w="1728" w:type="dxa"/>
            <w:tcBorders>
              <w:left w:val="single" w:sz="4" w:space="0" w:color="auto"/>
              <w:bottom w:val="single" w:sz="4" w:space="0" w:color="auto"/>
            </w:tcBorders>
          </w:tcPr>
          <w:p w14:paraId="2D4FE4B3"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t>GCC 33.4</w:t>
            </w:r>
          </w:p>
        </w:tc>
        <w:tc>
          <w:tcPr>
            <w:tcW w:w="7380" w:type="dxa"/>
            <w:tcBorders>
              <w:bottom w:val="single" w:sz="4" w:space="0" w:color="auto"/>
              <w:right w:val="single" w:sz="4" w:space="0" w:color="auto"/>
            </w:tcBorders>
          </w:tcPr>
          <w:p w14:paraId="6D05819D" w14:textId="112BDBC1" w:rsidR="00B6406E" w:rsidRPr="00800D87" w:rsidRDefault="00B6406E" w:rsidP="00B6406E">
            <w:pPr>
              <w:tabs>
                <w:tab w:val="right" w:pos="7164"/>
              </w:tabs>
              <w:spacing w:after="0" w:line="276" w:lineRule="auto"/>
              <w:jc w:val="both"/>
              <w:rPr>
                <w:rFonts w:ascii="Times New Roman" w:eastAsia="Times New Roman" w:hAnsi="Times New Roman" w:cs="Times New Roman"/>
                <w:color w:val="000000"/>
                <w:sz w:val="24"/>
                <w:szCs w:val="24"/>
                <w:lang w:val="en-029"/>
              </w:rPr>
            </w:pPr>
            <w:r w:rsidRPr="00800D87">
              <w:rPr>
                <w:rFonts w:ascii="Times New Roman" w:eastAsia="Times New Roman" w:hAnsi="Times New Roman" w:cs="Times New Roman"/>
                <w:color w:val="000000"/>
                <w:sz w:val="24"/>
                <w:szCs w:val="24"/>
                <w:lang w:val="en-029"/>
              </w:rPr>
              <w:t xml:space="preserve">If the value engineering proposal is approved by the Purchaser the amount to be paid to the Supplier shall be </w:t>
            </w:r>
            <w:r w:rsidR="00613D5E" w:rsidRPr="00800D87">
              <w:rPr>
                <w:rFonts w:ascii="Times New Roman" w:eastAsia="Times New Roman" w:hAnsi="Times New Roman" w:cs="Times New Roman"/>
                <w:b/>
                <w:bCs/>
                <w:color w:val="000000"/>
                <w:sz w:val="24"/>
                <w:szCs w:val="24"/>
                <w:lang w:val="en-029"/>
              </w:rPr>
              <w:t>10</w:t>
            </w:r>
            <w:r w:rsidR="00785127" w:rsidRPr="00800D87">
              <w:rPr>
                <w:rFonts w:ascii="Times New Roman" w:eastAsia="Times New Roman" w:hAnsi="Times New Roman" w:cs="Times New Roman"/>
                <w:b/>
                <w:bCs/>
                <w:color w:val="000000"/>
                <w:sz w:val="24"/>
                <w:szCs w:val="24"/>
                <w:lang w:val="en-029"/>
              </w:rPr>
              <w:t>%</w:t>
            </w:r>
            <w:r w:rsidR="00785127" w:rsidRPr="00800D87">
              <w:rPr>
                <w:rFonts w:ascii="Times New Roman" w:eastAsia="Times New Roman" w:hAnsi="Times New Roman" w:cs="Times New Roman"/>
                <w:color w:val="000000"/>
                <w:sz w:val="24"/>
                <w:szCs w:val="24"/>
                <w:lang w:val="en-029"/>
              </w:rPr>
              <w:t>.</w:t>
            </w:r>
            <w:r w:rsidRPr="00800D87">
              <w:rPr>
                <w:rFonts w:ascii="Times New Roman" w:eastAsia="Times New Roman" w:hAnsi="Times New Roman" w:cs="Times New Roman"/>
                <w:b/>
                <w:bCs/>
                <w:i/>
                <w:iCs/>
                <w:color w:val="0070C0"/>
                <w:spacing w:val="-2"/>
                <w:sz w:val="24"/>
                <w:szCs w:val="20"/>
                <w:lang w:val="en-029"/>
              </w:rPr>
              <w:t xml:space="preserve"> </w:t>
            </w:r>
            <w:r w:rsidRPr="00800D87">
              <w:rPr>
                <w:rFonts w:ascii="Times New Roman" w:eastAsia="Times New Roman" w:hAnsi="Times New Roman" w:cs="Times New Roman"/>
                <w:color w:val="000000"/>
                <w:sz w:val="24"/>
                <w:szCs w:val="24"/>
                <w:lang w:val="en-029"/>
              </w:rPr>
              <w:t>The percentage is normally up to 50%) of the reduction in the Contract Price.</w:t>
            </w:r>
          </w:p>
          <w:p w14:paraId="074A5508" w14:textId="77777777" w:rsidR="00B6406E" w:rsidRPr="00800D87" w:rsidRDefault="00B6406E" w:rsidP="00B6406E">
            <w:pPr>
              <w:tabs>
                <w:tab w:val="right" w:pos="7164"/>
              </w:tabs>
              <w:spacing w:after="0" w:line="276" w:lineRule="auto"/>
              <w:rPr>
                <w:rFonts w:ascii="Times New Roman" w:eastAsia="Times New Roman" w:hAnsi="Times New Roman" w:cs="Times New Roman"/>
                <w:sz w:val="24"/>
                <w:szCs w:val="24"/>
                <w:lang w:val="en-029"/>
              </w:rPr>
            </w:pPr>
          </w:p>
        </w:tc>
      </w:tr>
    </w:tbl>
    <w:p w14:paraId="66FBE7F8" w14:textId="77777777" w:rsidR="00B6406E" w:rsidRPr="00800D87" w:rsidRDefault="00B6406E" w:rsidP="002B1B66">
      <w:pPr>
        <w:spacing w:after="0" w:line="240" w:lineRule="auto"/>
        <w:jc w:val="both"/>
        <w:rPr>
          <w:lang w:val="en-029"/>
        </w:rPr>
        <w:sectPr w:rsidR="00B6406E" w:rsidRPr="00800D87">
          <w:headerReference w:type="default" r:id="rId52"/>
          <w:pgSz w:w="12240" w:h="15840"/>
          <w:pgMar w:top="1440" w:right="1440" w:bottom="1440" w:left="1440" w:header="720" w:footer="720" w:gutter="0"/>
          <w:cols w:space="720"/>
          <w:docGrid w:linePitch="360"/>
        </w:sectPr>
      </w:pPr>
    </w:p>
    <w:p w14:paraId="47AB02FD" w14:textId="0C76D4AD" w:rsidR="00A6257A" w:rsidRPr="00800D87" w:rsidRDefault="00A6257A" w:rsidP="00E2730B">
      <w:pPr>
        <w:spacing w:after="0" w:line="276" w:lineRule="auto"/>
        <w:jc w:val="center"/>
        <w:rPr>
          <w:rFonts w:ascii="Times New Roman" w:eastAsia="Times New Roman" w:hAnsi="Times New Roman" w:cs="Times New Roman"/>
          <w:b/>
          <w:bCs/>
          <w:noProof/>
          <w:sz w:val="28"/>
          <w:szCs w:val="28"/>
          <w:lang w:val="en-029"/>
        </w:rPr>
      </w:pPr>
      <w:r w:rsidRPr="00800D87">
        <w:rPr>
          <w:rFonts w:ascii="Times New Roman" w:eastAsia="Times New Roman" w:hAnsi="Times New Roman" w:cs="Times New Roman"/>
          <w:b/>
          <w:bCs/>
          <w:noProof/>
          <w:sz w:val="28"/>
          <w:szCs w:val="28"/>
          <w:lang w:val="en-029"/>
        </w:rPr>
        <w:lastRenderedPageBreak/>
        <w:t>APPENDIX TO PARTICULAR CONDITIONS</w:t>
      </w:r>
    </w:p>
    <w:p w14:paraId="45C9A081" w14:textId="77777777" w:rsidR="00A6257A" w:rsidRPr="00800D87" w:rsidRDefault="00A6257A" w:rsidP="00E2730B">
      <w:pPr>
        <w:spacing w:after="0" w:line="276" w:lineRule="auto"/>
        <w:jc w:val="center"/>
        <w:rPr>
          <w:rFonts w:ascii="Times New Roman" w:eastAsia="Times New Roman" w:hAnsi="Times New Roman" w:cs="Times New Roman"/>
          <w:b/>
          <w:bCs/>
          <w:noProof/>
          <w:sz w:val="28"/>
          <w:szCs w:val="28"/>
          <w:lang w:val="en-029"/>
        </w:rPr>
      </w:pPr>
    </w:p>
    <w:p w14:paraId="0B254B16" w14:textId="77777777" w:rsidR="00A6257A" w:rsidRPr="00800D87" w:rsidRDefault="00A6257A" w:rsidP="00E2730B">
      <w:pPr>
        <w:pStyle w:val="Heading1"/>
        <w:spacing w:before="0" w:line="276" w:lineRule="auto"/>
        <w:jc w:val="center"/>
        <w:rPr>
          <w:rFonts w:ascii="Times New Roman" w:eastAsia="Times New Roman" w:hAnsi="Times New Roman" w:cs="Times New Roman"/>
          <w:b/>
          <w:bCs/>
          <w:noProof/>
          <w:color w:val="000000" w:themeColor="text1"/>
          <w:lang w:val="en-029"/>
        </w:rPr>
      </w:pPr>
      <w:r w:rsidRPr="00800D87">
        <w:rPr>
          <w:rFonts w:ascii="Times New Roman" w:eastAsia="Times New Roman" w:hAnsi="Times New Roman" w:cs="Times New Roman"/>
          <w:b/>
          <w:bCs/>
          <w:noProof/>
          <w:color w:val="000000" w:themeColor="text1"/>
          <w:lang w:val="en-029"/>
        </w:rPr>
        <w:t>Prohibited Practices and Other Integrity Related Matters</w:t>
      </w:r>
    </w:p>
    <w:p w14:paraId="0EF361CF" w14:textId="77777777" w:rsidR="00A6257A" w:rsidRPr="00800D87" w:rsidRDefault="00A6257A" w:rsidP="00E2730B">
      <w:pPr>
        <w:spacing w:after="0" w:line="276" w:lineRule="auto"/>
        <w:rPr>
          <w:rFonts w:ascii="Times New Roman" w:eastAsia="Times New Roman" w:hAnsi="Times New Roman" w:cs="Times New Roman"/>
          <w:noProof/>
          <w:sz w:val="24"/>
          <w:szCs w:val="24"/>
          <w:lang w:val="en-029"/>
        </w:rPr>
      </w:pPr>
    </w:p>
    <w:p w14:paraId="29FC0855" w14:textId="77777777" w:rsidR="00A6257A" w:rsidRPr="00800D87" w:rsidRDefault="00A6257A" w:rsidP="00C80DAC">
      <w:pPr>
        <w:widowControl w:val="0"/>
        <w:numPr>
          <w:ilvl w:val="0"/>
          <w:numId w:val="124"/>
        </w:numPr>
        <w:autoSpaceDE w:val="0"/>
        <w:autoSpaceDN w:val="0"/>
        <w:spacing w:after="0" w:line="276" w:lineRule="auto"/>
        <w:ind w:hanging="720"/>
        <w:contextualSpacing/>
        <w:jc w:val="both"/>
        <w:rPr>
          <w:rFonts w:ascii="Times New Roman" w:eastAsia="Calibri" w:hAnsi="Times New Roman" w:cs="Times New Roman"/>
          <w:noProof/>
          <w:sz w:val="24"/>
          <w:szCs w:val="24"/>
          <w:lang w:val="en-029"/>
        </w:rPr>
      </w:pPr>
      <w:r w:rsidRPr="00800D87">
        <w:rPr>
          <w:rFonts w:ascii="Times New Roman" w:eastAsia="Calibri" w:hAnsi="Times New Roman" w:cs="Times New Roman"/>
          <w:noProof/>
          <w:sz w:val="24"/>
          <w:szCs w:val="24"/>
          <w:lang w:val="en-029"/>
        </w:rPr>
        <w:t>CDB</w:t>
      </w:r>
      <w:r w:rsidRPr="00800D87">
        <w:rPr>
          <w:rFonts w:ascii="Times New Roman" w:eastAsia="Calibri" w:hAnsi="Times New Roman" w:cs="Times New Roman"/>
          <w:b/>
          <w:noProof/>
          <w:sz w:val="24"/>
          <w:szCs w:val="24"/>
          <w:lang w:val="en-029"/>
        </w:rPr>
        <w:t xml:space="preserve"> </w:t>
      </w:r>
      <w:r w:rsidRPr="00800D87">
        <w:rPr>
          <w:rFonts w:ascii="Times New Roman" w:eastAsia="Calibri" w:hAnsi="Times New Roman" w:cs="Times New Roman"/>
          <w:noProof/>
          <w:sz w:val="24"/>
          <w:szCs w:val="24"/>
          <w:lang w:val="en-029"/>
        </w:rPr>
        <w:t>has a Strategic Framework for Integrity, Compliance and Accountability that articulates CDB’s adherence to the highest standards of integrity, ethics and accountability with zero tolerance for fraud, corruption money laundering, terrorist financing and similarly corrosive conduct. CDB requires that recipients, as well as bidders, proposers, firms, suppliers, Subsuppliers, service providers, contractors, Subcontractors, Consultants, subconsultants, project promoters, sponsors, beneficiaries of CDB financing and parties bound by special provisions pursuant to CDB financed contracts, as well as their respective officers, employees and agents, observe the highest standard of integrity during the procurement and/or the execution of CDB-financed contracts and refrain from integrity violations, particularly Prohibited Practices (as defined below). In pursuance of this requirement, CDB:</w:t>
      </w:r>
    </w:p>
    <w:p w14:paraId="44D87F51" w14:textId="77777777" w:rsidR="00A6257A" w:rsidRPr="00800D87" w:rsidRDefault="00A6257A" w:rsidP="00A6257A">
      <w:pPr>
        <w:widowControl w:val="0"/>
        <w:autoSpaceDE w:val="0"/>
        <w:autoSpaceDN w:val="0"/>
        <w:spacing w:after="0" w:line="276" w:lineRule="auto"/>
        <w:ind w:left="720"/>
        <w:contextualSpacing/>
        <w:jc w:val="both"/>
        <w:rPr>
          <w:rFonts w:ascii="Times New Roman" w:eastAsia="Calibri" w:hAnsi="Times New Roman" w:cs="Times New Roman"/>
          <w:noProof/>
          <w:sz w:val="24"/>
          <w:szCs w:val="24"/>
          <w:lang w:val="en-029"/>
        </w:rPr>
      </w:pPr>
    </w:p>
    <w:p w14:paraId="4099297B" w14:textId="77777777" w:rsidR="00A6257A" w:rsidRPr="00800D87" w:rsidRDefault="00A6257A" w:rsidP="00C80DAC">
      <w:pPr>
        <w:widowControl w:val="0"/>
        <w:numPr>
          <w:ilvl w:val="0"/>
          <w:numId w:val="129"/>
        </w:numPr>
        <w:autoSpaceDE w:val="0"/>
        <w:autoSpaceDN w:val="0"/>
        <w:spacing w:after="0" w:line="276" w:lineRule="auto"/>
        <w:ind w:left="1440" w:hanging="720"/>
        <w:jc w:val="both"/>
        <w:rPr>
          <w:rFonts w:ascii="Times New Roman" w:eastAsia="Calibri" w:hAnsi="Times New Roman" w:cs="Times New Roman"/>
          <w:noProof/>
          <w:sz w:val="24"/>
          <w:szCs w:val="24"/>
          <w:lang w:val="en-029"/>
        </w:rPr>
      </w:pPr>
      <w:r w:rsidRPr="00800D87">
        <w:rPr>
          <w:rFonts w:ascii="Times New Roman" w:eastAsia="Calibri" w:hAnsi="Times New Roman" w:cs="Times New Roman"/>
          <w:noProof/>
          <w:sz w:val="24"/>
          <w:szCs w:val="24"/>
          <w:lang w:val="en-029"/>
        </w:rPr>
        <w:t>defines, for the purposes of this provision, Prohibited Practices</w:t>
      </w:r>
      <w:r w:rsidRPr="00800D87" w:rsidDel="009B4CC5">
        <w:rPr>
          <w:rFonts w:ascii="Times New Roman" w:eastAsia="Calibri" w:hAnsi="Times New Roman" w:cs="Times New Roman"/>
          <w:noProof/>
          <w:sz w:val="24"/>
          <w:szCs w:val="24"/>
          <w:lang w:val="en-029"/>
        </w:rPr>
        <w:t xml:space="preserve"> </w:t>
      </w:r>
      <w:r w:rsidRPr="00800D87">
        <w:rPr>
          <w:rFonts w:ascii="Times New Roman" w:eastAsia="Calibri" w:hAnsi="Times New Roman" w:cs="Times New Roman"/>
          <w:noProof/>
          <w:sz w:val="24"/>
          <w:szCs w:val="24"/>
          <w:lang w:val="en-029"/>
        </w:rPr>
        <w:t>as follows:</w:t>
      </w:r>
    </w:p>
    <w:p w14:paraId="4ED93278" w14:textId="77777777" w:rsidR="00A6257A" w:rsidRPr="00800D87" w:rsidRDefault="00A6257A" w:rsidP="00A6257A">
      <w:pPr>
        <w:widowControl w:val="0"/>
        <w:autoSpaceDE w:val="0"/>
        <w:autoSpaceDN w:val="0"/>
        <w:spacing w:after="0" w:line="276" w:lineRule="auto"/>
        <w:ind w:left="1440"/>
        <w:jc w:val="both"/>
        <w:rPr>
          <w:rFonts w:ascii="Times New Roman" w:eastAsia="Calibri" w:hAnsi="Times New Roman" w:cs="Times New Roman"/>
          <w:noProof/>
          <w:sz w:val="24"/>
          <w:szCs w:val="24"/>
          <w:lang w:val="en-029"/>
        </w:rPr>
      </w:pPr>
    </w:p>
    <w:p w14:paraId="7D71F6D0" w14:textId="77777777" w:rsidR="00A6257A" w:rsidRPr="00800D87" w:rsidRDefault="00A6257A" w:rsidP="00C80DAC">
      <w:pPr>
        <w:widowControl w:val="0"/>
        <w:numPr>
          <w:ilvl w:val="2"/>
          <w:numId w:val="125"/>
        </w:numPr>
        <w:autoSpaceDE w:val="0"/>
        <w:autoSpaceDN w:val="0"/>
        <w:spacing w:after="0" w:line="276" w:lineRule="auto"/>
        <w:ind w:hanging="450"/>
        <w:jc w:val="both"/>
        <w:rPr>
          <w:rFonts w:ascii="Times New Roman" w:eastAsia="Calibri" w:hAnsi="Times New Roman" w:cs="Times New Roman"/>
          <w:noProof/>
          <w:sz w:val="24"/>
          <w:szCs w:val="24"/>
          <w:lang w:val="en-029"/>
        </w:rPr>
      </w:pPr>
      <w:r w:rsidRPr="00800D87">
        <w:rPr>
          <w:rFonts w:ascii="Times New Roman" w:eastAsia="Calibri" w:hAnsi="Times New Roman" w:cs="Times New Roman"/>
          <w:b/>
          <w:noProof/>
          <w:sz w:val="24"/>
          <w:szCs w:val="24"/>
          <w:lang w:val="en-029"/>
        </w:rPr>
        <w:t>“corrupt practice”</w:t>
      </w:r>
      <w:r w:rsidRPr="00800D87">
        <w:rPr>
          <w:rFonts w:ascii="Times New Roman" w:eastAsia="Calibri" w:hAnsi="Times New Roman" w:cs="Times New Roman"/>
          <w:noProof/>
          <w:sz w:val="24"/>
          <w:szCs w:val="24"/>
          <w:lang w:val="en-029"/>
        </w:rPr>
        <w:t xml:space="preserve"> is the offering, giving, receiving, or soliciting, directly or indirectly, of anything of value to influence improperly the action of another party;</w:t>
      </w:r>
    </w:p>
    <w:p w14:paraId="181685DF" w14:textId="77777777" w:rsidR="00A6257A" w:rsidRPr="00800D87" w:rsidRDefault="00A6257A" w:rsidP="00A6257A">
      <w:pPr>
        <w:widowControl w:val="0"/>
        <w:autoSpaceDE w:val="0"/>
        <w:autoSpaceDN w:val="0"/>
        <w:spacing w:after="0" w:line="276" w:lineRule="auto"/>
        <w:ind w:left="2160" w:hanging="450"/>
        <w:jc w:val="both"/>
        <w:rPr>
          <w:rFonts w:ascii="Times New Roman" w:eastAsia="Calibri" w:hAnsi="Times New Roman" w:cs="Times New Roman"/>
          <w:noProof/>
          <w:sz w:val="24"/>
          <w:szCs w:val="24"/>
          <w:lang w:val="en-029"/>
        </w:rPr>
      </w:pPr>
    </w:p>
    <w:p w14:paraId="331A7CAD" w14:textId="77777777" w:rsidR="00A6257A" w:rsidRPr="00800D87" w:rsidRDefault="00A6257A" w:rsidP="00C80DAC">
      <w:pPr>
        <w:widowControl w:val="0"/>
        <w:numPr>
          <w:ilvl w:val="2"/>
          <w:numId w:val="125"/>
        </w:numPr>
        <w:autoSpaceDE w:val="0"/>
        <w:autoSpaceDN w:val="0"/>
        <w:spacing w:after="0" w:line="276" w:lineRule="auto"/>
        <w:ind w:hanging="450"/>
        <w:jc w:val="both"/>
        <w:rPr>
          <w:rFonts w:ascii="Times New Roman" w:eastAsia="Calibri" w:hAnsi="Times New Roman" w:cs="Times New Roman"/>
          <w:noProof/>
          <w:sz w:val="24"/>
          <w:szCs w:val="24"/>
          <w:lang w:val="en-029"/>
        </w:rPr>
      </w:pPr>
      <w:r w:rsidRPr="00800D87">
        <w:rPr>
          <w:rFonts w:ascii="Times New Roman" w:eastAsia="Calibri" w:hAnsi="Times New Roman" w:cs="Times New Roman"/>
          <w:b/>
          <w:noProof/>
          <w:sz w:val="24"/>
          <w:szCs w:val="24"/>
          <w:lang w:val="en-029"/>
        </w:rPr>
        <w:t>“fraudulent practice”</w:t>
      </w:r>
      <w:r w:rsidRPr="00800D87">
        <w:rPr>
          <w:rFonts w:ascii="Times New Roman" w:eastAsia="Calibri" w:hAnsi="Times New Roman" w:cs="Times New Roman"/>
          <w:noProof/>
          <w:sz w:val="24"/>
          <w:szCs w:val="24"/>
          <w:lang w:val="en-029"/>
        </w:rPr>
        <w:t xml:space="preserve"> is any act or omission, including a misrepresentation, that knowingly or recklessly misleads, or attempts to mislead, a party to obtain a financial or other benefit or to avoid an obligation;</w:t>
      </w:r>
    </w:p>
    <w:p w14:paraId="1A2DC953" w14:textId="77777777" w:rsidR="00A6257A" w:rsidRPr="00800D87" w:rsidRDefault="00A6257A" w:rsidP="00A6257A">
      <w:pPr>
        <w:spacing w:after="0" w:line="276" w:lineRule="auto"/>
        <w:ind w:left="2160" w:hanging="450"/>
        <w:jc w:val="both"/>
        <w:rPr>
          <w:rFonts w:ascii="Times New Roman" w:eastAsia="Calibri" w:hAnsi="Times New Roman" w:cs="Times New Roman"/>
          <w:noProof/>
          <w:sz w:val="24"/>
          <w:szCs w:val="24"/>
          <w:lang w:val="en-029"/>
        </w:rPr>
      </w:pPr>
    </w:p>
    <w:p w14:paraId="69912BC6" w14:textId="77777777" w:rsidR="00A6257A" w:rsidRPr="00800D87" w:rsidRDefault="00A6257A" w:rsidP="00C80DAC">
      <w:pPr>
        <w:widowControl w:val="0"/>
        <w:numPr>
          <w:ilvl w:val="2"/>
          <w:numId w:val="125"/>
        </w:numPr>
        <w:autoSpaceDE w:val="0"/>
        <w:autoSpaceDN w:val="0"/>
        <w:spacing w:after="0" w:line="276" w:lineRule="auto"/>
        <w:ind w:hanging="450"/>
        <w:jc w:val="both"/>
        <w:rPr>
          <w:rFonts w:ascii="Times New Roman" w:eastAsia="Calibri" w:hAnsi="Times New Roman" w:cs="Times New Roman"/>
          <w:noProof/>
          <w:sz w:val="24"/>
          <w:szCs w:val="24"/>
          <w:lang w:val="en-029"/>
        </w:rPr>
      </w:pPr>
      <w:r w:rsidRPr="00800D87">
        <w:rPr>
          <w:rFonts w:ascii="Times New Roman" w:eastAsia="Calibri" w:hAnsi="Times New Roman" w:cs="Times New Roman"/>
          <w:b/>
          <w:noProof/>
          <w:sz w:val="24"/>
          <w:szCs w:val="24"/>
          <w:lang w:val="en-029"/>
        </w:rPr>
        <w:t>“collusive practice”</w:t>
      </w:r>
      <w:r w:rsidRPr="00800D87">
        <w:rPr>
          <w:rFonts w:ascii="Times New Roman" w:eastAsia="Calibri" w:hAnsi="Times New Roman" w:cs="Times New Roman"/>
          <w:noProof/>
          <w:sz w:val="24"/>
          <w:szCs w:val="24"/>
          <w:lang w:val="en-029"/>
        </w:rPr>
        <w:t xml:space="preserve"> is an arrangement between two or more parties designed to achieve an improper purpose, including influencing improperly the actions of another party;</w:t>
      </w:r>
    </w:p>
    <w:p w14:paraId="014934BC" w14:textId="77777777" w:rsidR="00A6257A" w:rsidRPr="00800D87" w:rsidRDefault="00A6257A" w:rsidP="00A6257A">
      <w:pPr>
        <w:spacing w:after="0" w:line="276" w:lineRule="auto"/>
        <w:ind w:left="2160" w:hanging="450"/>
        <w:jc w:val="both"/>
        <w:rPr>
          <w:rFonts w:ascii="Times New Roman" w:eastAsia="Calibri" w:hAnsi="Times New Roman" w:cs="Times New Roman"/>
          <w:noProof/>
          <w:sz w:val="24"/>
          <w:szCs w:val="24"/>
          <w:lang w:val="en-029"/>
        </w:rPr>
      </w:pPr>
    </w:p>
    <w:p w14:paraId="7078AFB0" w14:textId="77777777" w:rsidR="00A6257A" w:rsidRPr="00800D87" w:rsidRDefault="00A6257A" w:rsidP="00C80DAC">
      <w:pPr>
        <w:widowControl w:val="0"/>
        <w:numPr>
          <w:ilvl w:val="2"/>
          <w:numId w:val="125"/>
        </w:numPr>
        <w:autoSpaceDE w:val="0"/>
        <w:autoSpaceDN w:val="0"/>
        <w:spacing w:after="0" w:line="276" w:lineRule="auto"/>
        <w:ind w:hanging="450"/>
        <w:jc w:val="both"/>
        <w:rPr>
          <w:rFonts w:ascii="Times New Roman" w:eastAsia="Calibri" w:hAnsi="Times New Roman" w:cs="Times New Roman"/>
          <w:noProof/>
          <w:sz w:val="24"/>
          <w:szCs w:val="24"/>
          <w:lang w:val="en-029"/>
        </w:rPr>
      </w:pPr>
      <w:r w:rsidRPr="00800D87">
        <w:rPr>
          <w:rFonts w:ascii="Times New Roman" w:eastAsia="Calibri" w:hAnsi="Times New Roman" w:cs="Times New Roman"/>
          <w:b/>
          <w:noProof/>
          <w:sz w:val="24"/>
          <w:szCs w:val="24"/>
          <w:lang w:val="en-029"/>
        </w:rPr>
        <w:t>“coercive practice”</w:t>
      </w:r>
      <w:r w:rsidRPr="00800D87">
        <w:rPr>
          <w:rFonts w:ascii="Times New Roman" w:eastAsia="Calibri" w:hAnsi="Times New Roman" w:cs="Times New Roman"/>
          <w:noProof/>
          <w:sz w:val="24"/>
          <w:szCs w:val="24"/>
          <w:lang w:val="en-029"/>
        </w:rPr>
        <w:t xml:space="preserve"> is impairing or harming, or threatening to impair or harm, directly or indirectly, any party, or the property of the party, to influence improperly the actions of a party; and</w:t>
      </w:r>
    </w:p>
    <w:p w14:paraId="60F8F743" w14:textId="77777777" w:rsidR="00A6257A" w:rsidRPr="00800D87" w:rsidRDefault="00A6257A" w:rsidP="00A6257A">
      <w:pPr>
        <w:widowControl w:val="0"/>
        <w:autoSpaceDE w:val="0"/>
        <w:autoSpaceDN w:val="0"/>
        <w:spacing w:after="0" w:line="276" w:lineRule="auto"/>
        <w:ind w:left="2160" w:hanging="450"/>
        <w:jc w:val="both"/>
        <w:rPr>
          <w:rFonts w:ascii="Times New Roman" w:eastAsia="Calibri" w:hAnsi="Times New Roman" w:cs="Times New Roman"/>
          <w:noProof/>
          <w:sz w:val="24"/>
          <w:szCs w:val="24"/>
          <w:lang w:val="en-029"/>
        </w:rPr>
      </w:pPr>
    </w:p>
    <w:p w14:paraId="4A32A22D" w14:textId="77777777" w:rsidR="00A6257A" w:rsidRPr="00800D87" w:rsidRDefault="00A6257A" w:rsidP="00C80DAC">
      <w:pPr>
        <w:widowControl w:val="0"/>
        <w:numPr>
          <w:ilvl w:val="2"/>
          <w:numId w:val="125"/>
        </w:numPr>
        <w:autoSpaceDE w:val="0"/>
        <w:autoSpaceDN w:val="0"/>
        <w:spacing w:after="0" w:line="276" w:lineRule="auto"/>
        <w:ind w:hanging="450"/>
        <w:jc w:val="both"/>
        <w:rPr>
          <w:rFonts w:ascii="Times New Roman" w:eastAsia="Calibri" w:hAnsi="Times New Roman" w:cs="Times New Roman"/>
          <w:noProof/>
          <w:sz w:val="24"/>
          <w:szCs w:val="24"/>
          <w:lang w:val="en-029"/>
        </w:rPr>
      </w:pPr>
      <w:r w:rsidRPr="00800D87">
        <w:rPr>
          <w:rFonts w:ascii="Times New Roman" w:eastAsia="Calibri" w:hAnsi="Times New Roman" w:cs="Times New Roman"/>
          <w:b/>
          <w:noProof/>
          <w:sz w:val="24"/>
          <w:szCs w:val="24"/>
          <w:lang w:val="en-029"/>
        </w:rPr>
        <w:t>“obstructive practice”</w:t>
      </w:r>
      <w:r w:rsidRPr="00800D87">
        <w:rPr>
          <w:rFonts w:ascii="Times New Roman" w:eastAsia="Calibri" w:hAnsi="Times New Roman" w:cs="Times New Roman"/>
          <w:noProof/>
          <w:sz w:val="24"/>
          <w:szCs w:val="24"/>
          <w:lang w:val="en-029"/>
        </w:rPr>
        <w:t xml:space="preserve"> is:</w:t>
      </w:r>
    </w:p>
    <w:p w14:paraId="13847436" w14:textId="77777777" w:rsidR="00A6257A" w:rsidRPr="00800D87" w:rsidRDefault="00A6257A" w:rsidP="00A6257A">
      <w:pPr>
        <w:spacing w:after="0" w:line="276" w:lineRule="auto"/>
        <w:ind w:left="720" w:hanging="810"/>
        <w:contextualSpacing/>
        <w:jc w:val="both"/>
        <w:rPr>
          <w:rFonts w:ascii="Times New Roman" w:eastAsia="Calibri" w:hAnsi="Times New Roman" w:cs="Times New Roman"/>
          <w:noProof/>
          <w:sz w:val="24"/>
          <w:szCs w:val="24"/>
          <w:lang w:val="en-029"/>
        </w:rPr>
      </w:pPr>
    </w:p>
    <w:p w14:paraId="5B6B099E" w14:textId="77777777" w:rsidR="00A6257A" w:rsidRPr="00800D87" w:rsidRDefault="00A6257A" w:rsidP="00C80DAC">
      <w:pPr>
        <w:widowControl w:val="0"/>
        <w:numPr>
          <w:ilvl w:val="0"/>
          <w:numId w:val="126"/>
        </w:numPr>
        <w:autoSpaceDE w:val="0"/>
        <w:autoSpaceDN w:val="0"/>
        <w:spacing w:after="0" w:line="276" w:lineRule="auto"/>
        <w:ind w:left="2880" w:hanging="720"/>
        <w:jc w:val="both"/>
        <w:rPr>
          <w:rFonts w:ascii="Times New Roman" w:eastAsia="Calibri" w:hAnsi="Times New Roman" w:cs="Times New Roman"/>
          <w:noProof/>
          <w:sz w:val="24"/>
          <w:szCs w:val="24"/>
          <w:lang w:val="en-029"/>
        </w:rPr>
      </w:pPr>
      <w:r w:rsidRPr="00800D87">
        <w:rPr>
          <w:rFonts w:ascii="Times New Roman" w:eastAsia="Calibri" w:hAnsi="Times New Roman" w:cs="Times New Roman"/>
          <w:noProof/>
          <w:sz w:val="24"/>
          <w:szCs w:val="24"/>
          <w:lang w:val="en-029"/>
        </w:rPr>
        <w:t xml:space="preserve">deliberately destroying, falsifying, altering, or concealing of evidence related to an investigation or making false statements or false allegation to CDB in order to impede a CDB investigation into </w:t>
      </w:r>
      <w:r w:rsidRPr="00800D87">
        <w:rPr>
          <w:rFonts w:ascii="Times New Roman" w:eastAsia="Calibri" w:hAnsi="Times New Roman" w:cs="Times New Roman"/>
          <w:noProof/>
          <w:sz w:val="24"/>
          <w:szCs w:val="24"/>
          <w:lang w:val="en-029"/>
        </w:rPr>
        <w:lastRenderedPageBreak/>
        <w:t>allegations of an integrity violation particularly Prohibited  Practices; and/or threatening, harassing, or intimidating any party to delay or prevent it from sharing evidence or disclosing its knowledge of matters relevant to the investigation or from pursuing the investigation; or</w:t>
      </w:r>
    </w:p>
    <w:p w14:paraId="345CCF9C" w14:textId="77777777" w:rsidR="00A6257A" w:rsidRPr="00800D87" w:rsidRDefault="00A6257A" w:rsidP="00A6257A">
      <w:pPr>
        <w:widowControl w:val="0"/>
        <w:autoSpaceDE w:val="0"/>
        <w:autoSpaceDN w:val="0"/>
        <w:spacing w:after="0" w:line="276" w:lineRule="auto"/>
        <w:ind w:left="2880"/>
        <w:jc w:val="both"/>
        <w:rPr>
          <w:rFonts w:ascii="Times New Roman" w:eastAsia="Calibri" w:hAnsi="Times New Roman" w:cs="Times New Roman"/>
          <w:noProof/>
          <w:sz w:val="24"/>
          <w:szCs w:val="24"/>
          <w:lang w:val="en-029"/>
        </w:rPr>
      </w:pPr>
    </w:p>
    <w:p w14:paraId="67956C03" w14:textId="77777777" w:rsidR="00A6257A" w:rsidRPr="00800D87" w:rsidRDefault="00A6257A" w:rsidP="00C80DAC">
      <w:pPr>
        <w:widowControl w:val="0"/>
        <w:numPr>
          <w:ilvl w:val="0"/>
          <w:numId w:val="126"/>
        </w:numPr>
        <w:autoSpaceDE w:val="0"/>
        <w:autoSpaceDN w:val="0"/>
        <w:spacing w:after="0" w:line="276" w:lineRule="auto"/>
        <w:ind w:left="2880" w:hanging="720"/>
        <w:jc w:val="both"/>
        <w:rPr>
          <w:rFonts w:ascii="Times New Roman" w:eastAsia="Calibri" w:hAnsi="Times New Roman" w:cs="Times New Roman"/>
          <w:noProof/>
          <w:sz w:val="24"/>
          <w:szCs w:val="24"/>
          <w:lang w:val="en-029"/>
        </w:rPr>
      </w:pPr>
      <w:r w:rsidRPr="00800D87">
        <w:rPr>
          <w:rFonts w:ascii="Times New Roman" w:eastAsia="Calibri" w:hAnsi="Times New Roman" w:cs="Times New Roman"/>
          <w:noProof/>
          <w:sz w:val="24"/>
          <w:szCs w:val="24"/>
          <w:lang w:val="en-029"/>
        </w:rPr>
        <w:t>acts which impede the exercise of CDB’s access, inspection and audit rights provided for under Paragraph 1. (f) below.</w:t>
      </w:r>
    </w:p>
    <w:p w14:paraId="6A5D8ED9" w14:textId="77777777" w:rsidR="00A6257A" w:rsidRPr="00800D87" w:rsidRDefault="00A6257A" w:rsidP="00A6257A">
      <w:pPr>
        <w:spacing w:after="0" w:line="276" w:lineRule="auto"/>
        <w:ind w:left="720"/>
        <w:jc w:val="both"/>
        <w:rPr>
          <w:rFonts w:ascii="Times New Roman" w:eastAsia="Calibri" w:hAnsi="Times New Roman" w:cs="Times New Roman"/>
          <w:noProof/>
          <w:sz w:val="24"/>
          <w:szCs w:val="24"/>
          <w:lang w:val="en-029"/>
        </w:rPr>
      </w:pPr>
    </w:p>
    <w:p w14:paraId="223DF9EB" w14:textId="77777777" w:rsidR="00A6257A" w:rsidRPr="00800D87" w:rsidRDefault="00A6257A" w:rsidP="00C80DAC">
      <w:pPr>
        <w:widowControl w:val="0"/>
        <w:numPr>
          <w:ilvl w:val="0"/>
          <w:numId w:val="127"/>
        </w:numPr>
        <w:autoSpaceDE w:val="0"/>
        <w:autoSpaceDN w:val="0"/>
        <w:spacing w:after="0" w:line="276" w:lineRule="auto"/>
        <w:ind w:left="720" w:hanging="720"/>
        <w:jc w:val="both"/>
        <w:rPr>
          <w:rFonts w:ascii="Times New Roman" w:eastAsia="Calibri" w:hAnsi="Times New Roman" w:cs="Times New Roman"/>
          <w:sz w:val="24"/>
          <w:szCs w:val="24"/>
          <w:lang w:val="en-029"/>
        </w:rPr>
      </w:pPr>
      <w:r w:rsidRPr="00800D87">
        <w:rPr>
          <w:rFonts w:ascii="Times New Roman" w:eastAsia="Calibri" w:hAnsi="Times New Roman" w:cs="Times New Roman"/>
          <w:sz w:val="24"/>
          <w:szCs w:val="24"/>
          <w:lang w:val="en-029"/>
        </w:rPr>
        <w:t>will not provide relevant no-objections and will reject a proposal for award if it determines that the Bidder or Proposer:</w:t>
      </w:r>
    </w:p>
    <w:p w14:paraId="3EA9731B" w14:textId="77777777" w:rsidR="00A6257A" w:rsidRPr="00800D87" w:rsidRDefault="00A6257A" w:rsidP="00A6257A">
      <w:pPr>
        <w:spacing w:after="0" w:line="276" w:lineRule="auto"/>
        <w:ind w:left="1440"/>
        <w:jc w:val="both"/>
        <w:rPr>
          <w:rFonts w:ascii="Times New Roman" w:eastAsia="Calibri" w:hAnsi="Times New Roman" w:cs="Times New Roman"/>
          <w:sz w:val="24"/>
          <w:szCs w:val="24"/>
          <w:lang w:val="en-029"/>
        </w:rPr>
      </w:pPr>
    </w:p>
    <w:p w14:paraId="05B19845" w14:textId="77777777" w:rsidR="00A6257A" w:rsidRPr="00800D87" w:rsidRDefault="00A6257A" w:rsidP="00A6257A">
      <w:pPr>
        <w:spacing w:after="0" w:line="276" w:lineRule="auto"/>
        <w:ind w:left="1440" w:hanging="720"/>
        <w:jc w:val="both"/>
        <w:rPr>
          <w:rFonts w:ascii="Times New Roman" w:eastAsia="Calibri" w:hAnsi="Times New Roman" w:cs="Times New Roman"/>
          <w:sz w:val="24"/>
          <w:szCs w:val="24"/>
          <w:lang w:val="en-029"/>
        </w:rPr>
      </w:pPr>
      <w:r w:rsidRPr="00800D87">
        <w:rPr>
          <w:rFonts w:ascii="Times New Roman" w:eastAsia="Calibri" w:hAnsi="Times New Roman" w:cs="Times New Roman"/>
          <w:sz w:val="24"/>
          <w:szCs w:val="24"/>
          <w:lang w:val="en-029"/>
        </w:rPr>
        <w:t>(i)</w:t>
      </w:r>
      <w:r w:rsidRPr="00800D87">
        <w:rPr>
          <w:rFonts w:ascii="Times New Roman" w:eastAsia="Calibri" w:hAnsi="Times New Roman" w:cs="Times New Roman"/>
          <w:sz w:val="24"/>
          <w:szCs w:val="24"/>
          <w:lang w:val="en-029"/>
        </w:rPr>
        <w:tab/>
        <w:t>has directly or through an agent, engaged in any Prohibited Practice in competing for the contract in question;</w:t>
      </w:r>
    </w:p>
    <w:p w14:paraId="092B5128" w14:textId="77777777" w:rsidR="00A6257A" w:rsidRPr="00800D87" w:rsidRDefault="00A6257A" w:rsidP="00A6257A">
      <w:pPr>
        <w:spacing w:after="0" w:line="276" w:lineRule="auto"/>
        <w:ind w:left="1440" w:hanging="720"/>
        <w:jc w:val="both"/>
        <w:rPr>
          <w:rFonts w:ascii="Times New Roman" w:eastAsia="Calibri" w:hAnsi="Times New Roman" w:cs="Times New Roman"/>
          <w:sz w:val="24"/>
          <w:szCs w:val="24"/>
          <w:lang w:val="en-029"/>
        </w:rPr>
      </w:pPr>
    </w:p>
    <w:p w14:paraId="5DD526F3" w14:textId="77777777" w:rsidR="00A6257A" w:rsidRPr="00800D87" w:rsidRDefault="00A6257A" w:rsidP="00A6257A">
      <w:pPr>
        <w:spacing w:after="0" w:line="276" w:lineRule="auto"/>
        <w:ind w:left="1440" w:hanging="720"/>
        <w:jc w:val="both"/>
        <w:rPr>
          <w:rFonts w:ascii="Times New Roman" w:eastAsia="Calibri" w:hAnsi="Times New Roman" w:cs="Times New Roman"/>
          <w:sz w:val="24"/>
          <w:szCs w:val="24"/>
          <w:lang w:val="en-029"/>
        </w:rPr>
      </w:pPr>
      <w:r w:rsidRPr="00800D87">
        <w:rPr>
          <w:rFonts w:ascii="Times New Roman" w:eastAsia="Calibri" w:hAnsi="Times New Roman" w:cs="Times New Roman"/>
          <w:sz w:val="24"/>
          <w:szCs w:val="24"/>
          <w:lang w:val="en-029"/>
        </w:rPr>
        <w:t>(ii)</w:t>
      </w:r>
      <w:r w:rsidRPr="00800D87">
        <w:rPr>
          <w:rFonts w:ascii="Times New Roman" w:eastAsia="Calibri" w:hAnsi="Times New Roman" w:cs="Times New Roman"/>
          <w:sz w:val="24"/>
          <w:szCs w:val="24"/>
          <w:lang w:val="en-029"/>
        </w:rPr>
        <w:tab/>
        <w:t>is subject to a decision of the UN Security Council taken under Chapter VII of the Charter of the UN, in accordance with Paragraph 4.04 (ii) of the Procurement Procedures for Projects Financed by CDB; or</w:t>
      </w:r>
    </w:p>
    <w:p w14:paraId="554413B0" w14:textId="77777777" w:rsidR="00A6257A" w:rsidRPr="00800D87" w:rsidRDefault="00A6257A" w:rsidP="00A6257A">
      <w:pPr>
        <w:spacing w:after="0" w:line="276" w:lineRule="auto"/>
        <w:ind w:left="1440" w:hanging="720"/>
        <w:jc w:val="both"/>
        <w:rPr>
          <w:rFonts w:ascii="Times New Roman" w:eastAsia="Calibri" w:hAnsi="Times New Roman" w:cs="Times New Roman"/>
          <w:sz w:val="24"/>
          <w:szCs w:val="24"/>
          <w:lang w:val="en-029"/>
        </w:rPr>
      </w:pPr>
    </w:p>
    <w:p w14:paraId="2FB437DB" w14:textId="3BD52189" w:rsidR="00A6257A" w:rsidRPr="00800D87" w:rsidRDefault="00A6257A" w:rsidP="00A6257A">
      <w:pPr>
        <w:spacing w:after="0" w:line="276" w:lineRule="auto"/>
        <w:ind w:left="1440" w:hanging="720"/>
        <w:jc w:val="both"/>
        <w:rPr>
          <w:rFonts w:ascii="Times New Roman" w:eastAsia="Calibri" w:hAnsi="Times New Roman" w:cs="Times New Roman"/>
          <w:color w:val="0070C0"/>
          <w:sz w:val="24"/>
          <w:szCs w:val="24"/>
          <w:lang w:val="en-029"/>
        </w:rPr>
      </w:pPr>
      <w:r w:rsidRPr="00800D87">
        <w:rPr>
          <w:rFonts w:ascii="Times New Roman" w:eastAsia="Calibri" w:hAnsi="Times New Roman" w:cs="Times New Roman"/>
          <w:sz w:val="24"/>
          <w:szCs w:val="24"/>
          <w:lang w:val="en-029"/>
        </w:rPr>
        <w:t>(iii)</w:t>
      </w:r>
      <w:r w:rsidRPr="00800D87">
        <w:rPr>
          <w:rFonts w:ascii="Times New Roman" w:eastAsia="Calibri" w:hAnsi="Times New Roman" w:cs="Times New Roman"/>
          <w:sz w:val="24"/>
          <w:szCs w:val="24"/>
          <w:lang w:val="en-029"/>
        </w:rPr>
        <w:tab/>
        <w:t>is suspended or debarred by CDB for engaging in Prohibited Practices</w:t>
      </w:r>
      <w:bookmarkStart w:id="501" w:name="_Hlk59042883"/>
      <w:r w:rsidRPr="00800D87">
        <w:rPr>
          <w:rFonts w:ascii="Times New Roman" w:eastAsia="Calibri" w:hAnsi="Times New Roman" w:cs="Times New Roman"/>
          <w:sz w:val="24"/>
          <w:szCs w:val="20"/>
          <w:lang w:val="en-029"/>
        </w:rPr>
        <w:t xml:space="preserve"> </w:t>
      </w:r>
      <w:r w:rsidRPr="00800D87">
        <w:rPr>
          <w:rFonts w:ascii="Times New Roman" w:eastAsia="Calibri" w:hAnsi="Times New Roman" w:cs="Times New Roman"/>
          <w:b/>
          <w:bCs/>
          <w:color w:val="000000" w:themeColor="text1"/>
          <w:sz w:val="24"/>
          <w:szCs w:val="20"/>
          <w:u w:val="single"/>
          <w:lang w:val="en-029"/>
        </w:rPr>
        <w:t>or against whom an MDB Debarment or MDB Cross-Debarment has been imposed</w:t>
      </w:r>
      <w:bookmarkEnd w:id="501"/>
      <w:r w:rsidRPr="00800D87">
        <w:rPr>
          <w:rFonts w:ascii="Times New Roman" w:eastAsia="Calibri" w:hAnsi="Times New Roman" w:cs="Times New Roman"/>
          <w:sz w:val="24"/>
          <w:szCs w:val="24"/>
          <w:lang w:val="en-029"/>
        </w:rPr>
        <w:t xml:space="preserve">, in accordance with Paragraph 4.04 (iii) of the Procurement Procedures for Projects Financed by CDB. </w:t>
      </w:r>
      <w:r w:rsidRPr="00800D87">
        <w:rPr>
          <w:rFonts w:ascii="Times New Roman" w:eastAsia="Calibri" w:hAnsi="Times New Roman" w:cs="Times New Roman"/>
          <w:b/>
          <w:bCs/>
          <w:color w:val="000000" w:themeColor="text1"/>
          <w:sz w:val="24"/>
          <w:szCs w:val="20"/>
          <w:u w:val="single"/>
          <w:lang w:val="en-029"/>
        </w:rPr>
        <w:t>Notwithstanding the above, CDB may in its sole discretion, following a formal request from the Recipient, provide a no-objection to a Shortlist, prequalification list or recommendation for award that includes a sanctioned Bidder(s) or Proposer(s) against whom an MDB Debarment or MDB Cross-Debarment has been imposed if so warranted by the circumstances and having regard for the integrity and other risks to CDB</w:t>
      </w:r>
      <w:r w:rsidRPr="00800D87">
        <w:rPr>
          <w:rFonts w:ascii="Times New Roman" w:eastAsia="Calibri" w:hAnsi="Times New Roman" w:cs="Times New Roman"/>
          <w:b/>
          <w:bCs/>
          <w:color w:val="000000" w:themeColor="text1"/>
          <w:sz w:val="24"/>
          <w:szCs w:val="24"/>
          <w:u w:val="single"/>
          <w:lang w:val="en-029"/>
        </w:rPr>
        <w:t>;</w:t>
      </w:r>
      <w:r w:rsidRPr="00800D87">
        <w:rPr>
          <w:rFonts w:ascii="Times New Roman" w:eastAsia="Calibri" w:hAnsi="Times New Roman" w:cs="Times New Roman"/>
          <w:color w:val="000000" w:themeColor="text1"/>
          <w:sz w:val="24"/>
          <w:szCs w:val="24"/>
          <w:lang w:val="en-029"/>
        </w:rPr>
        <w:t xml:space="preserve"> </w:t>
      </w:r>
    </w:p>
    <w:p w14:paraId="2FCF9C22" w14:textId="77777777" w:rsidR="00A6257A" w:rsidRPr="00800D87" w:rsidRDefault="00A6257A" w:rsidP="00A6257A">
      <w:pPr>
        <w:spacing w:after="0" w:line="276" w:lineRule="auto"/>
        <w:ind w:left="1260"/>
        <w:jc w:val="both"/>
        <w:rPr>
          <w:rFonts w:ascii="Times New Roman" w:eastAsia="Calibri" w:hAnsi="Times New Roman" w:cs="Times New Roman"/>
          <w:noProof/>
          <w:sz w:val="24"/>
          <w:szCs w:val="24"/>
          <w:lang w:val="en-029"/>
        </w:rPr>
      </w:pPr>
    </w:p>
    <w:p w14:paraId="4AA59A72" w14:textId="77777777" w:rsidR="00A6257A" w:rsidRPr="00800D87" w:rsidRDefault="00A6257A" w:rsidP="00C80DAC">
      <w:pPr>
        <w:widowControl w:val="0"/>
        <w:numPr>
          <w:ilvl w:val="0"/>
          <w:numId w:val="128"/>
        </w:numPr>
        <w:tabs>
          <w:tab w:val="left" w:pos="720"/>
        </w:tabs>
        <w:autoSpaceDE w:val="0"/>
        <w:autoSpaceDN w:val="0"/>
        <w:spacing w:after="0" w:line="276" w:lineRule="auto"/>
        <w:ind w:left="720" w:hanging="720"/>
        <w:jc w:val="both"/>
        <w:rPr>
          <w:rFonts w:ascii="Times New Roman" w:eastAsia="Calibri" w:hAnsi="Times New Roman" w:cs="Times New Roman"/>
          <w:noProof/>
          <w:sz w:val="24"/>
          <w:szCs w:val="24"/>
          <w:lang w:val="en-029"/>
        </w:rPr>
      </w:pPr>
      <w:r w:rsidRPr="00800D87">
        <w:rPr>
          <w:rFonts w:ascii="Times New Roman" w:eastAsia="Calibri" w:hAnsi="Times New Roman" w:cs="Times New Roman"/>
          <w:noProof/>
          <w:sz w:val="24"/>
          <w:szCs w:val="24"/>
          <w:lang w:val="en-029"/>
        </w:rPr>
        <w:t>may temporarily suspend an individual or entity from: (a) receiving a payment in respect of a CDB-financed project, to the extent contractually permissible, where to make the payment could result in harm to CDB; or (b) participating in or being awarded a contract for a project financed by CDB;</w:t>
      </w:r>
    </w:p>
    <w:p w14:paraId="4E22D5F0" w14:textId="77777777" w:rsidR="00A6257A" w:rsidRPr="00800D87" w:rsidRDefault="00A6257A" w:rsidP="00A6257A">
      <w:pPr>
        <w:tabs>
          <w:tab w:val="left" w:pos="720"/>
        </w:tabs>
        <w:spacing w:after="0" w:line="276" w:lineRule="auto"/>
        <w:ind w:left="720" w:hanging="720"/>
        <w:contextualSpacing/>
        <w:jc w:val="both"/>
        <w:rPr>
          <w:rFonts w:ascii="Times New Roman" w:eastAsia="Calibri" w:hAnsi="Times New Roman" w:cs="Times New Roman"/>
          <w:noProof/>
          <w:sz w:val="24"/>
          <w:szCs w:val="24"/>
          <w:lang w:val="en-029"/>
        </w:rPr>
      </w:pPr>
    </w:p>
    <w:p w14:paraId="29763FD1" w14:textId="77777777" w:rsidR="00A6257A" w:rsidRPr="00800D87" w:rsidRDefault="00A6257A" w:rsidP="00C80DAC">
      <w:pPr>
        <w:widowControl w:val="0"/>
        <w:numPr>
          <w:ilvl w:val="0"/>
          <w:numId w:val="128"/>
        </w:numPr>
        <w:tabs>
          <w:tab w:val="left" w:pos="720"/>
        </w:tabs>
        <w:autoSpaceDE w:val="0"/>
        <w:autoSpaceDN w:val="0"/>
        <w:spacing w:after="0" w:line="276" w:lineRule="auto"/>
        <w:ind w:left="720" w:hanging="720"/>
        <w:jc w:val="both"/>
        <w:rPr>
          <w:rFonts w:ascii="Times New Roman" w:eastAsia="Calibri" w:hAnsi="Times New Roman" w:cs="Times New Roman"/>
          <w:noProof/>
          <w:sz w:val="24"/>
          <w:szCs w:val="24"/>
          <w:lang w:val="en-029"/>
        </w:rPr>
      </w:pPr>
      <w:r w:rsidRPr="00800D87">
        <w:rPr>
          <w:rFonts w:ascii="Times New Roman" w:eastAsia="Calibri" w:hAnsi="Times New Roman" w:cs="Times New Roman"/>
          <w:noProof/>
          <w:sz w:val="24"/>
          <w:szCs w:val="24"/>
          <w:lang w:val="en-029"/>
        </w:rPr>
        <w:t>will usually impose such sanctions as applicable including to cancel all or a portion of the CDB Financing allocated to a contract if it determines at any time that representatives of the Recipient or the Recipient engaged in Prohibited Practices</w:t>
      </w:r>
      <w:r w:rsidRPr="00800D87" w:rsidDel="009B4CC5">
        <w:rPr>
          <w:rFonts w:ascii="Times New Roman" w:eastAsia="Calibri" w:hAnsi="Times New Roman" w:cs="Times New Roman"/>
          <w:noProof/>
          <w:sz w:val="24"/>
          <w:szCs w:val="24"/>
          <w:lang w:val="en-029"/>
        </w:rPr>
        <w:t xml:space="preserve"> </w:t>
      </w:r>
      <w:r w:rsidRPr="00800D87">
        <w:rPr>
          <w:rFonts w:ascii="Times New Roman" w:eastAsia="Calibri" w:hAnsi="Times New Roman" w:cs="Times New Roman"/>
          <w:noProof/>
          <w:sz w:val="24"/>
          <w:szCs w:val="24"/>
          <w:lang w:val="en-029"/>
        </w:rPr>
        <w:t>during the procurement or the execution of that contract, without the Recipient having taken timely and appropriate action satisfactory to CDB to remedy the situation;</w:t>
      </w:r>
    </w:p>
    <w:p w14:paraId="387AF06B" w14:textId="77777777" w:rsidR="00A6257A" w:rsidRPr="00800D87" w:rsidRDefault="00A6257A" w:rsidP="00A6257A">
      <w:pPr>
        <w:spacing w:after="0" w:line="276" w:lineRule="auto"/>
        <w:ind w:left="720"/>
        <w:jc w:val="both"/>
        <w:rPr>
          <w:rFonts w:ascii="Times New Roman" w:eastAsia="Calibri" w:hAnsi="Times New Roman" w:cs="Times New Roman"/>
          <w:noProof/>
          <w:sz w:val="24"/>
          <w:szCs w:val="24"/>
          <w:lang w:val="en-029"/>
        </w:rPr>
      </w:pPr>
    </w:p>
    <w:p w14:paraId="5F661B40" w14:textId="77777777" w:rsidR="00A6257A" w:rsidRPr="00800D87" w:rsidRDefault="00A6257A" w:rsidP="00C80DAC">
      <w:pPr>
        <w:widowControl w:val="0"/>
        <w:numPr>
          <w:ilvl w:val="0"/>
          <w:numId w:val="128"/>
        </w:numPr>
        <w:autoSpaceDE w:val="0"/>
        <w:autoSpaceDN w:val="0"/>
        <w:spacing w:after="0" w:line="276" w:lineRule="auto"/>
        <w:ind w:left="720" w:hanging="720"/>
        <w:jc w:val="both"/>
        <w:rPr>
          <w:rFonts w:ascii="Times New Roman" w:eastAsia="Calibri" w:hAnsi="Times New Roman" w:cs="Times New Roman"/>
          <w:noProof/>
          <w:sz w:val="24"/>
          <w:szCs w:val="24"/>
          <w:lang w:val="en-029"/>
        </w:rPr>
      </w:pPr>
      <w:r w:rsidRPr="00800D87">
        <w:rPr>
          <w:rFonts w:ascii="Times New Roman" w:eastAsia="Calibri" w:hAnsi="Times New Roman" w:cs="Times New Roman"/>
          <w:noProof/>
          <w:sz w:val="24"/>
          <w:szCs w:val="24"/>
          <w:lang w:val="en-029"/>
        </w:rPr>
        <w:lastRenderedPageBreak/>
        <w:t>may maintain on its website or other publicly accessible platforms a list of Firms and individuals sanctioned by CDB; and</w:t>
      </w:r>
    </w:p>
    <w:p w14:paraId="6B30530B" w14:textId="77777777" w:rsidR="00A6257A" w:rsidRPr="00800D87" w:rsidRDefault="00A6257A" w:rsidP="00A6257A">
      <w:pPr>
        <w:spacing w:after="0" w:line="276" w:lineRule="auto"/>
        <w:ind w:left="720" w:hanging="720"/>
        <w:jc w:val="both"/>
        <w:rPr>
          <w:rFonts w:ascii="Times New Roman" w:eastAsia="Calibri" w:hAnsi="Times New Roman" w:cs="Times New Roman"/>
          <w:noProof/>
          <w:sz w:val="24"/>
          <w:szCs w:val="24"/>
          <w:lang w:val="en-029"/>
        </w:rPr>
      </w:pPr>
    </w:p>
    <w:p w14:paraId="37EEC34F" w14:textId="77777777" w:rsidR="00A6257A" w:rsidRPr="00800D87" w:rsidRDefault="00A6257A" w:rsidP="00C80DAC">
      <w:pPr>
        <w:widowControl w:val="0"/>
        <w:numPr>
          <w:ilvl w:val="0"/>
          <w:numId w:val="128"/>
        </w:numPr>
        <w:autoSpaceDE w:val="0"/>
        <w:autoSpaceDN w:val="0"/>
        <w:spacing w:after="0" w:line="276" w:lineRule="auto"/>
        <w:ind w:left="720" w:hanging="720"/>
        <w:jc w:val="both"/>
        <w:rPr>
          <w:rFonts w:ascii="Times New Roman" w:eastAsia="Calibri" w:hAnsi="Times New Roman" w:cs="Times New Roman"/>
          <w:noProof/>
          <w:sz w:val="24"/>
          <w:szCs w:val="24"/>
          <w:lang w:val="en-029"/>
        </w:rPr>
      </w:pPr>
      <w:r w:rsidRPr="00800D87">
        <w:rPr>
          <w:rFonts w:ascii="Times New Roman" w:eastAsia="Calibri" w:hAnsi="Times New Roman" w:cs="Times New Roman"/>
          <w:noProof/>
          <w:sz w:val="24"/>
          <w:szCs w:val="24"/>
          <w:lang w:val="en-029"/>
        </w:rPr>
        <w:t>requires Bidders, Proposers, Firms, Suppliers, Subsuppliers, service providers, Contractors, Subcontractors, Consultants, subconsultants, project promoters, sponsors, beneficiaries of CDB financing and parties bound by special provisions pursuant to CDB financed contracts, as well as their respective officers, employees and agents to: (i) cooperate promptly, fully and in good faith with any audit or investigation conducted by CDB to determine whether any wrongdoing or integrity violation, specifically a Prohibited Practice has occurred, (ii) respond promptly and in reasonable detail to any notice from CDB, (iii) furnish documentary support for such response upon CDB’s request; (iv) make available to CDB for interviews their employees and agents to respond to questions from any investigator, agent, auditor or consultant designated by the CDB to conduct an investigation; and (v) provide access to, inspect and make copies of their accounts and records and other documents relating to the Bid/Proposal submission, contract performance and to have them audited by auditors appointed by CDB and/or subjected to investigation by CDB’s Office of Integrity, Compliance and Accountability.</w:t>
      </w:r>
    </w:p>
    <w:p w14:paraId="5DC78058" w14:textId="77777777" w:rsidR="00A6257A" w:rsidRPr="00800D87" w:rsidRDefault="00A6257A" w:rsidP="00A6257A">
      <w:pPr>
        <w:spacing w:after="0" w:line="240" w:lineRule="auto"/>
        <w:ind w:left="1260"/>
        <w:jc w:val="both"/>
        <w:rPr>
          <w:rFonts w:ascii="Times New Roman" w:eastAsia="Calibri" w:hAnsi="Times New Roman" w:cs="Times New Roman"/>
          <w:noProof/>
          <w:sz w:val="24"/>
          <w:szCs w:val="24"/>
          <w:lang w:val="en-029"/>
        </w:rPr>
      </w:pPr>
    </w:p>
    <w:p w14:paraId="4BDCA182" w14:textId="77777777" w:rsidR="009B1655" w:rsidRPr="00800D87" w:rsidRDefault="009B1655" w:rsidP="002B1B66">
      <w:pPr>
        <w:spacing w:after="0" w:line="240" w:lineRule="auto"/>
        <w:jc w:val="both"/>
        <w:rPr>
          <w:lang w:val="en-029"/>
        </w:rPr>
        <w:sectPr w:rsidR="009B1655" w:rsidRPr="00800D87">
          <w:pgSz w:w="12240" w:h="15840"/>
          <w:pgMar w:top="1440" w:right="1440" w:bottom="1440" w:left="1440" w:header="720" w:footer="720" w:gutter="0"/>
          <w:cols w:space="720"/>
          <w:docGrid w:linePitch="360"/>
        </w:sectPr>
      </w:pPr>
    </w:p>
    <w:p w14:paraId="6CCC349E" w14:textId="76241271" w:rsidR="00A43D27" w:rsidRPr="00800D87" w:rsidRDefault="00A43D27" w:rsidP="00E86EF6">
      <w:pPr>
        <w:pStyle w:val="Heading1"/>
        <w:spacing w:before="0" w:line="276" w:lineRule="auto"/>
        <w:jc w:val="center"/>
        <w:rPr>
          <w:rFonts w:ascii="Times New Roman" w:eastAsia="Times New Roman" w:hAnsi="Times New Roman" w:cs="Times New Roman"/>
          <w:b/>
          <w:bCs/>
          <w:color w:val="000000" w:themeColor="text1"/>
          <w:lang w:val="en-029"/>
        </w:rPr>
      </w:pPr>
      <w:bookmarkStart w:id="502" w:name="_Hlk126924974"/>
      <w:r w:rsidRPr="00800D87">
        <w:rPr>
          <w:rFonts w:ascii="Times New Roman" w:eastAsia="Times New Roman" w:hAnsi="Times New Roman" w:cs="Times New Roman"/>
          <w:b/>
          <w:bCs/>
          <w:color w:val="000000" w:themeColor="text1"/>
          <w:lang w:val="en-029"/>
        </w:rPr>
        <w:lastRenderedPageBreak/>
        <w:t>Section X.  Contract Forms</w:t>
      </w:r>
      <w:bookmarkEnd w:id="502"/>
    </w:p>
    <w:p w14:paraId="60E47A86" w14:textId="77777777" w:rsidR="00F41595" w:rsidRPr="00800D87" w:rsidRDefault="00F41595" w:rsidP="00E86EF6">
      <w:pPr>
        <w:spacing w:after="0" w:line="276" w:lineRule="auto"/>
        <w:rPr>
          <w:lang w:val="en-029"/>
        </w:rPr>
      </w:pPr>
    </w:p>
    <w:p w14:paraId="710B8157" w14:textId="77777777" w:rsidR="00A43D27" w:rsidRPr="00800D87" w:rsidRDefault="00A43D27" w:rsidP="00E86EF6">
      <w:pPr>
        <w:spacing w:after="0" w:line="276" w:lineRule="auto"/>
        <w:jc w:val="center"/>
        <w:rPr>
          <w:rFonts w:ascii="Times New Roman" w:eastAsia="Times New Roman" w:hAnsi="Times New Roman" w:cs="Times New Roman"/>
          <w:b/>
          <w:bCs/>
          <w:sz w:val="28"/>
          <w:szCs w:val="28"/>
          <w:lang w:val="en-029"/>
        </w:rPr>
      </w:pPr>
      <w:r w:rsidRPr="00800D87">
        <w:rPr>
          <w:rFonts w:ascii="Times New Roman" w:eastAsia="Times New Roman" w:hAnsi="Times New Roman" w:cs="Times New Roman"/>
          <w:b/>
          <w:bCs/>
          <w:sz w:val="28"/>
          <w:szCs w:val="28"/>
          <w:lang w:val="en-029" w:eastAsia="en-GB"/>
        </w:rPr>
        <w:t>Introduction</w:t>
      </w:r>
    </w:p>
    <w:p w14:paraId="616DCED4" w14:textId="77777777" w:rsidR="00A43D27" w:rsidRPr="00800D87" w:rsidRDefault="00A43D27" w:rsidP="00E86EF6">
      <w:pPr>
        <w:spacing w:after="0" w:line="276" w:lineRule="auto"/>
        <w:jc w:val="both"/>
        <w:rPr>
          <w:rFonts w:ascii="Times New Roman" w:eastAsia="Times New Roman" w:hAnsi="Times New Roman" w:cs="Times New Roman"/>
          <w:sz w:val="24"/>
          <w:szCs w:val="24"/>
          <w:lang w:val="en-029"/>
        </w:rPr>
      </w:pPr>
    </w:p>
    <w:p w14:paraId="4CA48E54" w14:textId="77777777" w:rsidR="00A43D27" w:rsidRPr="00800D87" w:rsidRDefault="00A43D27" w:rsidP="00E86EF6">
      <w:pPr>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This Section contains Contract Forms which, once completed, will constitute part of the Contract. The forms for Contract Agreement, Performance Security and Advance Payment Security, when required, shall only be completed by the successful Bidder</w:t>
      </w:r>
      <w:r w:rsidRPr="00800D87">
        <w:rPr>
          <w:rFonts w:ascii="Times New Roman" w:eastAsia="Times New Roman" w:hAnsi="Times New Roman" w:cs="Times New Roman"/>
          <w:i/>
          <w:iCs/>
          <w:sz w:val="24"/>
          <w:szCs w:val="24"/>
          <w:lang w:val="en-029"/>
        </w:rPr>
        <w:t xml:space="preserve">, </w:t>
      </w:r>
      <w:r w:rsidRPr="00800D87">
        <w:rPr>
          <w:rFonts w:ascii="Times New Roman" w:eastAsia="Times New Roman" w:hAnsi="Times New Roman" w:cs="Times New Roman"/>
          <w:sz w:val="24"/>
          <w:szCs w:val="24"/>
          <w:lang w:val="en-029"/>
        </w:rPr>
        <w:t>after contract award.</w:t>
      </w:r>
    </w:p>
    <w:p w14:paraId="1B42A5E7" w14:textId="615C3B01" w:rsidR="00544701" w:rsidRPr="00800D87" w:rsidRDefault="00544701" w:rsidP="002B1B66">
      <w:pPr>
        <w:spacing w:after="0" w:line="240" w:lineRule="auto"/>
        <w:jc w:val="both"/>
        <w:rPr>
          <w:lang w:val="en-029"/>
        </w:rPr>
      </w:pPr>
    </w:p>
    <w:p w14:paraId="2A50792B" w14:textId="6C453E5C" w:rsidR="00001268" w:rsidRPr="00800D87" w:rsidRDefault="00001268" w:rsidP="002B1B66">
      <w:pPr>
        <w:spacing w:after="0" w:line="240" w:lineRule="auto"/>
        <w:jc w:val="both"/>
        <w:rPr>
          <w:lang w:val="en-029"/>
        </w:rPr>
      </w:pPr>
    </w:p>
    <w:p w14:paraId="37764429" w14:textId="0881D466" w:rsidR="00001268" w:rsidRPr="00800D87" w:rsidRDefault="00001268" w:rsidP="00E86EF6">
      <w:pPr>
        <w:spacing w:after="0" w:line="240" w:lineRule="auto"/>
        <w:jc w:val="center"/>
        <w:rPr>
          <w:rFonts w:ascii="Times New Roman" w:eastAsia="Times New Roman" w:hAnsi="Times New Roman" w:cs="Times New Roman"/>
          <w:b/>
          <w:bCs/>
          <w:sz w:val="28"/>
          <w:szCs w:val="28"/>
          <w:lang w:val="en-029"/>
        </w:rPr>
      </w:pPr>
      <w:r w:rsidRPr="00800D87">
        <w:rPr>
          <w:rFonts w:ascii="Times New Roman" w:eastAsia="Times New Roman" w:hAnsi="Times New Roman" w:cs="Times New Roman"/>
          <w:b/>
          <w:bCs/>
          <w:sz w:val="28"/>
          <w:szCs w:val="28"/>
          <w:lang w:val="en-029"/>
        </w:rPr>
        <w:t>Table of Forms</w:t>
      </w:r>
    </w:p>
    <w:p w14:paraId="77BDF391" w14:textId="4D35E973" w:rsidR="00E86EF6" w:rsidRPr="00800D87" w:rsidRDefault="00E86EF6" w:rsidP="00E86EF6">
      <w:pPr>
        <w:spacing w:after="0" w:line="240" w:lineRule="auto"/>
        <w:jc w:val="center"/>
        <w:rPr>
          <w:rFonts w:ascii="Times New Roman" w:eastAsia="Times New Roman" w:hAnsi="Times New Roman" w:cs="Times New Roman"/>
          <w:b/>
          <w:bCs/>
          <w:sz w:val="28"/>
          <w:szCs w:val="28"/>
          <w:lang w:val="en-029"/>
        </w:rPr>
      </w:pPr>
    </w:p>
    <w:p w14:paraId="2818F81D" w14:textId="12CBCE7E" w:rsidR="00B70F98" w:rsidRPr="00800D87" w:rsidRDefault="00B70F98">
      <w:pPr>
        <w:pStyle w:val="TOC1"/>
        <w:tabs>
          <w:tab w:val="left" w:pos="900"/>
          <w:tab w:val="right" w:leader="dot" w:pos="9350"/>
        </w:tabs>
        <w:rPr>
          <w:rFonts w:asciiTheme="minorHAnsi" w:eastAsiaTheme="minorEastAsia" w:hAnsiTheme="minorHAnsi" w:cstheme="minorBidi"/>
          <w:noProof/>
          <w:sz w:val="22"/>
          <w:szCs w:val="22"/>
        </w:rPr>
      </w:pPr>
      <w:r w:rsidRPr="00800D87">
        <w:rPr>
          <w:b/>
          <w:bCs/>
          <w:sz w:val="28"/>
          <w:szCs w:val="28"/>
        </w:rPr>
        <w:fldChar w:fldCharType="begin"/>
      </w:r>
      <w:r w:rsidRPr="00800D87">
        <w:rPr>
          <w:b/>
          <w:bCs/>
          <w:sz w:val="28"/>
          <w:szCs w:val="28"/>
        </w:rPr>
        <w:instrText xml:space="preserve"> TOC \b Link10 \* MERGEFORMAT </w:instrText>
      </w:r>
      <w:r w:rsidRPr="00800D87">
        <w:rPr>
          <w:b/>
          <w:bCs/>
          <w:sz w:val="28"/>
          <w:szCs w:val="28"/>
        </w:rPr>
        <w:fldChar w:fldCharType="separate"/>
      </w:r>
      <w:r w:rsidRPr="00800D87">
        <w:rPr>
          <w:b/>
          <w:bCs/>
          <w:noProof/>
          <w:color w:val="000000" w:themeColor="text1"/>
        </w:rPr>
        <w:t>1.</w:t>
      </w:r>
      <w:r w:rsidRPr="00800D87">
        <w:rPr>
          <w:rFonts w:asciiTheme="minorHAnsi" w:eastAsiaTheme="minorEastAsia" w:hAnsiTheme="minorHAnsi" w:cstheme="minorBidi"/>
          <w:noProof/>
          <w:sz w:val="22"/>
          <w:szCs w:val="22"/>
        </w:rPr>
        <w:tab/>
      </w:r>
      <w:r w:rsidRPr="00800D87">
        <w:rPr>
          <w:b/>
          <w:bCs/>
          <w:noProof/>
          <w:color w:val="000000" w:themeColor="text1"/>
        </w:rPr>
        <w:t>Notification of Intention to Award</w:t>
      </w:r>
      <w:r w:rsidRPr="00800D87">
        <w:rPr>
          <w:noProof/>
        </w:rPr>
        <w:tab/>
      </w:r>
      <w:r w:rsidRPr="00800D87">
        <w:rPr>
          <w:noProof/>
        </w:rPr>
        <w:fldChar w:fldCharType="begin"/>
      </w:r>
      <w:r w:rsidRPr="00800D87">
        <w:rPr>
          <w:noProof/>
        </w:rPr>
        <w:instrText xml:space="preserve"> PAGEREF _Toc129524579 \h </w:instrText>
      </w:r>
      <w:r w:rsidRPr="00800D87">
        <w:rPr>
          <w:noProof/>
        </w:rPr>
      </w:r>
      <w:r w:rsidRPr="00800D87">
        <w:rPr>
          <w:noProof/>
        </w:rPr>
        <w:fldChar w:fldCharType="separate"/>
      </w:r>
      <w:r w:rsidR="006E332E" w:rsidRPr="00800D87">
        <w:rPr>
          <w:noProof/>
        </w:rPr>
        <w:t>133</w:t>
      </w:r>
      <w:r w:rsidRPr="00800D87">
        <w:rPr>
          <w:noProof/>
        </w:rPr>
        <w:fldChar w:fldCharType="end"/>
      </w:r>
    </w:p>
    <w:p w14:paraId="60F34953" w14:textId="115241B8" w:rsidR="00B70F98" w:rsidRPr="00800D87" w:rsidRDefault="00B70F98">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rPr>
        <w:t>2.</w:t>
      </w:r>
      <w:r w:rsidRPr="00800D87">
        <w:rPr>
          <w:rFonts w:asciiTheme="minorHAnsi" w:eastAsiaTheme="minorEastAsia" w:hAnsiTheme="minorHAnsi" w:cstheme="minorBidi"/>
          <w:noProof/>
          <w:sz w:val="22"/>
          <w:szCs w:val="22"/>
        </w:rPr>
        <w:tab/>
      </w:r>
      <w:r w:rsidRPr="00800D87">
        <w:rPr>
          <w:b/>
          <w:bCs/>
          <w:noProof/>
          <w:color w:val="000000" w:themeColor="text1"/>
        </w:rPr>
        <w:t>Letter of Acceptance</w:t>
      </w:r>
      <w:r w:rsidRPr="00800D87">
        <w:rPr>
          <w:noProof/>
        </w:rPr>
        <w:tab/>
      </w:r>
      <w:r w:rsidRPr="00800D87">
        <w:rPr>
          <w:noProof/>
        </w:rPr>
        <w:fldChar w:fldCharType="begin"/>
      </w:r>
      <w:r w:rsidRPr="00800D87">
        <w:rPr>
          <w:noProof/>
        </w:rPr>
        <w:instrText xml:space="preserve"> PAGEREF _Toc129524580 \h </w:instrText>
      </w:r>
      <w:r w:rsidRPr="00800D87">
        <w:rPr>
          <w:noProof/>
        </w:rPr>
      </w:r>
      <w:r w:rsidRPr="00800D87">
        <w:rPr>
          <w:noProof/>
        </w:rPr>
        <w:fldChar w:fldCharType="separate"/>
      </w:r>
      <w:r w:rsidR="006E332E" w:rsidRPr="00800D87">
        <w:rPr>
          <w:noProof/>
        </w:rPr>
        <w:t>138</w:t>
      </w:r>
      <w:r w:rsidRPr="00800D87">
        <w:rPr>
          <w:noProof/>
        </w:rPr>
        <w:fldChar w:fldCharType="end"/>
      </w:r>
    </w:p>
    <w:p w14:paraId="7050D85B" w14:textId="44B95D95" w:rsidR="00B70F98" w:rsidRPr="00800D87" w:rsidRDefault="00B70F98">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3.</w:t>
      </w:r>
      <w:r w:rsidRPr="00800D87">
        <w:rPr>
          <w:rFonts w:asciiTheme="minorHAnsi" w:eastAsiaTheme="minorEastAsia" w:hAnsiTheme="minorHAnsi" w:cstheme="minorBidi"/>
          <w:noProof/>
          <w:sz w:val="22"/>
          <w:szCs w:val="22"/>
        </w:rPr>
        <w:tab/>
      </w:r>
      <w:r w:rsidRPr="00800D87">
        <w:rPr>
          <w:b/>
          <w:bCs/>
          <w:noProof/>
          <w:color w:val="000000" w:themeColor="text1"/>
        </w:rPr>
        <w:t>Contract Agreement</w:t>
      </w:r>
      <w:r w:rsidRPr="00800D87">
        <w:rPr>
          <w:noProof/>
        </w:rPr>
        <w:tab/>
      </w:r>
      <w:r w:rsidRPr="00800D87">
        <w:rPr>
          <w:noProof/>
        </w:rPr>
        <w:fldChar w:fldCharType="begin"/>
      </w:r>
      <w:r w:rsidRPr="00800D87">
        <w:rPr>
          <w:noProof/>
        </w:rPr>
        <w:instrText xml:space="preserve"> PAGEREF _Toc129524581 \h </w:instrText>
      </w:r>
      <w:r w:rsidRPr="00800D87">
        <w:rPr>
          <w:noProof/>
        </w:rPr>
      </w:r>
      <w:r w:rsidRPr="00800D87">
        <w:rPr>
          <w:noProof/>
        </w:rPr>
        <w:fldChar w:fldCharType="separate"/>
      </w:r>
      <w:r w:rsidR="006E332E" w:rsidRPr="00800D87">
        <w:rPr>
          <w:noProof/>
        </w:rPr>
        <w:t>139</w:t>
      </w:r>
      <w:r w:rsidRPr="00800D87">
        <w:rPr>
          <w:noProof/>
        </w:rPr>
        <w:fldChar w:fldCharType="end"/>
      </w:r>
    </w:p>
    <w:p w14:paraId="688907C7" w14:textId="6327CAC3" w:rsidR="00B70F98" w:rsidRPr="00800D87" w:rsidRDefault="00B70F98">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rPr>
        <w:t>4.</w:t>
      </w:r>
      <w:r w:rsidRPr="00800D87">
        <w:rPr>
          <w:rFonts w:asciiTheme="minorHAnsi" w:eastAsiaTheme="minorEastAsia" w:hAnsiTheme="minorHAnsi" w:cstheme="minorBidi"/>
          <w:noProof/>
          <w:sz w:val="22"/>
          <w:szCs w:val="22"/>
        </w:rPr>
        <w:tab/>
      </w:r>
      <w:r w:rsidRPr="00800D87">
        <w:rPr>
          <w:b/>
          <w:bCs/>
          <w:noProof/>
          <w:color w:val="000000" w:themeColor="text1"/>
        </w:rPr>
        <w:t>Performance Security (Bank Guarantee)</w:t>
      </w:r>
      <w:r w:rsidRPr="00800D87">
        <w:rPr>
          <w:noProof/>
        </w:rPr>
        <w:tab/>
      </w:r>
      <w:r w:rsidRPr="00800D87">
        <w:rPr>
          <w:noProof/>
        </w:rPr>
        <w:fldChar w:fldCharType="begin"/>
      </w:r>
      <w:r w:rsidRPr="00800D87">
        <w:rPr>
          <w:noProof/>
        </w:rPr>
        <w:instrText xml:space="preserve"> PAGEREF _Toc129524582 \h </w:instrText>
      </w:r>
      <w:r w:rsidRPr="00800D87">
        <w:rPr>
          <w:noProof/>
        </w:rPr>
      </w:r>
      <w:r w:rsidRPr="00800D87">
        <w:rPr>
          <w:noProof/>
        </w:rPr>
        <w:fldChar w:fldCharType="separate"/>
      </w:r>
      <w:r w:rsidR="006E332E" w:rsidRPr="00800D87">
        <w:rPr>
          <w:noProof/>
        </w:rPr>
        <w:t>141</w:t>
      </w:r>
      <w:r w:rsidRPr="00800D87">
        <w:rPr>
          <w:noProof/>
        </w:rPr>
        <w:fldChar w:fldCharType="end"/>
      </w:r>
    </w:p>
    <w:p w14:paraId="6BFC4CB5" w14:textId="2B8325F7" w:rsidR="00B70F98" w:rsidRPr="00800D87" w:rsidRDefault="00B70F98">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5.</w:t>
      </w:r>
      <w:r w:rsidRPr="00800D87">
        <w:rPr>
          <w:rFonts w:asciiTheme="minorHAnsi" w:eastAsiaTheme="minorEastAsia" w:hAnsiTheme="minorHAnsi" w:cstheme="minorBidi"/>
          <w:noProof/>
          <w:sz w:val="22"/>
          <w:szCs w:val="22"/>
        </w:rPr>
        <w:tab/>
      </w:r>
      <w:r w:rsidRPr="00800D87">
        <w:rPr>
          <w:b/>
          <w:bCs/>
          <w:noProof/>
          <w:color w:val="000000" w:themeColor="text1"/>
        </w:rPr>
        <w:t>Performance Security (Performance Bond)</w:t>
      </w:r>
      <w:r w:rsidRPr="00800D87">
        <w:rPr>
          <w:noProof/>
        </w:rPr>
        <w:tab/>
      </w:r>
      <w:r w:rsidRPr="00800D87">
        <w:rPr>
          <w:noProof/>
        </w:rPr>
        <w:fldChar w:fldCharType="begin"/>
      </w:r>
      <w:r w:rsidRPr="00800D87">
        <w:rPr>
          <w:noProof/>
        </w:rPr>
        <w:instrText xml:space="preserve"> PAGEREF _Toc129524583 \h </w:instrText>
      </w:r>
      <w:r w:rsidRPr="00800D87">
        <w:rPr>
          <w:noProof/>
        </w:rPr>
      </w:r>
      <w:r w:rsidRPr="00800D87">
        <w:rPr>
          <w:noProof/>
        </w:rPr>
        <w:fldChar w:fldCharType="separate"/>
      </w:r>
      <w:r w:rsidR="006E332E" w:rsidRPr="00800D87">
        <w:rPr>
          <w:noProof/>
        </w:rPr>
        <w:t>142</w:t>
      </w:r>
      <w:r w:rsidRPr="00800D87">
        <w:rPr>
          <w:noProof/>
        </w:rPr>
        <w:fldChar w:fldCharType="end"/>
      </w:r>
    </w:p>
    <w:p w14:paraId="4917BFC7" w14:textId="7A4009BE" w:rsidR="00B70F98" w:rsidRPr="00800D87" w:rsidRDefault="00B70F98">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rPr>
        <w:t>6.</w:t>
      </w:r>
      <w:r w:rsidRPr="00800D87">
        <w:rPr>
          <w:rFonts w:asciiTheme="minorHAnsi" w:eastAsiaTheme="minorEastAsia" w:hAnsiTheme="minorHAnsi" w:cstheme="minorBidi"/>
          <w:noProof/>
          <w:sz w:val="22"/>
          <w:szCs w:val="22"/>
        </w:rPr>
        <w:tab/>
      </w:r>
      <w:r w:rsidRPr="00800D87">
        <w:rPr>
          <w:b/>
          <w:bCs/>
          <w:noProof/>
          <w:color w:val="000000" w:themeColor="text1"/>
        </w:rPr>
        <w:t>Advance Payment Security</w:t>
      </w:r>
      <w:r w:rsidRPr="00800D87">
        <w:rPr>
          <w:noProof/>
        </w:rPr>
        <w:tab/>
      </w:r>
      <w:r w:rsidRPr="00800D87">
        <w:rPr>
          <w:noProof/>
        </w:rPr>
        <w:fldChar w:fldCharType="begin"/>
      </w:r>
      <w:r w:rsidRPr="00800D87">
        <w:rPr>
          <w:noProof/>
        </w:rPr>
        <w:instrText xml:space="preserve"> PAGEREF _Toc129524584 \h </w:instrText>
      </w:r>
      <w:r w:rsidRPr="00800D87">
        <w:rPr>
          <w:noProof/>
        </w:rPr>
      </w:r>
      <w:r w:rsidRPr="00800D87">
        <w:rPr>
          <w:noProof/>
        </w:rPr>
        <w:fldChar w:fldCharType="separate"/>
      </w:r>
      <w:r w:rsidR="006E332E" w:rsidRPr="00800D87">
        <w:rPr>
          <w:noProof/>
        </w:rPr>
        <w:t>144</w:t>
      </w:r>
      <w:r w:rsidRPr="00800D87">
        <w:rPr>
          <w:noProof/>
        </w:rPr>
        <w:fldChar w:fldCharType="end"/>
      </w:r>
    </w:p>
    <w:p w14:paraId="2849D0A6" w14:textId="2F25113B" w:rsidR="00E86EF6" w:rsidRPr="00800D87" w:rsidRDefault="00B70F98" w:rsidP="00E86EF6">
      <w:pPr>
        <w:spacing w:after="0" w:line="240" w:lineRule="auto"/>
        <w:jc w:val="center"/>
        <w:rPr>
          <w:rFonts w:ascii="Times New Roman" w:eastAsia="Times New Roman" w:hAnsi="Times New Roman" w:cs="Times New Roman"/>
          <w:b/>
          <w:bCs/>
          <w:sz w:val="28"/>
          <w:szCs w:val="28"/>
          <w:lang w:val="en-029"/>
        </w:rPr>
      </w:pPr>
      <w:r w:rsidRPr="00800D87">
        <w:rPr>
          <w:rFonts w:ascii="Times New Roman" w:eastAsia="Times New Roman" w:hAnsi="Times New Roman" w:cs="Times New Roman"/>
          <w:b/>
          <w:bCs/>
          <w:sz w:val="28"/>
          <w:szCs w:val="28"/>
          <w:lang w:val="en-029"/>
        </w:rPr>
        <w:fldChar w:fldCharType="end"/>
      </w:r>
    </w:p>
    <w:p w14:paraId="1D4D6187" w14:textId="3CA3279F" w:rsidR="00001268" w:rsidRPr="00800D87" w:rsidRDefault="00001268" w:rsidP="002B1B66">
      <w:pPr>
        <w:spacing w:after="0" w:line="240" w:lineRule="auto"/>
        <w:jc w:val="both"/>
        <w:rPr>
          <w:rFonts w:ascii="Times New Roman" w:eastAsia="Times New Roman" w:hAnsi="Times New Roman" w:cs="Times New Roman"/>
          <w:b/>
          <w:bCs/>
          <w:sz w:val="28"/>
          <w:szCs w:val="28"/>
          <w:lang w:val="en-029"/>
        </w:rPr>
      </w:pPr>
    </w:p>
    <w:p w14:paraId="140066FD" w14:textId="77777777" w:rsidR="00001268" w:rsidRPr="00800D87" w:rsidRDefault="00001268" w:rsidP="002B1B66">
      <w:pPr>
        <w:spacing w:after="0" w:line="240" w:lineRule="auto"/>
        <w:jc w:val="both"/>
        <w:rPr>
          <w:lang w:val="en-029"/>
        </w:rPr>
        <w:sectPr w:rsidR="00001268" w:rsidRPr="00800D87">
          <w:headerReference w:type="default" r:id="rId53"/>
          <w:pgSz w:w="12240" w:h="15840"/>
          <w:pgMar w:top="1440" w:right="1440" w:bottom="1440" w:left="1440" w:header="720" w:footer="720" w:gutter="0"/>
          <w:cols w:space="720"/>
          <w:docGrid w:linePitch="360"/>
        </w:sectPr>
      </w:pPr>
    </w:p>
    <w:p w14:paraId="3436D030" w14:textId="77777777" w:rsidR="00F10080" w:rsidRPr="00800D87" w:rsidRDefault="00F10080" w:rsidP="00C23C58">
      <w:pPr>
        <w:pStyle w:val="Heading1"/>
        <w:spacing w:before="0" w:line="276" w:lineRule="auto"/>
        <w:jc w:val="center"/>
        <w:rPr>
          <w:rFonts w:ascii="Times New Roman" w:eastAsia="Times New Roman" w:hAnsi="Times New Roman" w:cs="Times New Roman"/>
          <w:b/>
          <w:bCs/>
          <w:color w:val="000000" w:themeColor="text1"/>
          <w:lang w:val="en-029"/>
        </w:rPr>
      </w:pPr>
      <w:bookmarkStart w:id="503" w:name="_Toc127714485"/>
      <w:bookmarkStart w:id="504" w:name="_Toc454873451"/>
      <w:bookmarkStart w:id="505" w:name="_Toc473797916"/>
      <w:bookmarkStart w:id="506" w:name="_Toc13668196"/>
      <w:r w:rsidRPr="00800D87">
        <w:rPr>
          <w:rFonts w:ascii="Times New Roman" w:eastAsia="Times New Roman" w:hAnsi="Times New Roman" w:cs="Times New Roman"/>
          <w:b/>
          <w:bCs/>
          <w:color w:val="000000" w:themeColor="text1"/>
          <w:lang w:val="en-029"/>
        </w:rPr>
        <w:lastRenderedPageBreak/>
        <w:t>Section X.  Contract Forms</w:t>
      </w:r>
      <w:bookmarkEnd w:id="503"/>
    </w:p>
    <w:p w14:paraId="35DD876C" w14:textId="77777777" w:rsidR="00F10080" w:rsidRPr="00800D87" w:rsidRDefault="00F10080" w:rsidP="00C23C58">
      <w:pPr>
        <w:spacing w:after="0" w:line="276" w:lineRule="auto"/>
        <w:jc w:val="both"/>
        <w:rPr>
          <w:rFonts w:ascii="Times New Roman" w:eastAsia="Times New Roman" w:hAnsi="Times New Roman" w:cs="Times New Roman"/>
          <w:b/>
          <w:color w:val="000000"/>
          <w:sz w:val="32"/>
          <w:szCs w:val="32"/>
          <w:lang w:val="en-029"/>
        </w:rPr>
      </w:pPr>
      <w:bookmarkStart w:id="507" w:name="Link10"/>
    </w:p>
    <w:bookmarkEnd w:id="504"/>
    <w:bookmarkEnd w:id="505"/>
    <w:bookmarkEnd w:id="506"/>
    <w:p w14:paraId="7AA153E8" w14:textId="132ADEA8" w:rsidR="00F10080" w:rsidRPr="00800D87" w:rsidRDefault="00F10080" w:rsidP="00C80DAC">
      <w:pPr>
        <w:pStyle w:val="Heading1"/>
        <w:numPr>
          <w:ilvl w:val="6"/>
          <w:numId w:val="123"/>
        </w:numPr>
        <w:ind w:left="720" w:hanging="720"/>
        <w:jc w:val="center"/>
        <w:rPr>
          <w:rFonts w:ascii="Times New Roman" w:eastAsia="Times New Roman" w:hAnsi="Times New Roman" w:cs="Times New Roman"/>
          <w:b/>
          <w:bCs/>
          <w:lang w:val="en-029"/>
        </w:rPr>
      </w:pPr>
      <w:r w:rsidRPr="00800D87">
        <w:rPr>
          <w:rFonts w:eastAsia="Times New Roman"/>
          <w:sz w:val="28"/>
          <w:szCs w:val="28"/>
          <w:lang w:val="en-029"/>
        </w:rPr>
        <w:br w:type="page"/>
      </w:r>
      <w:bookmarkStart w:id="508" w:name="_Toc129524580"/>
      <w:r w:rsidRPr="00800D87">
        <w:rPr>
          <w:rFonts w:ascii="Times New Roman" w:eastAsia="Times New Roman" w:hAnsi="Times New Roman" w:cs="Times New Roman"/>
          <w:b/>
          <w:bCs/>
          <w:color w:val="000000" w:themeColor="text1"/>
          <w:lang w:val="en-029"/>
        </w:rPr>
        <w:lastRenderedPageBreak/>
        <w:t>Letter of Acceptance</w:t>
      </w:r>
      <w:bookmarkEnd w:id="508"/>
    </w:p>
    <w:p w14:paraId="1A1CD409" w14:textId="77777777" w:rsidR="00F10080" w:rsidRPr="00800D87" w:rsidRDefault="00F10080" w:rsidP="00F10080">
      <w:pPr>
        <w:spacing w:after="0" w:line="276" w:lineRule="auto"/>
        <w:jc w:val="center"/>
        <w:rPr>
          <w:rFonts w:ascii="Times New Roman" w:eastAsia="Times New Roman" w:hAnsi="Times New Roman" w:cs="Times New Roman"/>
          <w:i/>
          <w:sz w:val="24"/>
          <w:szCs w:val="24"/>
          <w:lang w:val="en-029"/>
        </w:rPr>
      </w:pPr>
      <w:r w:rsidRPr="00800D87">
        <w:rPr>
          <w:rFonts w:ascii="Times New Roman" w:eastAsia="Times New Roman" w:hAnsi="Times New Roman" w:cs="Times New Roman"/>
          <w:i/>
          <w:sz w:val="24"/>
          <w:szCs w:val="24"/>
          <w:lang w:val="en-029"/>
        </w:rPr>
        <w:t>[On letterhead paper of the Purchaser]</w:t>
      </w:r>
    </w:p>
    <w:p w14:paraId="5EFF0E59" w14:textId="77777777" w:rsidR="00F10080" w:rsidRPr="00800D87" w:rsidRDefault="00F10080" w:rsidP="00F10080">
      <w:pPr>
        <w:spacing w:after="0" w:line="276" w:lineRule="auto"/>
        <w:ind w:left="180"/>
        <w:jc w:val="center"/>
        <w:rPr>
          <w:rFonts w:ascii="Times New Roman" w:eastAsia="Times New Roman" w:hAnsi="Times New Roman" w:cs="Times New Roman"/>
          <w:i/>
          <w:sz w:val="24"/>
          <w:szCs w:val="24"/>
          <w:lang w:val="en-029"/>
        </w:rPr>
      </w:pPr>
    </w:p>
    <w:p w14:paraId="79D64532" w14:textId="77777777" w:rsidR="00F10080" w:rsidRPr="00800D87" w:rsidRDefault="00F10080" w:rsidP="00F10080">
      <w:pPr>
        <w:spacing w:after="0" w:line="276" w:lineRule="auto"/>
        <w:ind w:left="180"/>
        <w:jc w:val="right"/>
        <w:rPr>
          <w:rFonts w:ascii="Times New Roman" w:eastAsia="Times New Roman" w:hAnsi="Times New Roman" w:cs="Times New Roman"/>
          <w:b/>
          <w:i/>
          <w:color w:val="0070C0"/>
          <w:sz w:val="24"/>
          <w:szCs w:val="24"/>
          <w:lang w:val="en-029"/>
        </w:rPr>
      </w:pPr>
      <w:r w:rsidRPr="00800D87">
        <w:rPr>
          <w:rFonts w:ascii="Times New Roman" w:eastAsia="Times New Roman" w:hAnsi="Times New Roman" w:cs="Times New Roman"/>
          <w:b/>
          <w:i/>
          <w:color w:val="0070C0"/>
          <w:sz w:val="24"/>
          <w:szCs w:val="24"/>
          <w:lang w:val="en-029"/>
        </w:rPr>
        <w:t>. . . . . . . [</w:t>
      </w:r>
      <w:r w:rsidRPr="00800D87">
        <w:rPr>
          <w:rFonts w:ascii="Times New Roman" w:eastAsia="Times New Roman" w:hAnsi="Times New Roman" w:cs="Times New Roman"/>
          <w:b/>
          <w:bCs/>
          <w:i/>
          <w:color w:val="0070C0"/>
          <w:sz w:val="24"/>
          <w:szCs w:val="24"/>
          <w:lang w:val="en-029"/>
        </w:rPr>
        <w:t>date]</w:t>
      </w:r>
      <w:r w:rsidRPr="00800D87">
        <w:rPr>
          <w:rFonts w:ascii="Times New Roman" w:eastAsia="Times New Roman" w:hAnsi="Times New Roman" w:cs="Times New Roman"/>
          <w:b/>
          <w:i/>
          <w:color w:val="0070C0"/>
          <w:sz w:val="24"/>
          <w:szCs w:val="24"/>
          <w:lang w:val="en-029"/>
        </w:rPr>
        <w:t>. . . . . . .</w:t>
      </w:r>
    </w:p>
    <w:p w14:paraId="2C297957" w14:textId="77777777" w:rsidR="00F10080" w:rsidRPr="00800D87" w:rsidRDefault="00F10080" w:rsidP="00F10080">
      <w:pPr>
        <w:spacing w:after="0" w:line="276" w:lineRule="auto"/>
        <w:ind w:left="180"/>
        <w:jc w:val="both"/>
        <w:rPr>
          <w:rFonts w:ascii="Times New Roman" w:eastAsia="Times New Roman" w:hAnsi="Times New Roman" w:cs="Times New Roman"/>
          <w:iCs/>
          <w:sz w:val="24"/>
          <w:szCs w:val="24"/>
          <w:lang w:val="en-029"/>
        </w:rPr>
      </w:pPr>
    </w:p>
    <w:p w14:paraId="4E20C0EB" w14:textId="77777777" w:rsidR="00F10080" w:rsidRPr="00800D87" w:rsidRDefault="00F10080" w:rsidP="00F10080">
      <w:pPr>
        <w:spacing w:after="0" w:line="276" w:lineRule="auto"/>
        <w:jc w:val="both"/>
        <w:rPr>
          <w:rFonts w:ascii="Times New Roman" w:eastAsia="Times New Roman" w:hAnsi="Times New Roman" w:cs="Times New Roman"/>
          <w:iCs/>
          <w:sz w:val="24"/>
          <w:szCs w:val="24"/>
          <w:lang w:val="en-029"/>
        </w:rPr>
      </w:pPr>
      <w:r w:rsidRPr="00800D87">
        <w:rPr>
          <w:rFonts w:ascii="Times New Roman" w:eastAsia="Times New Roman" w:hAnsi="Times New Roman" w:cs="Times New Roman"/>
          <w:iCs/>
          <w:sz w:val="24"/>
          <w:szCs w:val="24"/>
          <w:lang w:val="en-029"/>
        </w:rPr>
        <w:t xml:space="preserve">To:  </w:t>
      </w:r>
      <w:r w:rsidRPr="00800D87">
        <w:rPr>
          <w:rFonts w:ascii="Times New Roman" w:eastAsia="Times New Roman" w:hAnsi="Times New Roman" w:cs="Times New Roman"/>
          <w:iCs/>
          <w:sz w:val="24"/>
          <w:szCs w:val="24"/>
          <w:lang w:val="en-029"/>
        </w:rPr>
        <w:tab/>
      </w:r>
      <w:r w:rsidRPr="00800D87">
        <w:rPr>
          <w:rFonts w:ascii="Times New Roman" w:eastAsia="Times New Roman" w:hAnsi="Times New Roman" w:cs="Times New Roman"/>
          <w:b/>
          <w:i/>
          <w:iCs/>
          <w:color w:val="0070C0"/>
          <w:sz w:val="24"/>
          <w:szCs w:val="24"/>
          <w:lang w:val="en-029"/>
        </w:rPr>
        <w:t>[</w:t>
      </w:r>
      <w:r w:rsidRPr="00800D87">
        <w:rPr>
          <w:rFonts w:ascii="Times New Roman" w:eastAsia="Times New Roman" w:hAnsi="Times New Roman" w:cs="Times New Roman"/>
          <w:b/>
          <w:bCs/>
          <w:i/>
          <w:color w:val="0070C0"/>
          <w:sz w:val="24"/>
          <w:szCs w:val="24"/>
          <w:lang w:val="en-029"/>
        </w:rPr>
        <w:t>Name and address of the Supplier]</w:t>
      </w:r>
      <w:r w:rsidRPr="00800D87">
        <w:rPr>
          <w:rFonts w:ascii="Times New Roman" w:eastAsia="Times New Roman" w:hAnsi="Times New Roman" w:cs="Times New Roman"/>
          <w:iCs/>
          <w:color w:val="0070C0"/>
          <w:sz w:val="24"/>
          <w:szCs w:val="24"/>
          <w:lang w:val="en-029"/>
        </w:rPr>
        <w:t xml:space="preserve"> </w:t>
      </w:r>
      <w:r w:rsidRPr="00800D87">
        <w:rPr>
          <w:rFonts w:ascii="Times New Roman" w:eastAsia="Times New Roman" w:hAnsi="Times New Roman" w:cs="Times New Roman"/>
          <w:iCs/>
          <w:sz w:val="24"/>
          <w:szCs w:val="24"/>
          <w:lang w:val="en-029"/>
        </w:rPr>
        <w:t xml:space="preserve">. . . . . . . . . .   </w:t>
      </w:r>
    </w:p>
    <w:p w14:paraId="5995C7B1" w14:textId="77777777" w:rsidR="00F10080" w:rsidRPr="00800D87" w:rsidRDefault="00F10080" w:rsidP="00F10080">
      <w:pPr>
        <w:spacing w:after="0" w:line="276" w:lineRule="auto"/>
        <w:ind w:left="180"/>
        <w:jc w:val="both"/>
        <w:rPr>
          <w:rFonts w:ascii="Times New Roman" w:eastAsia="Times New Roman" w:hAnsi="Times New Roman" w:cs="Times New Roman"/>
          <w:iCs/>
          <w:sz w:val="24"/>
          <w:szCs w:val="24"/>
          <w:lang w:val="en-029"/>
        </w:rPr>
      </w:pPr>
    </w:p>
    <w:p w14:paraId="621AC6B6" w14:textId="77777777" w:rsidR="00F10080" w:rsidRPr="00800D87" w:rsidRDefault="00F10080" w:rsidP="00F10080">
      <w:pPr>
        <w:spacing w:after="0" w:line="276" w:lineRule="auto"/>
        <w:jc w:val="both"/>
        <w:rPr>
          <w:rFonts w:ascii="Times New Roman" w:eastAsia="Times New Roman" w:hAnsi="Times New Roman" w:cs="Times New Roman"/>
          <w:iCs/>
          <w:sz w:val="24"/>
          <w:szCs w:val="24"/>
          <w:lang w:val="en-029"/>
        </w:rPr>
      </w:pPr>
      <w:r w:rsidRPr="00800D87">
        <w:rPr>
          <w:rFonts w:ascii="Times New Roman" w:eastAsia="Times New Roman" w:hAnsi="Times New Roman" w:cs="Times New Roman"/>
          <w:iCs/>
          <w:sz w:val="24"/>
          <w:szCs w:val="24"/>
          <w:lang w:val="en-029"/>
        </w:rPr>
        <w:t>Subject</w:t>
      </w:r>
      <w:r w:rsidRPr="00800D87">
        <w:rPr>
          <w:rFonts w:ascii="Times New Roman" w:eastAsia="Times New Roman" w:hAnsi="Times New Roman" w:cs="Times New Roman"/>
          <w:b/>
          <w:iCs/>
          <w:color w:val="2F5496"/>
          <w:sz w:val="24"/>
          <w:szCs w:val="24"/>
          <w:lang w:val="en-029"/>
        </w:rPr>
        <w:t xml:space="preserve">: </w:t>
      </w:r>
      <w:r w:rsidRPr="00800D87">
        <w:rPr>
          <w:rFonts w:ascii="Times New Roman" w:eastAsia="Times New Roman" w:hAnsi="Times New Roman" w:cs="Times New Roman"/>
          <w:b/>
          <w:i/>
          <w:iCs/>
          <w:color w:val="0070C0"/>
          <w:sz w:val="24"/>
          <w:szCs w:val="24"/>
          <w:lang w:val="en-029"/>
        </w:rPr>
        <w:t>[</w:t>
      </w:r>
      <w:r w:rsidRPr="00800D87">
        <w:rPr>
          <w:rFonts w:ascii="Times New Roman" w:eastAsia="Times New Roman" w:hAnsi="Times New Roman" w:cs="Times New Roman"/>
          <w:b/>
          <w:bCs/>
          <w:i/>
          <w:color w:val="0070C0"/>
          <w:sz w:val="24"/>
          <w:szCs w:val="24"/>
          <w:lang w:val="en-029"/>
        </w:rPr>
        <w:t>Notification of Award Contract No]</w:t>
      </w:r>
      <w:r w:rsidRPr="00800D87">
        <w:rPr>
          <w:rFonts w:ascii="Times New Roman" w:eastAsia="Times New Roman" w:hAnsi="Times New Roman" w:cs="Times New Roman"/>
          <w:b/>
          <w:iCs/>
          <w:color w:val="0070C0"/>
          <w:sz w:val="24"/>
          <w:szCs w:val="24"/>
          <w:lang w:val="en-029"/>
        </w:rPr>
        <w:t>.</w:t>
      </w:r>
      <w:r w:rsidRPr="00800D87">
        <w:rPr>
          <w:rFonts w:ascii="Times New Roman" w:eastAsia="Times New Roman" w:hAnsi="Times New Roman" w:cs="Times New Roman"/>
          <w:iCs/>
          <w:color w:val="0070C0"/>
          <w:sz w:val="24"/>
          <w:szCs w:val="24"/>
          <w:lang w:val="en-029"/>
        </w:rPr>
        <w:t xml:space="preserve">  </w:t>
      </w:r>
      <w:r w:rsidRPr="00800D87">
        <w:rPr>
          <w:rFonts w:ascii="Times New Roman" w:eastAsia="Times New Roman" w:hAnsi="Times New Roman" w:cs="Times New Roman"/>
          <w:iCs/>
          <w:sz w:val="24"/>
          <w:szCs w:val="24"/>
          <w:lang w:val="en-029"/>
        </w:rPr>
        <w:t xml:space="preserve">. . . . . . . . . .   </w:t>
      </w:r>
    </w:p>
    <w:p w14:paraId="38462629" w14:textId="77777777" w:rsidR="00F10080" w:rsidRPr="00800D87" w:rsidRDefault="00F10080" w:rsidP="00F10080">
      <w:pPr>
        <w:spacing w:after="0" w:line="276" w:lineRule="auto"/>
        <w:ind w:left="180"/>
        <w:jc w:val="both"/>
        <w:rPr>
          <w:rFonts w:ascii="Times New Roman" w:eastAsia="Times New Roman" w:hAnsi="Times New Roman" w:cs="Times New Roman"/>
          <w:iCs/>
          <w:sz w:val="24"/>
          <w:szCs w:val="24"/>
          <w:lang w:val="en-029"/>
        </w:rPr>
      </w:pPr>
    </w:p>
    <w:p w14:paraId="7632B7E7" w14:textId="77777777" w:rsidR="00F10080" w:rsidRPr="00800D87" w:rsidRDefault="00F10080" w:rsidP="00F10080">
      <w:pPr>
        <w:spacing w:after="0" w:line="276" w:lineRule="auto"/>
        <w:ind w:left="180"/>
        <w:jc w:val="both"/>
        <w:rPr>
          <w:rFonts w:ascii="Times New Roman" w:eastAsia="Times New Roman" w:hAnsi="Times New Roman" w:cs="Times New Roman"/>
          <w:iCs/>
          <w:sz w:val="24"/>
          <w:szCs w:val="24"/>
          <w:lang w:val="en-029"/>
        </w:rPr>
      </w:pPr>
    </w:p>
    <w:p w14:paraId="12C5FDED" w14:textId="77777777" w:rsidR="00F10080" w:rsidRPr="00800D87" w:rsidRDefault="00F10080" w:rsidP="00F10080">
      <w:pPr>
        <w:spacing w:after="0" w:line="276" w:lineRule="auto"/>
        <w:jc w:val="both"/>
        <w:rPr>
          <w:rFonts w:ascii="Times New Roman" w:eastAsia="Times New Roman" w:hAnsi="Times New Roman" w:cs="Times New Roman"/>
          <w:iCs/>
          <w:sz w:val="24"/>
          <w:szCs w:val="24"/>
          <w:lang w:val="en-029"/>
        </w:rPr>
      </w:pPr>
      <w:r w:rsidRPr="00800D87">
        <w:rPr>
          <w:rFonts w:ascii="Times New Roman" w:eastAsia="Times New Roman" w:hAnsi="Times New Roman" w:cs="Times New Roman"/>
          <w:iCs/>
          <w:sz w:val="24"/>
          <w:szCs w:val="24"/>
          <w:lang w:val="en-029"/>
        </w:rPr>
        <w:t xml:space="preserve">This is to notify you that your Bid dated . . . . </w:t>
      </w:r>
      <w:r w:rsidRPr="00800D87">
        <w:rPr>
          <w:rFonts w:ascii="Times New Roman" w:eastAsia="Times New Roman" w:hAnsi="Times New Roman" w:cs="Times New Roman"/>
          <w:b/>
          <w:bCs/>
          <w:i/>
          <w:color w:val="0070C0"/>
          <w:sz w:val="24"/>
          <w:szCs w:val="24"/>
          <w:lang w:val="en-029"/>
        </w:rPr>
        <w:t>[Insert date]</w:t>
      </w:r>
      <w:r w:rsidRPr="00800D87">
        <w:rPr>
          <w:rFonts w:ascii="Times New Roman" w:eastAsia="Times New Roman" w:hAnsi="Times New Roman" w:cs="Times New Roman"/>
          <w:bCs/>
          <w:i/>
          <w:color w:val="0070C0"/>
          <w:sz w:val="24"/>
          <w:szCs w:val="24"/>
          <w:lang w:val="en-029"/>
        </w:rPr>
        <w:t xml:space="preserve"> </w:t>
      </w:r>
      <w:r w:rsidRPr="00800D87">
        <w:rPr>
          <w:rFonts w:ascii="Times New Roman" w:eastAsia="Times New Roman" w:hAnsi="Times New Roman" w:cs="Times New Roman"/>
          <w:bCs/>
          <w:i/>
          <w:sz w:val="24"/>
          <w:szCs w:val="24"/>
          <w:lang w:val="en-029"/>
        </w:rPr>
        <w:t>. .</w:t>
      </w:r>
      <w:r w:rsidRPr="00800D87">
        <w:rPr>
          <w:rFonts w:ascii="Times New Roman" w:eastAsia="Times New Roman" w:hAnsi="Times New Roman" w:cs="Times New Roman"/>
          <w:iCs/>
          <w:sz w:val="24"/>
          <w:szCs w:val="24"/>
          <w:lang w:val="en-029"/>
        </w:rPr>
        <w:t xml:space="preserve"> . .  for execution of the . . . . . . . . . </w:t>
      </w:r>
      <w:r w:rsidRPr="00800D87">
        <w:rPr>
          <w:rFonts w:ascii="Times New Roman" w:eastAsia="Times New Roman" w:hAnsi="Times New Roman" w:cs="Times New Roman"/>
          <w:b/>
          <w:i/>
          <w:iCs/>
          <w:color w:val="0070C0"/>
          <w:sz w:val="24"/>
          <w:szCs w:val="24"/>
          <w:lang w:val="en-029"/>
        </w:rPr>
        <w:t xml:space="preserve">[insert </w:t>
      </w:r>
      <w:r w:rsidRPr="00800D87">
        <w:rPr>
          <w:rFonts w:ascii="Times New Roman" w:eastAsia="Times New Roman" w:hAnsi="Times New Roman" w:cs="Times New Roman"/>
          <w:b/>
          <w:bCs/>
          <w:i/>
          <w:color w:val="0070C0"/>
          <w:sz w:val="24"/>
          <w:szCs w:val="24"/>
          <w:lang w:val="en-029"/>
        </w:rPr>
        <w:t>name of the contract and identification number]</w:t>
      </w:r>
      <w:r w:rsidRPr="00800D87">
        <w:rPr>
          <w:rFonts w:ascii="Times New Roman" w:eastAsia="Times New Roman" w:hAnsi="Times New Roman" w:cs="Times New Roman"/>
          <w:i/>
          <w:iCs/>
          <w:color w:val="0070C0"/>
          <w:sz w:val="24"/>
          <w:szCs w:val="24"/>
          <w:lang w:val="en-029"/>
        </w:rPr>
        <w:t xml:space="preserve"> </w:t>
      </w:r>
      <w:r w:rsidRPr="00800D87">
        <w:rPr>
          <w:rFonts w:ascii="Times New Roman" w:eastAsia="Times New Roman" w:hAnsi="Times New Roman" w:cs="Times New Roman"/>
          <w:iCs/>
          <w:sz w:val="24"/>
          <w:szCs w:val="24"/>
          <w:lang w:val="en-029"/>
        </w:rPr>
        <w:t xml:space="preserve">. . . . . . . . . . for the amount of . . . . . . . </w:t>
      </w:r>
      <w:r w:rsidRPr="00800D87">
        <w:rPr>
          <w:rFonts w:ascii="Times New Roman" w:eastAsia="Times New Roman" w:hAnsi="Times New Roman" w:cs="Times New Roman"/>
          <w:b/>
          <w:bCs/>
          <w:i/>
          <w:color w:val="0070C0"/>
          <w:sz w:val="24"/>
          <w:szCs w:val="24"/>
          <w:lang w:val="en-029"/>
        </w:rPr>
        <w:t>[insert</w:t>
      </w:r>
      <w:r w:rsidRPr="00800D87">
        <w:rPr>
          <w:rFonts w:ascii="Times New Roman" w:eastAsia="Times New Roman" w:hAnsi="Times New Roman" w:cs="Times New Roman"/>
          <w:b/>
          <w:iCs/>
          <w:color w:val="0070C0"/>
          <w:sz w:val="24"/>
          <w:szCs w:val="24"/>
          <w:lang w:val="en-029"/>
        </w:rPr>
        <w:t xml:space="preserve"> </w:t>
      </w:r>
      <w:r w:rsidRPr="00800D87">
        <w:rPr>
          <w:rFonts w:ascii="Times New Roman" w:eastAsia="Times New Roman" w:hAnsi="Times New Roman" w:cs="Times New Roman"/>
          <w:b/>
          <w:bCs/>
          <w:i/>
          <w:color w:val="0070C0"/>
          <w:sz w:val="24"/>
          <w:szCs w:val="24"/>
          <w:lang w:val="en-029"/>
        </w:rPr>
        <w:t>amount(s) in figures and words and name(s) of currency(ies)]</w:t>
      </w:r>
      <w:r w:rsidRPr="00800D87">
        <w:rPr>
          <w:rFonts w:ascii="Times New Roman" w:eastAsia="Times New Roman" w:hAnsi="Times New Roman" w:cs="Times New Roman"/>
          <w:b/>
          <w:iCs/>
          <w:color w:val="0070C0"/>
          <w:sz w:val="24"/>
          <w:szCs w:val="24"/>
          <w:lang w:val="en-029"/>
        </w:rPr>
        <w:t>,</w:t>
      </w:r>
      <w:r w:rsidRPr="00800D87">
        <w:rPr>
          <w:rFonts w:ascii="Times New Roman" w:eastAsia="Times New Roman" w:hAnsi="Times New Roman" w:cs="Times New Roman"/>
          <w:iCs/>
          <w:color w:val="0070C0"/>
          <w:sz w:val="24"/>
          <w:szCs w:val="24"/>
          <w:lang w:val="en-029"/>
        </w:rPr>
        <w:t xml:space="preserve"> </w:t>
      </w:r>
      <w:r w:rsidRPr="00800D87">
        <w:rPr>
          <w:rFonts w:ascii="Times New Roman" w:eastAsia="Times New Roman" w:hAnsi="Times New Roman" w:cs="Times New Roman"/>
          <w:iCs/>
          <w:sz w:val="24"/>
          <w:szCs w:val="24"/>
          <w:lang w:val="en-029"/>
        </w:rPr>
        <w:t>as corrected and modified in accordance with the Instructions to Bidders is hereby accepted by us.</w:t>
      </w:r>
    </w:p>
    <w:p w14:paraId="50AB1AE1" w14:textId="77777777" w:rsidR="00F10080" w:rsidRPr="00800D87" w:rsidRDefault="00F10080" w:rsidP="00F10080">
      <w:pPr>
        <w:spacing w:after="0" w:line="276" w:lineRule="auto"/>
        <w:jc w:val="both"/>
        <w:rPr>
          <w:rFonts w:ascii="Times New Roman" w:eastAsia="Times New Roman" w:hAnsi="Times New Roman" w:cs="Times New Roman"/>
          <w:iCs/>
          <w:sz w:val="24"/>
          <w:szCs w:val="24"/>
          <w:lang w:val="en-029"/>
        </w:rPr>
      </w:pPr>
    </w:p>
    <w:p w14:paraId="4F3302E7" w14:textId="77777777" w:rsidR="00F10080" w:rsidRPr="00800D87" w:rsidRDefault="00F10080" w:rsidP="00F10080">
      <w:pPr>
        <w:spacing w:after="0" w:line="276" w:lineRule="auto"/>
        <w:jc w:val="both"/>
        <w:rPr>
          <w:rFonts w:ascii="Times New Roman" w:eastAsia="Times New Roman" w:hAnsi="Times New Roman" w:cs="Times New Roman"/>
          <w:iCs/>
          <w:sz w:val="24"/>
          <w:szCs w:val="24"/>
          <w:lang w:val="en-029"/>
        </w:rPr>
      </w:pPr>
      <w:r w:rsidRPr="00800D87">
        <w:rPr>
          <w:rFonts w:ascii="Times New Roman" w:eastAsia="Times New Roman" w:hAnsi="Times New Roman" w:cs="Times New Roman"/>
          <w:iCs/>
          <w:sz w:val="24"/>
          <w:szCs w:val="24"/>
          <w:lang w:val="en-029"/>
        </w:rPr>
        <w:t>You are requested to furnish the Performance Security in the amount of</w:t>
      </w:r>
      <w:r w:rsidRPr="00800D87">
        <w:rPr>
          <w:rFonts w:ascii="Times New Roman" w:eastAsia="Times New Roman" w:hAnsi="Times New Roman" w:cs="Times New Roman"/>
          <w:i/>
          <w:iCs/>
          <w:sz w:val="24"/>
          <w:szCs w:val="24"/>
          <w:lang w:val="en-029"/>
        </w:rPr>
        <w:t xml:space="preserve"> </w:t>
      </w:r>
      <w:r w:rsidRPr="00800D87">
        <w:rPr>
          <w:rFonts w:ascii="Times New Roman" w:eastAsia="Times New Roman" w:hAnsi="Times New Roman" w:cs="Times New Roman"/>
          <w:b/>
          <w:bCs/>
          <w:i/>
          <w:color w:val="0070C0"/>
          <w:sz w:val="24"/>
          <w:szCs w:val="24"/>
          <w:lang w:val="en-029"/>
        </w:rPr>
        <w:t>[insert</w:t>
      </w:r>
      <w:r w:rsidRPr="00800D87">
        <w:rPr>
          <w:rFonts w:ascii="Times New Roman" w:eastAsia="Times New Roman" w:hAnsi="Times New Roman" w:cs="Times New Roman"/>
          <w:b/>
          <w:i/>
          <w:iCs/>
          <w:color w:val="0070C0"/>
          <w:sz w:val="24"/>
          <w:szCs w:val="24"/>
          <w:lang w:val="en-029"/>
        </w:rPr>
        <w:t xml:space="preserve"> </w:t>
      </w:r>
      <w:r w:rsidRPr="00800D87">
        <w:rPr>
          <w:rFonts w:ascii="Times New Roman" w:eastAsia="Times New Roman" w:hAnsi="Times New Roman" w:cs="Times New Roman"/>
          <w:b/>
          <w:bCs/>
          <w:i/>
          <w:color w:val="0070C0"/>
          <w:sz w:val="24"/>
          <w:szCs w:val="24"/>
          <w:lang w:val="en-029"/>
        </w:rPr>
        <w:t>amount (s) in figures and words and name(s) of currency(ies)]</w:t>
      </w:r>
      <w:r w:rsidRPr="00800D87">
        <w:rPr>
          <w:rFonts w:ascii="Times New Roman" w:eastAsia="Times New Roman" w:hAnsi="Times New Roman" w:cs="Times New Roman"/>
          <w:iCs/>
          <w:sz w:val="24"/>
          <w:szCs w:val="24"/>
          <w:lang w:val="en-029"/>
        </w:rPr>
        <w:t>within 28 days in accordance with the Conditions of Contract, using for that purpose the Performance Security Form included in Section X (Contract Forms) of the Bidding Document.</w:t>
      </w:r>
    </w:p>
    <w:p w14:paraId="73033799" w14:textId="77777777" w:rsidR="00F10080" w:rsidRPr="00800D87" w:rsidRDefault="00F10080" w:rsidP="00F10080">
      <w:pPr>
        <w:spacing w:after="0" w:line="276" w:lineRule="auto"/>
        <w:jc w:val="both"/>
        <w:rPr>
          <w:rFonts w:ascii="Times New Roman" w:eastAsia="Times New Roman" w:hAnsi="Times New Roman" w:cs="Times New Roman"/>
          <w:bCs/>
          <w:sz w:val="24"/>
          <w:szCs w:val="24"/>
          <w:lang w:val="en-029"/>
        </w:rPr>
      </w:pPr>
    </w:p>
    <w:p w14:paraId="5D78E70F" w14:textId="77777777" w:rsidR="00F10080" w:rsidRPr="00800D87" w:rsidRDefault="00F10080" w:rsidP="00F10080">
      <w:pPr>
        <w:tabs>
          <w:tab w:val="right" w:leader="dot" w:pos="9360"/>
        </w:tabs>
        <w:spacing w:after="0" w:line="276" w:lineRule="auto"/>
        <w:jc w:val="both"/>
        <w:rPr>
          <w:rFonts w:ascii="Times New Roman" w:eastAsia="Times New Roman" w:hAnsi="Times New Roman" w:cs="Times New Roman"/>
          <w:iCs/>
          <w:sz w:val="24"/>
          <w:szCs w:val="24"/>
          <w:lang w:val="en-029"/>
        </w:rPr>
      </w:pPr>
      <w:r w:rsidRPr="00800D87">
        <w:rPr>
          <w:rFonts w:ascii="Times New Roman" w:eastAsia="Times New Roman" w:hAnsi="Times New Roman" w:cs="Times New Roman"/>
          <w:iCs/>
          <w:sz w:val="24"/>
          <w:szCs w:val="24"/>
          <w:lang w:val="en-029"/>
        </w:rPr>
        <w:t xml:space="preserve">Authorised Signature:  </w:t>
      </w:r>
      <w:r w:rsidRPr="00800D87">
        <w:rPr>
          <w:rFonts w:ascii="Times New Roman" w:eastAsia="Times New Roman" w:hAnsi="Times New Roman" w:cs="Times New Roman"/>
          <w:iCs/>
          <w:sz w:val="24"/>
          <w:szCs w:val="24"/>
          <w:lang w:val="en-029"/>
        </w:rPr>
        <w:tab/>
      </w:r>
    </w:p>
    <w:p w14:paraId="02451BAC" w14:textId="77777777" w:rsidR="00F10080" w:rsidRPr="00800D87" w:rsidRDefault="00F10080" w:rsidP="00F10080">
      <w:pPr>
        <w:tabs>
          <w:tab w:val="right" w:leader="dot" w:pos="9360"/>
        </w:tabs>
        <w:spacing w:after="0" w:line="276" w:lineRule="auto"/>
        <w:jc w:val="both"/>
        <w:rPr>
          <w:rFonts w:ascii="Times New Roman" w:eastAsia="Times New Roman" w:hAnsi="Times New Roman" w:cs="Times New Roman"/>
          <w:iCs/>
          <w:sz w:val="24"/>
          <w:szCs w:val="24"/>
          <w:lang w:val="en-029"/>
        </w:rPr>
      </w:pPr>
    </w:p>
    <w:p w14:paraId="30433435" w14:textId="77777777" w:rsidR="00F10080" w:rsidRPr="00800D87" w:rsidRDefault="00F10080" w:rsidP="00F10080">
      <w:pPr>
        <w:tabs>
          <w:tab w:val="right" w:leader="dot" w:pos="9360"/>
        </w:tabs>
        <w:spacing w:after="0" w:line="276" w:lineRule="auto"/>
        <w:jc w:val="both"/>
        <w:rPr>
          <w:rFonts w:ascii="Times New Roman" w:eastAsia="Times New Roman" w:hAnsi="Times New Roman" w:cs="Times New Roman"/>
          <w:iCs/>
          <w:sz w:val="24"/>
          <w:szCs w:val="24"/>
          <w:lang w:val="en-029"/>
        </w:rPr>
      </w:pPr>
      <w:r w:rsidRPr="00800D87">
        <w:rPr>
          <w:rFonts w:ascii="Times New Roman" w:eastAsia="Times New Roman" w:hAnsi="Times New Roman" w:cs="Times New Roman"/>
          <w:iCs/>
          <w:sz w:val="24"/>
          <w:szCs w:val="24"/>
          <w:lang w:val="en-029"/>
        </w:rPr>
        <w:t xml:space="preserve">Name and Title of Signatory:  </w:t>
      </w:r>
      <w:r w:rsidRPr="00800D87">
        <w:rPr>
          <w:rFonts w:ascii="Times New Roman" w:eastAsia="Times New Roman" w:hAnsi="Times New Roman" w:cs="Times New Roman"/>
          <w:iCs/>
          <w:sz w:val="24"/>
          <w:szCs w:val="24"/>
          <w:lang w:val="en-029"/>
        </w:rPr>
        <w:tab/>
      </w:r>
    </w:p>
    <w:p w14:paraId="1D369ADE" w14:textId="77777777" w:rsidR="00F10080" w:rsidRPr="00800D87" w:rsidRDefault="00F10080" w:rsidP="00F10080">
      <w:pPr>
        <w:tabs>
          <w:tab w:val="right" w:leader="dot" w:pos="9360"/>
        </w:tabs>
        <w:spacing w:after="0" w:line="276" w:lineRule="auto"/>
        <w:jc w:val="both"/>
        <w:rPr>
          <w:rFonts w:ascii="Times New Roman" w:eastAsia="Times New Roman" w:hAnsi="Times New Roman" w:cs="Times New Roman"/>
          <w:iCs/>
          <w:sz w:val="24"/>
          <w:szCs w:val="24"/>
          <w:lang w:val="en-029"/>
        </w:rPr>
      </w:pPr>
    </w:p>
    <w:p w14:paraId="52DFF750" w14:textId="77777777" w:rsidR="00F10080" w:rsidRPr="00800D87" w:rsidRDefault="00F10080" w:rsidP="00F10080">
      <w:pPr>
        <w:tabs>
          <w:tab w:val="right" w:leader="dot" w:pos="9360"/>
        </w:tabs>
        <w:spacing w:after="0" w:line="276" w:lineRule="auto"/>
        <w:jc w:val="both"/>
        <w:rPr>
          <w:rFonts w:ascii="Times New Roman" w:eastAsia="Times New Roman" w:hAnsi="Times New Roman" w:cs="Times New Roman"/>
          <w:iCs/>
          <w:sz w:val="24"/>
          <w:szCs w:val="24"/>
          <w:lang w:val="en-029"/>
        </w:rPr>
      </w:pPr>
      <w:r w:rsidRPr="00800D87">
        <w:rPr>
          <w:rFonts w:ascii="Times New Roman" w:eastAsia="Times New Roman" w:hAnsi="Times New Roman" w:cs="Times New Roman"/>
          <w:iCs/>
          <w:sz w:val="24"/>
          <w:szCs w:val="24"/>
          <w:lang w:val="en-029"/>
        </w:rPr>
        <w:t xml:space="preserve">Name of Agency:  </w:t>
      </w:r>
      <w:r w:rsidRPr="00800D87">
        <w:rPr>
          <w:rFonts w:ascii="Times New Roman" w:eastAsia="Times New Roman" w:hAnsi="Times New Roman" w:cs="Times New Roman"/>
          <w:iCs/>
          <w:sz w:val="24"/>
          <w:szCs w:val="24"/>
          <w:lang w:val="en-029"/>
        </w:rPr>
        <w:tab/>
      </w:r>
    </w:p>
    <w:p w14:paraId="751F8888" w14:textId="77777777" w:rsidR="00F10080" w:rsidRPr="00800D87" w:rsidRDefault="00F10080" w:rsidP="00F10080">
      <w:pPr>
        <w:spacing w:after="0" w:line="276" w:lineRule="auto"/>
        <w:rPr>
          <w:rFonts w:ascii="Times New Roman" w:eastAsia="Times New Roman" w:hAnsi="Times New Roman" w:cs="Times New Roman"/>
          <w:b/>
          <w:sz w:val="24"/>
          <w:szCs w:val="24"/>
          <w:lang w:val="en-029"/>
        </w:rPr>
      </w:pPr>
    </w:p>
    <w:p w14:paraId="55C5CCC1" w14:textId="77777777" w:rsidR="00F10080" w:rsidRPr="00800D87" w:rsidRDefault="00F10080" w:rsidP="00F10080">
      <w:pPr>
        <w:spacing w:after="0" w:line="276" w:lineRule="auto"/>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t>Attachment:  Contract Agreement</w:t>
      </w:r>
    </w:p>
    <w:p w14:paraId="204CF1FD" w14:textId="77777777" w:rsidR="00F10080" w:rsidRPr="00800D87" w:rsidRDefault="00F10080" w:rsidP="00F10080">
      <w:pPr>
        <w:spacing w:after="0" w:line="276" w:lineRule="auto"/>
        <w:jc w:val="center"/>
        <w:rPr>
          <w:rFonts w:ascii="Times New Roman" w:eastAsia="Times New Roman" w:hAnsi="Times New Roman" w:cs="Times New Roman"/>
          <w:sz w:val="24"/>
          <w:szCs w:val="24"/>
          <w:lang w:val="en-029"/>
        </w:rPr>
      </w:pPr>
    </w:p>
    <w:p w14:paraId="42EC43A3" w14:textId="77777777" w:rsidR="00F10080" w:rsidRPr="00800D87" w:rsidRDefault="00F10080" w:rsidP="00F10080">
      <w:pPr>
        <w:spacing w:before="120" w:after="120" w:line="240" w:lineRule="auto"/>
        <w:jc w:val="center"/>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br w:type="page"/>
      </w:r>
    </w:p>
    <w:p w14:paraId="7CEB9E0D" w14:textId="74C341F0" w:rsidR="00F10080" w:rsidRPr="00800D87" w:rsidRDefault="00F10080" w:rsidP="00C80DAC">
      <w:pPr>
        <w:pStyle w:val="Heading1"/>
        <w:numPr>
          <w:ilvl w:val="6"/>
          <w:numId w:val="123"/>
        </w:numPr>
        <w:ind w:left="720" w:hanging="720"/>
        <w:jc w:val="center"/>
        <w:rPr>
          <w:rFonts w:ascii="Times New Roman" w:eastAsia="Times New Roman" w:hAnsi="Times New Roman" w:cs="Times New Roman"/>
          <w:b/>
          <w:bCs/>
          <w:color w:val="000000" w:themeColor="text1"/>
          <w:lang w:val="en-029"/>
        </w:rPr>
      </w:pPr>
      <w:bookmarkStart w:id="509" w:name="_Toc129524581"/>
      <w:r w:rsidRPr="00800D87">
        <w:rPr>
          <w:rFonts w:ascii="Times New Roman" w:eastAsia="Times New Roman" w:hAnsi="Times New Roman" w:cs="Times New Roman"/>
          <w:b/>
          <w:bCs/>
          <w:color w:val="000000" w:themeColor="text1"/>
          <w:lang w:val="en-029"/>
        </w:rPr>
        <w:lastRenderedPageBreak/>
        <w:t>Contract Agreement</w:t>
      </w:r>
      <w:bookmarkEnd w:id="509"/>
    </w:p>
    <w:p w14:paraId="761B50C1" w14:textId="77777777" w:rsidR="00F10080" w:rsidRPr="00800D87" w:rsidRDefault="00F10080" w:rsidP="00F10080">
      <w:pPr>
        <w:spacing w:after="0" w:line="276" w:lineRule="auto"/>
        <w:ind w:left="2520"/>
        <w:jc w:val="both"/>
        <w:rPr>
          <w:rFonts w:ascii="Times New Roman" w:eastAsia="Times New Roman" w:hAnsi="Times New Roman" w:cs="Times New Roman"/>
          <w:b/>
          <w:sz w:val="24"/>
          <w:szCs w:val="24"/>
          <w:lang w:val="en-029"/>
        </w:rPr>
      </w:pPr>
    </w:p>
    <w:p w14:paraId="10F5FC05" w14:textId="693A3B25" w:rsidR="00F10080" w:rsidRPr="00800D87" w:rsidRDefault="00F10080" w:rsidP="00F10080">
      <w:pPr>
        <w:tabs>
          <w:tab w:val="left" w:pos="5400"/>
          <w:tab w:val="left" w:pos="8280"/>
        </w:tabs>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THIS CONTRACT AGREEMENT is made on the </w:t>
      </w:r>
      <w:r w:rsidRPr="00800D87">
        <w:rPr>
          <w:rFonts w:ascii="Times New Roman" w:eastAsia="Times New Roman" w:hAnsi="Times New Roman" w:cs="Times New Roman"/>
          <w:b/>
          <w:i/>
          <w:color w:val="0070C0"/>
          <w:sz w:val="24"/>
          <w:szCs w:val="24"/>
          <w:lang w:val="en-029"/>
        </w:rPr>
        <w:t>[ insert:  number</w:t>
      </w:r>
      <w:r w:rsidRPr="00800D87">
        <w:rPr>
          <w:rFonts w:ascii="Times New Roman" w:eastAsia="Times New Roman" w:hAnsi="Times New Roman" w:cs="Times New Roman"/>
          <w:b/>
          <w:i/>
          <w:color w:val="2F5496"/>
          <w:sz w:val="24"/>
          <w:szCs w:val="24"/>
          <w:lang w:val="en-029"/>
        </w:rPr>
        <w:t>]</w:t>
      </w:r>
      <w:r w:rsidRPr="00800D87">
        <w:rPr>
          <w:rFonts w:ascii="Times New Roman" w:eastAsia="Times New Roman" w:hAnsi="Times New Roman" w:cs="Times New Roman"/>
          <w:color w:val="2F5496"/>
          <w:sz w:val="24"/>
          <w:szCs w:val="24"/>
          <w:lang w:val="en-029"/>
        </w:rPr>
        <w:t xml:space="preserve"> </w:t>
      </w:r>
      <w:r w:rsidRPr="00800D87">
        <w:rPr>
          <w:rFonts w:ascii="Times New Roman" w:eastAsia="Times New Roman" w:hAnsi="Times New Roman" w:cs="Times New Roman"/>
          <w:sz w:val="24"/>
          <w:szCs w:val="24"/>
          <w:lang w:val="en-029"/>
        </w:rPr>
        <w:t xml:space="preserve">day of </w:t>
      </w:r>
      <w:r w:rsidRPr="00800D87">
        <w:rPr>
          <w:rFonts w:ascii="Times New Roman" w:eastAsia="Times New Roman" w:hAnsi="Times New Roman" w:cs="Times New Roman"/>
          <w:b/>
          <w:i/>
          <w:color w:val="0070C0"/>
          <w:sz w:val="24"/>
          <w:szCs w:val="24"/>
          <w:lang w:val="en-029"/>
        </w:rPr>
        <w:t>[ insert:  month]</w:t>
      </w:r>
      <w:r w:rsidRPr="00800D87">
        <w:rPr>
          <w:rFonts w:ascii="Times New Roman" w:eastAsia="Times New Roman" w:hAnsi="Times New Roman" w:cs="Times New Roman"/>
          <w:i/>
          <w:sz w:val="24"/>
          <w:szCs w:val="24"/>
          <w:lang w:val="en-029"/>
        </w:rPr>
        <w:t xml:space="preserve">, </w:t>
      </w:r>
      <w:r w:rsidRPr="00800D87">
        <w:rPr>
          <w:rFonts w:ascii="Times New Roman" w:eastAsia="Times New Roman" w:hAnsi="Times New Roman" w:cs="Times New Roman"/>
          <w:b/>
          <w:i/>
          <w:color w:val="0070C0"/>
          <w:sz w:val="24"/>
          <w:szCs w:val="24"/>
          <w:lang w:val="en-029"/>
        </w:rPr>
        <w:t>[ insert:  year]</w:t>
      </w:r>
      <w:r w:rsidRPr="00800D87">
        <w:rPr>
          <w:rFonts w:ascii="Times New Roman" w:eastAsia="Times New Roman" w:hAnsi="Times New Roman" w:cs="Times New Roman"/>
          <w:color w:val="0070C0"/>
          <w:sz w:val="24"/>
          <w:szCs w:val="24"/>
          <w:lang w:val="en-029"/>
        </w:rPr>
        <w:t>.</w:t>
      </w:r>
    </w:p>
    <w:p w14:paraId="47D201B1" w14:textId="77777777" w:rsidR="00F10080" w:rsidRPr="00800D87" w:rsidRDefault="00F10080" w:rsidP="00F10080">
      <w:pPr>
        <w:tabs>
          <w:tab w:val="left" w:pos="5400"/>
          <w:tab w:val="left" w:pos="8280"/>
        </w:tabs>
        <w:spacing w:after="0" w:line="276" w:lineRule="auto"/>
        <w:jc w:val="both"/>
        <w:rPr>
          <w:rFonts w:ascii="Times New Roman" w:eastAsia="Times New Roman" w:hAnsi="Times New Roman" w:cs="Times New Roman"/>
          <w:sz w:val="24"/>
          <w:szCs w:val="24"/>
          <w:lang w:val="en-029"/>
        </w:rPr>
      </w:pPr>
    </w:p>
    <w:p w14:paraId="5E97ADC7" w14:textId="77777777" w:rsidR="00F10080" w:rsidRPr="00800D87" w:rsidRDefault="00F10080" w:rsidP="00F10080">
      <w:pPr>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BETWEEN</w:t>
      </w:r>
    </w:p>
    <w:p w14:paraId="7BF29A42" w14:textId="77777777" w:rsidR="00F10080" w:rsidRPr="00800D87" w:rsidRDefault="00F10080" w:rsidP="00F10080">
      <w:pPr>
        <w:spacing w:after="0" w:line="276" w:lineRule="auto"/>
        <w:jc w:val="both"/>
        <w:rPr>
          <w:rFonts w:ascii="Times New Roman" w:eastAsia="Times New Roman" w:hAnsi="Times New Roman" w:cs="Times New Roman"/>
          <w:sz w:val="24"/>
          <w:szCs w:val="24"/>
          <w:lang w:val="en-029"/>
        </w:rPr>
      </w:pPr>
    </w:p>
    <w:p w14:paraId="2514D68E" w14:textId="47A3216A" w:rsidR="00F10080" w:rsidRPr="00800D87" w:rsidRDefault="00F10080" w:rsidP="00C80DAC">
      <w:pPr>
        <w:numPr>
          <w:ilvl w:val="0"/>
          <w:numId w:val="131"/>
        </w:numPr>
        <w:spacing w:after="0" w:line="276" w:lineRule="auto"/>
        <w:ind w:left="691" w:hanging="691"/>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b/>
          <w:color w:val="0070C0"/>
          <w:sz w:val="24"/>
          <w:szCs w:val="24"/>
          <w:lang w:val="en-029"/>
        </w:rPr>
        <w:t>[</w:t>
      </w:r>
      <w:r w:rsidRPr="00800D87">
        <w:rPr>
          <w:rFonts w:ascii="Times New Roman" w:eastAsia="Times New Roman" w:hAnsi="Times New Roman" w:cs="Times New Roman"/>
          <w:b/>
          <w:i/>
          <w:color w:val="0070C0"/>
          <w:sz w:val="24"/>
          <w:szCs w:val="24"/>
          <w:lang w:val="en-029"/>
        </w:rPr>
        <w:t>Insert complete name of the Purchaser</w:t>
      </w:r>
      <w:r w:rsidRPr="00800D87">
        <w:rPr>
          <w:rFonts w:ascii="Times New Roman" w:eastAsia="Times New Roman" w:hAnsi="Times New Roman" w:cs="Times New Roman"/>
          <w:b/>
          <w:color w:val="0070C0"/>
          <w:sz w:val="24"/>
          <w:szCs w:val="24"/>
          <w:lang w:val="en-029"/>
        </w:rPr>
        <w:t>]</w:t>
      </w:r>
      <w:r w:rsidRPr="00800D87">
        <w:rPr>
          <w:rFonts w:ascii="Times New Roman" w:eastAsia="Times New Roman" w:hAnsi="Times New Roman" w:cs="Times New Roman"/>
          <w:color w:val="0070C0"/>
          <w:sz w:val="24"/>
          <w:szCs w:val="24"/>
          <w:lang w:val="en-029"/>
        </w:rPr>
        <w:t xml:space="preserve">, a </w:t>
      </w:r>
      <w:r w:rsidRPr="00800D87">
        <w:rPr>
          <w:rFonts w:ascii="Times New Roman" w:eastAsia="Times New Roman" w:hAnsi="Times New Roman" w:cs="Times New Roman"/>
          <w:b/>
          <w:color w:val="0070C0"/>
          <w:sz w:val="24"/>
          <w:szCs w:val="24"/>
          <w:lang w:val="en-029"/>
        </w:rPr>
        <w:t>[</w:t>
      </w:r>
      <w:r w:rsidRPr="00800D87">
        <w:rPr>
          <w:rFonts w:ascii="Times New Roman" w:eastAsia="Times New Roman" w:hAnsi="Times New Roman" w:cs="Times New Roman"/>
          <w:b/>
          <w:i/>
          <w:color w:val="0070C0"/>
          <w:sz w:val="24"/>
          <w:szCs w:val="24"/>
          <w:lang w:val="en-029"/>
        </w:rPr>
        <w:t>insert description of type of legal entity, for example, an agency of the Ministry of .... of the Government of {insert name of Country of the Purchaser</w:t>
      </w:r>
      <w:r w:rsidRPr="00800D87">
        <w:rPr>
          <w:rFonts w:ascii="Times New Roman" w:eastAsia="Times New Roman" w:hAnsi="Times New Roman" w:cs="Times New Roman"/>
          <w:b/>
          <w:color w:val="0070C0"/>
          <w:sz w:val="24"/>
          <w:szCs w:val="24"/>
          <w:lang w:val="en-029"/>
        </w:rPr>
        <w:t>}</w:t>
      </w:r>
      <w:r w:rsidRPr="00800D87">
        <w:rPr>
          <w:rFonts w:ascii="Times New Roman" w:eastAsia="Times New Roman" w:hAnsi="Times New Roman" w:cs="Times New Roman"/>
          <w:sz w:val="24"/>
          <w:szCs w:val="24"/>
          <w:lang w:val="en-029"/>
        </w:rPr>
        <w:t xml:space="preserve">, or corporation incorporated under the laws of </w:t>
      </w:r>
      <w:r w:rsidRPr="00800D87">
        <w:rPr>
          <w:rFonts w:ascii="Times New Roman" w:eastAsia="Times New Roman" w:hAnsi="Times New Roman" w:cs="Times New Roman"/>
          <w:b/>
          <w:i/>
          <w:color w:val="0070C0"/>
          <w:sz w:val="24"/>
          <w:szCs w:val="24"/>
          <w:lang w:val="en-029"/>
        </w:rPr>
        <w:t>{insert name of Country of the Purchaser}</w:t>
      </w:r>
      <w:r w:rsidRPr="00800D87">
        <w:rPr>
          <w:rFonts w:ascii="Times New Roman" w:eastAsia="Times New Roman" w:hAnsi="Times New Roman" w:cs="Times New Roman"/>
          <w:sz w:val="24"/>
          <w:szCs w:val="24"/>
          <w:lang w:val="en-029"/>
        </w:rPr>
        <w:t xml:space="preserve"> and having its principal place of business at </w:t>
      </w:r>
      <w:r w:rsidRPr="00800D87">
        <w:rPr>
          <w:rFonts w:ascii="Times New Roman" w:eastAsia="Times New Roman" w:hAnsi="Times New Roman" w:cs="Times New Roman"/>
          <w:b/>
          <w:i/>
          <w:color w:val="0070C0"/>
          <w:sz w:val="24"/>
          <w:szCs w:val="24"/>
          <w:lang w:val="en-029"/>
        </w:rPr>
        <w:t>[insert address of the Purchaser]</w:t>
      </w:r>
      <w:r w:rsidRPr="00800D87">
        <w:rPr>
          <w:rFonts w:ascii="Times New Roman" w:eastAsia="Times New Roman" w:hAnsi="Times New Roman" w:cs="Times New Roman"/>
          <w:color w:val="0070C0"/>
          <w:sz w:val="24"/>
          <w:szCs w:val="24"/>
          <w:lang w:val="en-029"/>
        </w:rPr>
        <w:t xml:space="preserve"> </w:t>
      </w:r>
      <w:r w:rsidRPr="00800D87">
        <w:rPr>
          <w:rFonts w:ascii="Times New Roman" w:eastAsia="Times New Roman" w:hAnsi="Times New Roman" w:cs="Times New Roman"/>
          <w:sz w:val="24"/>
          <w:szCs w:val="24"/>
          <w:lang w:val="en-029"/>
        </w:rPr>
        <w:t xml:space="preserve">(hereinafter called “the Purchaser”), </w:t>
      </w:r>
    </w:p>
    <w:p w14:paraId="2B77D3BD" w14:textId="77777777" w:rsidR="00F10080" w:rsidRPr="00800D87" w:rsidRDefault="00F10080" w:rsidP="00F10080">
      <w:pPr>
        <w:spacing w:after="0" w:line="276" w:lineRule="auto"/>
        <w:ind w:left="691"/>
        <w:jc w:val="both"/>
        <w:rPr>
          <w:rFonts w:ascii="Times New Roman" w:eastAsia="Times New Roman" w:hAnsi="Times New Roman" w:cs="Times New Roman"/>
          <w:sz w:val="24"/>
          <w:szCs w:val="24"/>
          <w:lang w:val="en-029"/>
        </w:rPr>
      </w:pPr>
    </w:p>
    <w:p w14:paraId="2F02BE72" w14:textId="77777777" w:rsidR="00F10080" w:rsidRPr="00800D87" w:rsidRDefault="00F10080" w:rsidP="00F10080">
      <w:pPr>
        <w:spacing w:after="0" w:line="276" w:lineRule="auto"/>
        <w:ind w:left="687" w:firstLine="33"/>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and</w:t>
      </w:r>
    </w:p>
    <w:p w14:paraId="1750EB84" w14:textId="77777777" w:rsidR="00F10080" w:rsidRPr="00800D87" w:rsidRDefault="00F10080" w:rsidP="00F10080">
      <w:pPr>
        <w:spacing w:after="0" w:line="276" w:lineRule="auto"/>
        <w:ind w:left="687" w:hanging="687"/>
        <w:jc w:val="both"/>
        <w:rPr>
          <w:rFonts w:ascii="Times New Roman" w:eastAsia="Times New Roman" w:hAnsi="Times New Roman" w:cs="Times New Roman"/>
          <w:sz w:val="24"/>
          <w:szCs w:val="24"/>
          <w:lang w:val="en-029"/>
        </w:rPr>
      </w:pPr>
    </w:p>
    <w:p w14:paraId="1667E11A" w14:textId="77777777" w:rsidR="00F10080" w:rsidRPr="00800D87" w:rsidRDefault="00F10080" w:rsidP="00C80DAC">
      <w:pPr>
        <w:numPr>
          <w:ilvl w:val="0"/>
          <w:numId w:val="131"/>
        </w:numPr>
        <w:spacing w:after="0" w:line="276" w:lineRule="auto"/>
        <w:ind w:left="691" w:hanging="691"/>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b/>
          <w:color w:val="0070C0"/>
          <w:sz w:val="24"/>
          <w:szCs w:val="24"/>
          <w:lang w:val="en-029"/>
        </w:rPr>
        <w:t>[I</w:t>
      </w:r>
      <w:r w:rsidRPr="00800D87">
        <w:rPr>
          <w:rFonts w:ascii="Times New Roman" w:eastAsia="Times New Roman" w:hAnsi="Times New Roman" w:cs="Times New Roman"/>
          <w:b/>
          <w:i/>
          <w:color w:val="0070C0"/>
          <w:sz w:val="24"/>
          <w:szCs w:val="24"/>
          <w:lang w:val="en-029"/>
        </w:rPr>
        <w:t>nsert name of the Supplier</w:t>
      </w:r>
      <w:r w:rsidRPr="00800D87">
        <w:rPr>
          <w:rFonts w:ascii="Times New Roman" w:eastAsia="Times New Roman" w:hAnsi="Times New Roman" w:cs="Times New Roman"/>
          <w:b/>
          <w:color w:val="2F5496"/>
          <w:sz w:val="24"/>
          <w:szCs w:val="24"/>
          <w:lang w:val="en-029"/>
        </w:rPr>
        <w:t>]</w:t>
      </w:r>
      <w:r w:rsidRPr="00800D87">
        <w:rPr>
          <w:rFonts w:ascii="Times New Roman" w:eastAsia="Times New Roman" w:hAnsi="Times New Roman" w:cs="Times New Roman"/>
          <w:sz w:val="24"/>
          <w:szCs w:val="24"/>
          <w:lang w:val="en-029"/>
        </w:rPr>
        <w:t xml:space="preserve">, a corporation incorporated under the laws of </w:t>
      </w:r>
      <w:r w:rsidRPr="00800D87">
        <w:rPr>
          <w:rFonts w:ascii="Times New Roman" w:eastAsia="Times New Roman" w:hAnsi="Times New Roman" w:cs="Times New Roman"/>
          <w:b/>
          <w:i/>
          <w:color w:val="0070C0"/>
          <w:sz w:val="24"/>
          <w:szCs w:val="24"/>
          <w:lang w:val="en-029"/>
        </w:rPr>
        <w:t>[insert:  country of Supplier]</w:t>
      </w:r>
      <w:r w:rsidRPr="00800D87">
        <w:rPr>
          <w:rFonts w:ascii="Times New Roman" w:eastAsia="Times New Roman" w:hAnsi="Times New Roman" w:cs="Times New Roman"/>
          <w:color w:val="0070C0"/>
          <w:sz w:val="24"/>
          <w:szCs w:val="24"/>
          <w:lang w:val="en-029"/>
        </w:rPr>
        <w:t xml:space="preserve"> </w:t>
      </w:r>
      <w:r w:rsidRPr="00800D87">
        <w:rPr>
          <w:rFonts w:ascii="Times New Roman" w:eastAsia="Times New Roman" w:hAnsi="Times New Roman" w:cs="Times New Roman"/>
          <w:sz w:val="24"/>
          <w:szCs w:val="24"/>
          <w:lang w:val="en-029"/>
        </w:rPr>
        <w:t xml:space="preserve">and having its principal place of business at </w:t>
      </w:r>
      <w:r w:rsidRPr="00800D87">
        <w:rPr>
          <w:rFonts w:ascii="Times New Roman" w:eastAsia="Times New Roman" w:hAnsi="Times New Roman" w:cs="Times New Roman"/>
          <w:b/>
          <w:i/>
          <w:color w:val="0070C0"/>
          <w:sz w:val="24"/>
          <w:szCs w:val="24"/>
          <w:lang w:val="en-029"/>
        </w:rPr>
        <w:t>[insert:  address of Supplier]</w:t>
      </w:r>
      <w:r w:rsidRPr="00800D87">
        <w:rPr>
          <w:rFonts w:ascii="Times New Roman" w:eastAsia="Times New Roman" w:hAnsi="Times New Roman" w:cs="Times New Roman"/>
          <w:sz w:val="24"/>
          <w:szCs w:val="24"/>
          <w:lang w:val="en-029"/>
        </w:rPr>
        <w:t xml:space="preserve"> (hereinafter called “the Supplier”).</w:t>
      </w:r>
    </w:p>
    <w:p w14:paraId="2A335420" w14:textId="77777777" w:rsidR="00F10080" w:rsidRPr="00800D87" w:rsidRDefault="00F10080" w:rsidP="00F10080">
      <w:pPr>
        <w:spacing w:after="0" w:line="276" w:lineRule="auto"/>
        <w:ind w:left="691"/>
        <w:jc w:val="both"/>
        <w:rPr>
          <w:rFonts w:ascii="Times New Roman" w:eastAsia="Times New Roman" w:hAnsi="Times New Roman" w:cs="Times New Roman"/>
          <w:sz w:val="24"/>
          <w:szCs w:val="24"/>
          <w:lang w:val="en-029"/>
        </w:rPr>
      </w:pPr>
    </w:p>
    <w:p w14:paraId="0E2F1383" w14:textId="77777777" w:rsidR="00F10080" w:rsidRPr="00800D87" w:rsidRDefault="00F10080" w:rsidP="00F10080">
      <w:pPr>
        <w:suppressAutoHyphens/>
        <w:spacing w:after="0" w:line="276" w:lineRule="auto"/>
        <w:jc w:val="both"/>
        <w:rPr>
          <w:rFonts w:ascii="Times New Roman" w:eastAsia="Times New Roman" w:hAnsi="Times New Roman" w:cs="Times New Roman"/>
          <w:b/>
          <w:bCs/>
          <w:i/>
          <w:iCs/>
          <w:sz w:val="24"/>
          <w:szCs w:val="24"/>
          <w:lang w:val="en-029"/>
        </w:rPr>
      </w:pPr>
      <w:r w:rsidRPr="00800D87">
        <w:rPr>
          <w:rFonts w:ascii="Times New Roman" w:eastAsia="Times New Roman" w:hAnsi="Times New Roman" w:cs="Times New Roman"/>
          <w:sz w:val="24"/>
          <w:szCs w:val="24"/>
          <w:lang w:val="en-029"/>
        </w:rPr>
        <w:t>WHEREAS the Purchaser invited Bids for Goods</w:t>
      </w:r>
      <w:r w:rsidRPr="00800D87">
        <w:rPr>
          <w:rFonts w:ascii="Times New Roman" w:eastAsia="Times New Roman" w:hAnsi="Times New Roman" w:cs="Times New Roman"/>
          <w:i/>
          <w:sz w:val="24"/>
          <w:szCs w:val="24"/>
          <w:lang w:val="en-029"/>
        </w:rPr>
        <w:t xml:space="preserve"> [and Related Services</w:t>
      </w:r>
      <w:r w:rsidRPr="00800D87">
        <w:rPr>
          <w:rFonts w:ascii="Times New Roman" w:eastAsia="Times New Roman" w:hAnsi="Times New Roman" w:cs="Times New Roman"/>
          <w:sz w:val="24"/>
          <w:szCs w:val="24"/>
          <w:lang w:val="en-029"/>
        </w:rPr>
        <w:t xml:space="preserve">], described as </w:t>
      </w:r>
      <w:r w:rsidRPr="00800D87">
        <w:rPr>
          <w:rFonts w:ascii="Times New Roman" w:eastAsia="Times New Roman" w:hAnsi="Times New Roman" w:cs="Times New Roman"/>
          <w:b/>
          <w:i/>
          <w:color w:val="0070C0"/>
          <w:sz w:val="24"/>
          <w:szCs w:val="24"/>
          <w:lang w:val="en-029"/>
        </w:rPr>
        <w:t>[</w:t>
      </w:r>
      <w:r w:rsidRPr="00800D87">
        <w:rPr>
          <w:rFonts w:ascii="Times New Roman" w:eastAsia="Times New Roman" w:hAnsi="Times New Roman" w:cs="Times New Roman"/>
          <w:b/>
          <w:i/>
          <w:iCs/>
          <w:color w:val="0070C0"/>
          <w:sz w:val="24"/>
          <w:szCs w:val="24"/>
          <w:lang w:val="en-029"/>
        </w:rPr>
        <w:t xml:space="preserve">insert </w:t>
      </w:r>
      <w:r w:rsidRPr="00800D87">
        <w:rPr>
          <w:rFonts w:ascii="Times New Roman" w:eastAsia="Times New Roman" w:hAnsi="Times New Roman" w:cs="Times New Roman"/>
          <w:b/>
          <w:bCs/>
          <w:i/>
          <w:iCs/>
          <w:color w:val="0070C0"/>
          <w:sz w:val="24"/>
          <w:szCs w:val="24"/>
          <w:lang w:val="en-029"/>
        </w:rPr>
        <w:t>brief description of the</w:t>
      </w:r>
      <w:r w:rsidRPr="00800D87">
        <w:rPr>
          <w:rFonts w:ascii="Times New Roman" w:eastAsia="Times New Roman" w:hAnsi="Times New Roman" w:cs="Times New Roman"/>
          <w:b/>
          <w:bCs/>
          <w:i/>
          <w:color w:val="0070C0"/>
          <w:sz w:val="24"/>
          <w:szCs w:val="24"/>
          <w:lang w:val="en-029"/>
        </w:rPr>
        <w:t xml:space="preserve"> Goods and Related Services</w:t>
      </w:r>
      <w:r w:rsidRPr="00800D87">
        <w:rPr>
          <w:rFonts w:ascii="Times New Roman" w:eastAsia="Times New Roman" w:hAnsi="Times New Roman" w:cs="Times New Roman"/>
          <w:b/>
          <w:i/>
          <w:color w:val="0070C0"/>
          <w:sz w:val="24"/>
          <w:szCs w:val="24"/>
          <w:lang w:val="en-029"/>
        </w:rPr>
        <w:t>]</w:t>
      </w:r>
      <w:r w:rsidRPr="00800D87">
        <w:rPr>
          <w:rFonts w:ascii="Times New Roman" w:eastAsia="Times New Roman" w:hAnsi="Times New Roman" w:cs="Times New Roman"/>
          <w:sz w:val="24"/>
          <w:szCs w:val="24"/>
          <w:lang w:val="en-029"/>
        </w:rPr>
        <w:t xml:space="preserve"> and has accepted a Bid by the Supplier for the supply of these Goods</w:t>
      </w:r>
      <w:r w:rsidRPr="00800D87">
        <w:rPr>
          <w:rFonts w:ascii="Times New Roman" w:eastAsia="Times New Roman" w:hAnsi="Times New Roman" w:cs="Times New Roman"/>
          <w:i/>
          <w:sz w:val="24"/>
          <w:szCs w:val="24"/>
          <w:lang w:val="en-029"/>
        </w:rPr>
        <w:t xml:space="preserve"> [and Related Services]</w:t>
      </w:r>
      <w:r w:rsidRPr="00800D87">
        <w:rPr>
          <w:rFonts w:ascii="Times New Roman" w:eastAsia="Times New Roman" w:hAnsi="Times New Roman" w:cs="Times New Roman"/>
          <w:sz w:val="24"/>
          <w:szCs w:val="24"/>
          <w:lang w:val="en-029"/>
        </w:rPr>
        <w:t>, and the Purchaser</w:t>
      </w:r>
      <w:r w:rsidRPr="00800D87">
        <w:rPr>
          <w:rFonts w:ascii="Times New Roman" w:eastAsia="Times New Roman" w:hAnsi="Times New Roman" w:cs="Times New Roman"/>
          <w:i/>
          <w:sz w:val="24"/>
          <w:szCs w:val="24"/>
          <w:lang w:val="en-029"/>
        </w:rPr>
        <w:t xml:space="preserve"> </w:t>
      </w:r>
      <w:r w:rsidRPr="00800D87">
        <w:rPr>
          <w:rFonts w:ascii="Times New Roman" w:eastAsia="Times New Roman" w:hAnsi="Times New Roman" w:cs="Times New Roman"/>
          <w:sz w:val="24"/>
          <w:szCs w:val="24"/>
          <w:lang w:val="en-029"/>
        </w:rPr>
        <w:t xml:space="preserve">agrees to pay the Supplier </w:t>
      </w:r>
      <w:r w:rsidRPr="00800D87">
        <w:rPr>
          <w:rFonts w:ascii="Times New Roman" w:eastAsia="Times New Roman" w:hAnsi="Times New Roman" w:cs="Times New Roman"/>
          <w:bCs/>
          <w:iCs/>
          <w:sz w:val="24"/>
          <w:szCs w:val="24"/>
          <w:lang w:val="en-029"/>
        </w:rPr>
        <w:t>the Contract Price or such other sum as may become payable under the provisions of the Contract at the times and in the manner prescribed by the Contract.</w:t>
      </w:r>
    </w:p>
    <w:p w14:paraId="3F0C51CC" w14:textId="77777777" w:rsidR="00F10080" w:rsidRPr="00800D87" w:rsidRDefault="00F10080" w:rsidP="00F10080">
      <w:pPr>
        <w:spacing w:after="0" w:line="276" w:lineRule="auto"/>
        <w:jc w:val="both"/>
        <w:rPr>
          <w:rFonts w:ascii="Times New Roman" w:eastAsia="Times New Roman" w:hAnsi="Times New Roman" w:cs="Times New Roman"/>
          <w:sz w:val="24"/>
          <w:szCs w:val="24"/>
          <w:lang w:val="en-029"/>
        </w:rPr>
      </w:pPr>
    </w:p>
    <w:p w14:paraId="56AAC458" w14:textId="77777777" w:rsidR="00F10080" w:rsidRPr="00800D87" w:rsidRDefault="00F10080" w:rsidP="00F10080">
      <w:pPr>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Purchaser and the Supplier agree as follows:</w:t>
      </w:r>
    </w:p>
    <w:p w14:paraId="703B3783" w14:textId="77777777" w:rsidR="00F10080" w:rsidRPr="00800D87" w:rsidRDefault="00F10080" w:rsidP="00F10080">
      <w:pPr>
        <w:spacing w:after="0" w:line="276" w:lineRule="auto"/>
        <w:jc w:val="both"/>
        <w:rPr>
          <w:rFonts w:ascii="Times New Roman" w:eastAsia="Times New Roman" w:hAnsi="Times New Roman" w:cs="Times New Roman"/>
          <w:sz w:val="24"/>
          <w:szCs w:val="24"/>
          <w:lang w:val="en-029"/>
        </w:rPr>
      </w:pPr>
    </w:p>
    <w:p w14:paraId="2ACD8ABC" w14:textId="77777777" w:rsidR="00F10080" w:rsidRPr="00800D87" w:rsidRDefault="00F10080" w:rsidP="00C80DAC">
      <w:pPr>
        <w:numPr>
          <w:ilvl w:val="0"/>
          <w:numId w:val="132"/>
        </w:numPr>
        <w:suppressAutoHyphens/>
        <w:spacing w:after="0" w:line="276" w:lineRule="auto"/>
        <w:ind w:left="1440"/>
        <w:jc w:val="both"/>
        <w:rPr>
          <w:rFonts w:ascii="Times New Roman" w:eastAsia="Times New Roman" w:hAnsi="Times New Roman" w:cs="Times New Roman"/>
          <w:bCs/>
          <w:iCs/>
          <w:sz w:val="24"/>
          <w:szCs w:val="24"/>
          <w:lang w:val="en-029"/>
        </w:rPr>
      </w:pPr>
      <w:r w:rsidRPr="00800D87">
        <w:rPr>
          <w:rFonts w:ascii="Times New Roman" w:eastAsia="Times New Roman" w:hAnsi="Times New Roman" w:cs="Times New Roman"/>
          <w:bCs/>
          <w:iCs/>
          <w:sz w:val="24"/>
          <w:szCs w:val="24"/>
          <w:lang w:val="en-029"/>
        </w:rPr>
        <w:t>In this Agreement words and expressions shall have the same meanings as are respectively assigned to them in the Contract documents referred to.</w:t>
      </w:r>
    </w:p>
    <w:p w14:paraId="2A5028BD" w14:textId="77777777" w:rsidR="00F10080" w:rsidRPr="00800D87" w:rsidRDefault="00F10080" w:rsidP="00F10080">
      <w:pPr>
        <w:suppressAutoHyphens/>
        <w:spacing w:after="0" w:line="276" w:lineRule="auto"/>
        <w:ind w:left="1440" w:hanging="720"/>
        <w:jc w:val="both"/>
        <w:rPr>
          <w:rFonts w:ascii="Times New Roman" w:eastAsia="Times New Roman" w:hAnsi="Times New Roman" w:cs="Times New Roman"/>
          <w:bCs/>
          <w:iCs/>
          <w:sz w:val="24"/>
          <w:szCs w:val="24"/>
          <w:lang w:val="en-029"/>
        </w:rPr>
      </w:pPr>
    </w:p>
    <w:p w14:paraId="6037975A" w14:textId="77777777" w:rsidR="00F10080" w:rsidRPr="00800D87" w:rsidRDefault="00F10080" w:rsidP="00C80DAC">
      <w:pPr>
        <w:numPr>
          <w:ilvl w:val="0"/>
          <w:numId w:val="132"/>
        </w:numPr>
        <w:suppressAutoHyphens/>
        <w:spacing w:after="0" w:line="276" w:lineRule="auto"/>
        <w:ind w:left="1440"/>
        <w:jc w:val="both"/>
        <w:rPr>
          <w:rFonts w:ascii="Times New Roman" w:eastAsia="Times New Roman" w:hAnsi="Times New Roman" w:cs="Times New Roman"/>
          <w:bCs/>
          <w:iCs/>
          <w:sz w:val="24"/>
          <w:szCs w:val="24"/>
          <w:lang w:val="en-029"/>
        </w:rPr>
      </w:pPr>
      <w:r w:rsidRPr="00800D87">
        <w:rPr>
          <w:rFonts w:ascii="Times New Roman" w:eastAsia="Times New Roman" w:hAnsi="Times New Roman" w:cs="Times New Roman"/>
          <w:bCs/>
          <w:iCs/>
          <w:sz w:val="24"/>
          <w:szCs w:val="24"/>
          <w:lang w:val="en-029"/>
        </w:rPr>
        <w:t>The following documents shall be deemed to form and be read and construed as part of this Agreement. This Agreement shall prevail over all other Contract documents</w:t>
      </w:r>
      <w:r w:rsidRPr="00800D87">
        <w:rPr>
          <w:rFonts w:ascii="Times New Roman" w:eastAsia="Times New Roman" w:hAnsi="Times New Roman" w:cs="Times New Roman"/>
          <w:sz w:val="24"/>
          <w:szCs w:val="24"/>
          <w:lang w:val="en-029"/>
        </w:rPr>
        <w:t>.</w:t>
      </w:r>
    </w:p>
    <w:p w14:paraId="4FB6367B" w14:textId="77777777" w:rsidR="00F10080" w:rsidRPr="00800D87" w:rsidRDefault="00F10080" w:rsidP="00F10080">
      <w:pPr>
        <w:tabs>
          <w:tab w:val="left" w:pos="1350"/>
        </w:tabs>
        <w:suppressAutoHyphens/>
        <w:spacing w:after="0" w:line="276" w:lineRule="auto"/>
        <w:ind w:left="1620" w:hanging="900"/>
        <w:jc w:val="both"/>
        <w:rPr>
          <w:rFonts w:ascii="Times New Roman" w:eastAsia="Times New Roman" w:hAnsi="Times New Roman" w:cs="Times New Roman"/>
          <w:bCs/>
          <w:iCs/>
          <w:sz w:val="24"/>
          <w:szCs w:val="24"/>
          <w:lang w:val="en-029"/>
        </w:rPr>
      </w:pPr>
    </w:p>
    <w:p w14:paraId="1C54DDE9" w14:textId="77777777" w:rsidR="00F10080" w:rsidRPr="00800D87" w:rsidRDefault="00F10080" w:rsidP="00C80DAC">
      <w:pPr>
        <w:numPr>
          <w:ilvl w:val="2"/>
          <w:numId w:val="130"/>
        </w:numPr>
        <w:tabs>
          <w:tab w:val="left" w:pos="1440"/>
        </w:tabs>
        <w:spacing w:after="0" w:line="276" w:lineRule="auto"/>
        <w:ind w:hanging="720"/>
        <w:jc w:val="both"/>
        <w:rPr>
          <w:rFonts w:ascii="Times New Roman" w:eastAsia="Times New Roman" w:hAnsi="Times New Roman" w:cs="Times New Roman"/>
          <w:bCs/>
          <w:sz w:val="24"/>
          <w:szCs w:val="24"/>
          <w:lang w:val="en-029"/>
        </w:rPr>
      </w:pPr>
      <w:r w:rsidRPr="00800D87">
        <w:rPr>
          <w:rFonts w:ascii="Times New Roman" w:eastAsia="Times New Roman" w:hAnsi="Times New Roman" w:cs="Times New Roman"/>
          <w:bCs/>
          <w:sz w:val="24"/>
          <w:szCs w:val="24"/>
          <w:lang w:val="en-029"/>
        </w:rPr>
        <w:t>the Letter of Acceptance;</w:t>
      </w:r>
    </w:p>
    <w:p w14:paraId="7ED1E338" w14:textId="77777777" w:rsidR="00F10080" w:rsidRPr="00800D87" w:rsidRDefault="00F10080" w:rsidP="00F10080">
      <w:pPr>
        <w:tabs>
          <w:tab w:val="left" w:pos="1440"/>
        </w:tabs>
        <w:spacing w:after="0" w:line="276" w:lineRule="auto"/>
        <w:ind w:left="2160" w:hanging="720"/>
        <w:rPr>
          <w:rFonts w:ascii="Times New Roman" w:eastAsia="Times New Roman" w:hAnsi="Times New Roman" w:cs="Times New Roman"/>
          <w:bCs/>
          <w:sz w:val="24"/>
          <w:szCs w:val="24"/>
          <w:lang w:val="en-029"/>
        </w:rPr>
      </w:pPr>
    </w:p>
    <w:p w14:paraId="5506E8A8" w14:textId="77777777" w:rsidR="00F10080" w:rsidRPr="00800D87" w:rsidRDefault="00F10080" w:rsidP="00C80DAC">
      <w:pPr>
        <w:numPr>
          <w:ilvl w:val="2"/>
          <w:numId w:val="130"/>
        </w:numPr>
        <w:tabs>
          <w:tab w:val="left" w:pos="1440"/>
        </w:tabs>
        <w:spacing w:after="0" w:line="276" w:lineRule="auto"/>
        <w:ind w:hanging="720"/>
        <w:jc w:val="both"/>
        <w:rPr>
          <w:rFonts w:ascii="Times New Roman" w:eastAsia="Times New Roman" w:hAnsi="Times New Roman" w:cs="Times New Roman"/>
          <w:bCs/>
          <w:sz w:val="24"/>
          <w:szCs w:val="24"/>
          <w:lang w:val="en-029"/>
        </w:rPr>
      </w:pPr>
      <w:r w:rsidRPr="00800D87">
        <w:rPr>
          <w:rFonts w:ascii="Times New Roman" w:eastAsia="Times New Roman" w:hAnsi="Times New Roman" w:cs="Times New Roman"/>
          <w:bCs/>
          <w:sz w:val="24"/>
          <w:szCs w:val="24"/>
          <w:lang w:val="en-029"/>
        </w:rPr>
        <w:t xml:space="preserve">the Letter of Bid; </w:t>
      </w:r>
    </w:p>
    <w:p w14:paraId="0518650E" w14:textId="77777777" w:rsidR="00F10080" w:rsidRPr="00800D87" w:rsidRDefault="00F10080" w:rsidP="00F10080">
      <w:pPr>
        <w:tabs>
          <w:tab w:val="left" w:pos="1440"/>
        </w:tabs>
        <w:spacing w:after="0" w:line="276" w:lineRule="auto"/>
        <w:ind w:left="2160" w:hanging="720"/>
        <w:rPr>
          <w:rFonts w:ascii="Times New Roman" w:eastAsia="Times New Roman" w:hAnsi="Times New Roman" w:cs="Times New Roman"/>
          <w:bCs/>
          <w:sz w:val="24"/>
          <w:szCs w:val="24"/>
          <w:lang w:val="en-029"/>
        </w:rPr>
      </w:pPr>
    </w:p>
    <w:p w14:paraId="13E96C68" w14:textId="77777777" w:rsidR="00F10080" w:rsidRPr="00800D87" w:rsidRDefault="00F10080" w:rsidP="00C80DAC">
      <w:pPr>
        <w:numPr>
          <w:ilvl w:val="2"/>
          <w:numId w:val="130"/>
        </w:numPr>
        <w:tabs>
          <w:tab w:val="left" w:pos="1440"/>
        </w:tabs>
        <w:spacing w:after="0" w:line="276" w:lineRule="auto"/>
        <w:ind w:hanging="720"/>
        <w:jc w:val="both"/>
        <w:rPr>
          <w:rFonts w:ascii="Times New Roman" w:eastAsia="Times New Roman" w:hAnsi="Times New Roman" w:cs="Times New Roman"/>
          <w:bCs/>
          <w:sz w:val="24"/>
          <w:szCs w:val="24"/>
          <w:lang w:val="en-029"/>
        </w:rPr>
      </w:pPr>
      <w:r w:rsidRPr="00800D87">
        <w:rPr>
          <w:rFonts w:ascii="Times New Roman" w:eastAsia="Times New Roman" w:hAnsi="Times New Roman" w:cs="Times New Roman"/>
          <w:bCs/>
          <w:sz w:val="24"/>
          <w:szCs w:val="24"/>
          <w:lang w:val="en-029"/>
        </w:rPr>
        <w:t xml:space="preserve">the Addenda Nos;. </w:t>
      </w:r>
      <w:r w:rsidRPr="00800D87">
        <w:rPr>
          <w:rFonts w:ascii="Times New Roman" w:eastAsia="Times New Roman" w:hAnsi="Times New Roman" w:cs="Times New Roman"/>
          <w:b/>
          <w:bCs/>
          <w:i/>
          <w:color w:val="0070C0"/>
          <w:sz w:val="24"/>
          <w:szCs w:val="24"/>
          <w:lang w:val="en-029"/>
        </w:rPr>
        <w:t>[</w:t>
      </w:r>
      <w:r w:rsidRPr="00800D87">
        <w:rPr>
          <w:rFonts w:ascii="Times New Roman" w:eastAsia="Times New Roman" w:hAnsi="Times New Roman" w:cs="Times New Roman"/>
          <w:b/>
          <w:bCs/>
          <w:i/>
          <w:iCs/>
          <w:color w:val="0070C0"/>
          <w:sz w:val="24"/>
          <w:szCs w:val="24"/>
          <w:lang w:val="en-029"/>
        </w:rPr>
        <w:t>insert addenda numbers if any]</w:t>
      </w:r>
      <w:r w:rsidRPr="00800D87">
        <w:rPr>
          <w:rFonts w:ascii="Times New Roman" w:eastAsia="Times New Roman" w:hAnsi="Times New Roman" w:cs="Times New Roman"/>
          <w:b/>
          <w:bCs/>
          <w:color w:val="0070C0"/>
          <w:sz w:val="24"/>
          <w:szCs w:val="24"/>
          <w:lang w:val="en-029"/>
        </w:rPr>
        <w:t>.</w:t>
      </w:r>
      <w:r w:rsidRPr="00800D87">
        <w:rPr>
          <w:rFonts w:ascii="Times New Roman" w:eastAsia="Times New Roman" w:hAnsi="Times New Roman" w:cs="Times New Roman"/>
          <w:bCs/>
          <w:color w:val="0070C0"/>
          <w:sz w:val="24"/>
          <w:szCs w:val="24"/>
          <w:lang w:val="en-029"/>
        </w:rPr>
        <w:t xml:space="preserve"> . . . .</w:t>
      </w:r>
    </w:p>
    <w:p w14:paraId="7CF08C99" w14:textId="77777777" w:rsidR="00F10080" w:rsidRPr="00800D87" w:rsidRDefault="00F10080" w:rsidP="00F10080">
      <w:pPr>
        <w:tabs>
          <w:tab w:val="left" w:pos="1440"/>
        </w:tabs>
        <w:spacing w:after="0" w:line="276" w:lineRule="auto"/>
        <w:ind w:left="2160" w:hanging="720"/>
        <w:rPr>
          <w:rFonts w:ascii="Times New Roman" w:eastAsia="Times New Roman" w:hAnsi="Times New Roman" w:cs="Times New Roman"/>
          <w:bCs/>
          <w:sz w:val="24"/>
          <w:szCs w:val="24"/>
          <w:lang w:val="en-029"/>
        </w:rPr>
      </w:pPr>
    </w:p>
    <w:p w14:paraId="334EB9FA" w14:textId="77777777" w:rsidR="00F10080" w:rsidRPr="00800D87" w:rsidRDefault="00F10080" w:rsidP="00C80DAC">
      <w:pPr>
        <w:numPr>
          <w:ilvl w:val="2"/>
          <w:numId w:val="130"/>
        </w:numPr>
        <w:tabs>
          <w:tab w:val="left" w:pos="1440"/>
        </w:tabs>
        <w:spacing w:after="0" w:line="276" w:lineRule="auto"/>
        <w:ind w:hanging="720"/>
        <w:jc w:val="both"/>
        <w:rPr>
          <w:rFonts w:ascii="Times New Roman" w:eastAsia="Times New Roman" w:hAnsi="Times New Roman" w:cs="Times New Roman"/>
          <w:bCs/>
          <w:sz w:val="24"/>
          <w:szCs w:val="24"/>
          <w:lang w:val="en-029"/>
        </w:rPr>
      </w:pPr>
      <w:r w:rsidRPr="00800D87">
        <w:rPr>
          <w:rFonts w:ascii="Times New Roman" w:eastAsia="Times New Roman" w:hAnsi="Times New Roman" w:cs="Times New Roman"/>
          <w:bCs/>
          <w:sz w:val="24"/>
          <w:szCs w:val="24"/>
          <w:lang w:val="en-029"/>
        </w:rPr>
        <w:lastRenderedPageBreak/>
        <w:t xml:space="preserve">the Special Conditions; </w:t>
      </w:r>
    </w:p>
    <w:p w14:paraId="6E4170FA" w14:textId="77777777" w:rsidR="00F10080" w:rsidRPr="00800D87" w:rsidRDefault="00F10080" w:rsidP="00F10080">
      <w:pPr>
        <w:tabs>
          <w:tab w:val="left" w:pos="1440"/>
        </w:tabs>
        <w:spacing w:after="0" w:line="276" w:lineRule="auto"/>
        <w:ind w:left="2160" w:hanging="720"/>
        <w:rPr>
          <w:rFonts w:ascii="Times New Roman" w:eastAsia="Times New Roman" w:hAnsi="Times New Roman" w:cs="Times New Roman"/>
          <w:bCs/>
          <w:sz w:val="24"/>
          <w:szCs w:val="24"/>
          <w:lang w:val="en-029"/>
        </w:rPr>
      </w:pPr>
    </w:p>
    <w:p w14:paraId="5F9819C2" w14:textId="77777777" w:rsidR="00F10080" w:rsidRPr="00800D87" w:rsidRDefault="00F10080" w:rsidP="00C80DAC">
      <w:pPr>
        <w:numPr>
          <w:ilvl w:val="2"/>
          <w:numId w:val="130"/>
        </w:numPr>
        <w:tabs>
          <w:tab w:val="left" w:pos="1440"/>
        </w:tabs>
        <w:spacing w:after="0" w:line="276" w:lineRule="auto"/>
        <w:ind w:hanging="720"/>
        <w:jc w:val="both"/>
        <w:rPr>
          <w:rFonts w:ascii="Times New Roman" w:eastAsia="Times New Roman" w:hAnsi="Times New Roman" w:cs="Times New Roman"/>
          <w:bCs/>
          <w:sz w:val="24"/>
          <w:szCs w:val="24"/>
          <w:lang w:val="en-029"/>
        </w:rPr>
      </w:pPr>
      <w:r w:rsidRPr="00800D87">
        <w:rPr>
          <w:rFonts w:ascii="Times New Roman" w:eastAsia="Times New Roman" w:hAnsi="Times New Roman" w:cs="Times New Roman"/>
          <w:bCs/>
          <w:sz w:val="24"/>
          <w:szCs w:val="24"/>
          <w:lang w:val="en-029"/>
        </w:rPr>
        <w:t>the General Conditions;</w:t>
      </w:r>
    </w:p>
    <w:p w14:paraId="692119E4" w14:textId="77777777" w:rsidR="00F10080" w:rsidRPr="00800D87" w:rsidRDefault="00F10080" w:rsidP="00F10080">
      <w:pPr>
        <w:tabs>
          <w:tab w:val="left" w:pos="1440"/>
        </w:tabs>
        <w:spacing w:after="0" w:line="276" w:lineRule="auto"/>
        <w:ind w:left="2160" w:hanging="720"/>
        <w:rPr>
          <w:rFonts w:ascii="Times New Roman" w:eastAsia="Times New Roman" w:hAnsi="Times New Roman" w:cs="Times New Roman"/>
          <w:bCs/>
          <w:sz w:val="24"/>
          <w:szCs w:val="24"/>
          <w:lang w:val="en-029"/>
        </w:rPr>
      </w:pPr>
    </w:p>
    <w:p w14:paraId="35EB27AE" w14:textId="77777777" w:rsidR="00F10080" w:rsidRPr="00800D87" w:rsidRDefault="00F10080" w:rsidP="00C80DAC">
      <w:pPr>
        <w:numPr>
          <w:ilvl w:val="2"/>
          <w:numId w:val="130"/>
        </w:numPr>
        <w:tabs>
          <w:tab w:val="left" w:pos="1440"/>
        </w:tabs>
        <w:spacing w:after="0" w:line="276" w:lineRule="auto"/>
        <w:ind w:hanging="720"/>
        <w:jc w:val="both"/>
        <w:outlineLvl w:val="2"/>
        <w:rPr>
          <w:rFonts w:ascii="Times New Roman" w:eastAsia="Times New Roman" w:hAnsi="Times New Roman" w:cs="Times New Roman"/>
          <w:bCs/>
          <w:sz w:val="24"/>
          <w:szCs w:val="24"/>
          <w:lang w:val="en-029"/>
        </w:rPr>
      </w:pPr>
      <w:r w:rsidRPr="00800D87">
        <w:rPr>
          <w:rFonts w:ascii="Times New Roman" w:eastAsia="Times New Roman" w:hAnsi="Times New Roman" w:cs="Times New Roman"/>
          <w:b/>
          <w:bCs/>
          <w:sz w:val="24"/>
          <w:szCs w:val="24"/>
          <w:lang w:val="en-029"/>
        </w:rPr>
        <w:t xml:space="preserve">the Specification </w:t>
      </w:r>
      <w:r w:rsidRPr="00800D87">
        <w:rPr>
          <w:rFonts w:ascii="Times New Roman" w:eastAsia="Times New Roman" w:hAnsi="Times New Roman" w:cs="Times New Roman"/>
          <w:bCs/>
          <w:sz w:val="24"/>
          <w:szCs w:val="24"/>
          <w:lang w:val="en-029"/>
        </w:rPr>
        <w:t>(including Schedule of Requirements and Technical Specifications);</w:t>
      </w:r>
    </w:p>
    <w:p w14:paraId="195E0E9D" w14:textId="77777777" w:rsidR="00F10080" w:rsidRPr="00800D87" w:rsidRDefault="00F10080" w:rsidP="00F10080">
      <w:pPr>
        <w:spacing w:after="0" w:line="240" w:lineRule="auto"/>
        <w:jc w:val="both"/>
        <w:rPr>
          <w:rFonts w:ascii="Times New Roman" w:eastAsia="Times New Roman" w:hAnsi="Times New Roman" w:cs="Times New Roman"/>
          <w:sz w:val="24"/>
          <w:szCs w:val="20"/>
          <w:lang w:val="en-029"/>
        </w:rPr>
      </w:pPr>
    </w:p>
    <w:p w14:paraId="48634CB0" w14:textId="77777777" w:rsidR="00F10080" w:rsidRPr="00800D87" w:rsidRDefault="00F10080" w:rsidP="00C80DAC">
      <w:pPr>
        <w:numPr>
          <w:ilvl w:val="2"/>
          <w:numId w:val="130"/>
        </w:numPr>
        <w:tabs>
          <w:tab w:val="left" w:pos="1440"/>
        </w:tabs>
        <w:spacing w:after="0" w:line="276" w:lineRule="auto"/>
        <w:ind w:hanging="720"/>
        <w:jc w:val="both"/>
        <w:rPr>
          <w:rFonts w:ascii="Times New Roman" w:eastAsia="Times New Roman" w:hAnsi="Times New Roman" w:cs="Times New Roman"/>
          <w:bCs/>
          <w:sz w:val="24"/>
          <w:szCs w:val="24"/>
          <w:lang w:val="en-029"/>
        </w:rPr>
      </w:pPr>
      <w:r w:rsidRPr="00800D87">
        <w:rPr>
          <w:rFonts w:ascii="Times New Roman" w:eastAsia="Times New Roman" w:hAnsi="Times New Roman" w:cs="Times New Roman"/>
          <w:bCs/>
          <w:sz w:val="24"/>
          <w:szCs w:val="24"/>
          <w:lang w:val="en-029"/>
        </w:rPr>
        <w:t>the Drawings</w:t>
      </w:r>
      <w:r w:rsidRPr="00800D87">
        <w:rPr>
          <w:rFonts w:ascii="Times New Roman" w:eastAsia="Times New Roman" w:hAnsi="Times New Roman" w:cs="Times New Roman"/>
          <w:bCs/>
          <w:i/>
          <w:iCs/>
          <w:sz w:val="24"/>
          <w:szCs w:val="24"/>
          <w:lang w:val="en-029"/>
        </w:rPr>
        <w:t>;</w:t>
      </w:r>
    </w:p>
    <w:p w14:paraId="2481E9DC" w14:textId="77777777" w:rsidR="00F10080" w:rsidRPr="00800D87" w:rsidRDefault="00F10080" w:rsidP="00F10080">
      <w:pPr>
        <w:tabs>
          <w:tab w:val="left" w:pos="1440"/>
        </w:tabs>
        <w:spacing w:after="0" w:line="276" w:lineRule="auto"/>
        <w:ind w:left="2160" w:hanging="720"/>
        <w:rPr>
          <w:rFonts w:ascii="Times New Roman" w:eastAsia="Times New Roman" w:hAnsi="Times New Roman" w:cs="Times New Roman"/>
          <w:bCs/>
          <w:sz w:val="24"/>
          <w:szCs w:val="24"/>
          <w:lang w:val="en-029"/>
        </w:rPr>
      </w:pPr>
    </w:p>
    <w:p w14:paraId="26F5624F" w14:textId="77777777" w:rsidR="00F10080" w:rsidRPr="00800D87" w:rsidRDefault="00F10080" w:rsidP="00C80DAC">
      <w:pPr>
        <w:numPr>
          <w:ilvl w:val="2"/>
          <w:numId w:val="130"/>
        </w:numPr>
        <w:tabs>
          <w:tab w:val="left" w:pos="1440"/>
        </w:tabs>
        <w:spacing w:after="0" w:line="276" w:lineRule="auto"/>
        <w:ind w:hanging="720"/>
        <w:jc w:val="both"/>
        <w:rPr>
          <w:rFonts w:ascii="Times New Roman" w:eastAsia="Times New Roman" w:hAnsi="Times New Roman" w:cs="Times New Roman"/>
          <w:b/>
          <w:sz w:val="24"/>
          <w:szCs w:val="24"/>
          <w:lang w:val="en-029"/>
        </w:rPr>
      </w:pPr>
      <w:r w:rsidRPr="00800D87">
        <w:rPr>
          <w:rFonts w:ascii="Times New Roman" w:eastAsia="Times New Roman" w:hAnsi="Times New Roman" w:cs="Times New Roman"/>
          <w:bCs/>
          <w:sz w:val="24"/>
          <w:szCs w:val="24"/>
          <w:lang w:val="en-029"/>
        </w:rPr>
        <w:t>the completed Schedules (including Price Schedules); and</w:t>
      </w:r>
    </w:p>
    <w:p w14:paraId="2EC92BD2" w14:textId="77777777" w:rsidR="00F10080" w:rsidRPr="00800D87" w:rsidRDefault="00F10080" w:rsidP="00F10080">
      <w:pPr>
        <w:tabs>
          <w:tab w:val="left" w:pos="1440"/>
        </w:tabs>
        <w:spacing w:after="0" w:line="276" w:lineRule="auto"/>
        <w:ind w:left="2160" w:hanging="720"/>
        <w:rPr>
          <w:rFonts w:ascii="Times New Roman" w:eastAsia="Times New Roman" w:hAnsi="Times New Roman" w:cs="Times New Roman"/>
          <w:b/>
          <w:sz w:val="24"/>
          <w:szCs w:val="24"/>
          <w:lang w:val="en-029"/>
        </w:rPr>
      </w:pPr>
    </w:p>
    <w:p w14:paraId="76A2D6D3" w14:textId="77777777" w:rsidR="00F10080" w:rsidRPr="00800D87" w:rsidRDefault="00F10080" w:rsidP="00C80DAC">
      <w:pPr>
        <w:numPr>
          <w:ilvl w:val="2"/>
          <w:numId w:val="130"/>
        </w:numPr>
        <w:tabs>
          <w:tab w:val="left" w:pos="1440"/>
        </w:tabs>
        <w:spacing w:after="0" w:line="276" w:lineRule="auto"/>
        <w:ind w:hanging="720"/>
        <w:jc w:val="both"/>
        <w:rPr>
          <w:rFonts w:ascii="Times New Roman" w:eastAsia="Times New Roman" w:hAnsi="Times New Roman" w:cs="Times New Roman"/>
          <w:b/>
          <w:sz w:val="24"/>
          <w:szCs w:val="24"/>
          <w:lang w:val="en-029"/>
        </w:rPr>
      </w:pPr>
      <w:r w:rsidRPr="00800D87">
        <w:rPr>
          <w:rFonts w:ascii="Times New Roman" w:eastAsia="Times New Roman" w:hAnsi="Times New Roman" w:cs="Times New Roman"/>
          <w:bCs/>
          <w:sz w:val="24"/>
          <w:szCs w:val="24"/>
          <w:lang w:val="en-029"/>
        </w:rPr>
        <w:t>any other documents listed in GCC as forming part of the Contract.</w:t>
      </w:r>
    </w:p>
    <w:p w14:paraId="60185E0D" w14:textId="77777777" w:rsidR="00F10080" w:rsidRPr="00800D87" w:rsidRDefault="00F10080" w:rsidP="00F10080">
      <w:pPr>
        <w:tabs>
          <w:tab w:val="left" w:pos="1350"/>
        </w:tabs>
        <w:spacing w:after="0" w:line="276" w:lineRule="auto"/>
        <w:ind w:left="1620"/>
        <w:rPr>
          <w:rFonts w:ascii="Times New Roman" w:eastAsia="Times New Roman" w:hAnsi="Times New Roman" w:cs="Times New Roman"/>
          <w:b/>
          <w:sz w:val="24"/>
          <w:szCs w:val="24"/>
          <w:lang w:val="en-029"/>
        </w:rPr>
      </w:pPr>
    </w:p>
    <w:p w14:paraId="21DD0D3D" w14:textId="77777777" w:rsidR="00F10080" w:rsidRPr="00800D87" w:rsidRDefault="00F10080" w:rsidP="00C80DAC">
      <w:pPr>
        <w:numPr>
          <w:ilvl w:val="0"/>
          <w:numId w:val="132"/>
        </w:numPr>
        <w:suppressAutoHyphens/>
        <w:spacing w:after="0" w:line="276" w:lineRule="auto"/>
        <w:ind w:left="720"/>
        <w:jc w:val="both"/>
        <w:rPr>
          <w:rFonts w:ascii="Times New Roman" w:eastAsia="Times New Roman" w:hAnsi="Times New Roman" w:cs="Times New Roman"/>
          <w:bCs/>
          <w:iCs/>
          <w:sz w:val="24"/>
          <w:szCs w:val="24"/>
          <w:lang w:val="en-029"/>
        </w:rPr>
      </w:pPr>
      <w:r w:rsidRPr="00800D87">
        <w:rPr>
          <w:rFonts w:ascii="Times New Roman" w:eastAsia="Times New Roman" w:hAnsi="Times New Roman" w:cs="Times New Roman"/>
          <w:bCs/>
          <w:iCs/>
          <w:sz w:val="24"/>
          <w:szCs w:val="24"/>
          <w:lang w:val="en-029"/>
        </w:rPr>
        <w:t>In consideration of the payments to be made by the Purchaser to the Supplier as indicated in this Agreement, the Supplier hereby covenants with the Purchaser to supply the Goods</w:t>
      </w:r>
      <w:r w:rsidRPr="00800D87">
        <w:rPr>
          <w:rFonts w:ascii="Times New Roman" w:eastAsia="Times New Roman" w:hAnsi="Times New Roman" w:cs="Times New Roman"/>
          <w:bCs/>
          <w:i/>
          <w:iCs/>
          <w:sz w:val="24"/>
          <w:szCs w:val="24"/>
          <w:lang w:val="en-029"/>
        </w:rPr>
        <w:t xml:space="preserve"> [and Related Services</w:t>
      </w:r>
      <w:r w:rsidRPr="00800D87">
        <w:rPr>
          <w:rFonts w:ascii="Times New Roman" w:eastAsia="Times New Roman" w:hAnsi="Times New Roman" w:cs="Times New Roman"/>
          <w:bCs/>
          <w:iCs/>
          <w:sz w:val="24"/>
          <w:szCs w:val="24"/>
          <w:lang w:val="en-029"/>
        </w:rPr>
        <w:t xml:space="preserve">] and to remedy defects therein in conformity in all respects with the provisions of the Contract. </w:t>
      </w:r>
    </w:p>
    <w:p w14:paraId="3851A1F2" w14:textId="77777777" w:rsidR="00F10080" w:rsidRPr="00800D87" w:rsidRDefault="00F10080" w:rsidP="00F10080">
      <w:pPr>
        <w:suppressAutoHyphens/>
        <w:spacing w:after="0" w:line="276" w:lineRule="auto"/>
        <w:ind w:left="1080"/>
        <w:jc w:val="both"/>
        <w:rPr>
          <w:rFonts w:ascii="Times New Roman" w:eastAsia="Times New Roman" w:hAnsi="Times New Roman" w:cs="Times New Roman"/>
          <w:bCs/>
          <w:iCs/>
          <w:sz w:val="24"/>
          <w:szCs w:val="24"/>
          <w:lang w:val="en-029"/>
        </w:rPr>
      </w:pPr>
    </w:p>
    <w:p w14:paraId="2EBE9104" w14:textId="77777777" w:rsidR="00F10080" w:rsidRPr="00800D87" w:rsidRDefault="00F10080" w:rsidP="00F10080">
      <w:pPr>
        <w:spacing w:after="0" w:line="276" w:lineRule="auto"/>
        <w:ind w:left="720" w:hanging="720"/>
        <w:jc w:val="both"/>
        <w:rPr>
          <w:rFonts w:ascii="Times New Roman" w:eastAsia="Times New Roman" w:hAnsi="Times New Roman" w:cs="Times New Roman"/>
          <w:bCs/>
          <w:iCs/>
          <w:sz w:val="24"/>
          <w:szCs w:val="24"/>
          <w:lang w:val="en-029"/>
        </w:rPr>
      </w:pPr>
      <w:r w:rsidRPr="00800D87">
        <w:rPr>
          <w:rFonts w:ascii="Times New Roman" w:eastAsia="Times New Roman" w:hAnsi="Times New Roman" w:cs="Times New Roman"/>
          <w:bCs/>
          <w:iCs/>
          <w:sz w:val="24"/>
          <w:szCs w:val="24"/>
          <w:lang w:val="en-029"/>
        </w:rPr>
        <w:t>4.</w:t>
      </w:r>
      <w:r w:rsidRPr="00800D87">
        <w:rPr>
          <w:rFonts w:ascii="Times New Roman" w:eastAsia="Times New Roman" w:hAnsi="Times New Roman" w:cs="Times New Roman"/>
          <w:bCs/>
          <w:iCs/>
          <w:sz w:val="24"/>
          <w:szCs w:val="24"/>
          <w:lang w:val="en-029"/>
        </w:rPr>
        <w:tab/>
        <w:t>The Purchaser hereby covenants to pay the Supplier in consideration of the supply of the Goods [</w:t>
      </w:r>
      <w:r w:rsidRPr="00800D87">
        <w:rPr>
          <w:rFonts w:ascii="Times New Roman" w:eastAsia="Times New Roman" w:hAnsi="Times New Roman" w:cs="Times New Roman"/>
          <w:bCs/>
          <w:i/>
          <w:iCs/>
          <w:sz w:val="24"/>
          <w:szCs w:val="24"/>
          <w:lang w:val="en-029"/>
        </w:rPr>
        <w:t>and Related Services</w:t>
      </w:r>
      <w:r w:rsidRPr="00800D87">
        <w:rPr>
          <w:rFonts w:ascii="Times New Roman" w:eastAsia="Times New Roman" w:hAnsi="Times New Roman" w:cs="Times New Roman"/>
          <w:bCs/>
          <w:iCs/>
          <w:sz w:val="24"/>
          <w:szCs w:val="24"/>
          <w:lang w:val="en-029"/>
        </w:rPr>
        <w:t>] and the remedying of defects therein, the Contract Price or such other sum as may become payable under the provisions of the Contract at the times and in the manner prescribed by the Contract.</w:t>
      </w:r>
    </w:p>
    <w:p w14:paraId="5FCE0099" w14:textId="77777777" w:rsidR="00F10080" w:rsidRPr="00800D87" w:rsidRDefault="00F10080" w:rsidP="00F10080">
      <w:pPr>
        <w:spacing w:after="0" w:line="276" w:lineRule="auto"/>
        <w:jc w:val="both"/>
        <w:rPr>
          <w:rFonts w:ascii="Times New Roman" w:eastAsia="Times New Roman" w:hAnsi="Times New Roman" w:cs="Times New Roman"/>
          <w:sz w:val="24"/>
          <w:szCs w:val="24"/>
          <w:lang w:val="en-029"/>
        </w:rPr>
      </w:pPr>
    </w:p>
    <w:p w14:paraId="7CF9C59F" w14:textId="77777777" w:rsidR="00F10080" w:rsidRPr="00800D87" w:rsidRDefault="00F10080" w:rsidP="00F10080">
      <w:pPr>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Agreement to be executed in accordance with the laws of …………………… </w:t>
      </w:r>
      <w:r w:rsidRPr="00800D87">
        <w:rPr>
          <w:rFonts w:ascii="Times New Roman" w:eastAsia="Times New Roman" w:hAnsi="Times New Roman" w:cs="Times New Roman"/>
          <w:b/>
          <w:i/>
          <w:color w:val="0070C0"/>
          <w:sz w:val="24"/>
          <w:szCs w:val="24"/>
          <w:lang w:val="en-029"/>
        </w:rPr>
        <w:t>[name of the borrowing country]</w:t>
      </w:r>
      <w:r w:rsidRPr="00800D87">
        <w:rPr>
          <w:rFonts w:ascii="Times New Roman" w:eastAsia="Times New Roman" w:hAnsi="Times New Roman" w:cs="Times New Roman"/>
          <w:sz w:val="24"/>
          <w:szCs w:val="24"/>
          <w:lang w:val="en-029"/>
        </w:rPr>
        <w:t>.on the day, month and year indicated above.</w:t>
      </w:r>
    </w:p>
    <w:p w14:paraId="151F4F03" w14:textId="77777777" w:rsidR="00F10080" w:rsidRPr="00800D87" w:rsidRDefault="00F10080" w:rsidP="00F10080">
      <w:pPr>
        <w:spacing w:after="0" w:line="276" w:lineRule="auto"/>
        <w:jc w:val="both"/>
        <w:rPr>
          <w:rFonts w:ascii="Times New Roman" w:eastAsia="Times New Roman" w:hAnsi="Times New Roman" w:cs="Times New Roman"/>
          <w:sz w:val="24"/>
          <w:szCs w:val="24"/>
          <w:lang w:val="en-029"/>
        </w:rPr>
      </w:pPr>
    </w:p>
    <w:p w14:paraId="6D26EF71" w14:textId="77777777" w:rsidR="00F10080" w:rsidRPr="00800D87" w:rsidRDefault="00F10080" w:rsidP="00F10080">
      <w:pPr>
        <w:spacing w:after="0" w:line="276" w:lineRule="auto"/>
        <w:jc w:val="both"/>
        <w:rPr>
          <w:rFonts w:ascii="Times New Roman" w:eastAsia="Times New Roman" w:hAnsi="Times New Roman" w:cs="Times New Roman"/>
          <w:sz w:val="24"/>
          <w:szCs w:val="24"/>
          <w:lang w:val="en-029"/>
        </w:rPr>
      </w:pPr>
    </w:p>
    <w:p w14:paraId="09BCBB97" w14:textId="77777777" w:rsidR="00F10080" w:rsidRPr="00800D87" w:rsidRDefault="00F10080" w:rsidP="00F10080">
      <w:pPr>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Signed by:</w:t>
      </w:r>
      <w:r w:rsidRPr="00800D87">
        <w:rPr>
          <w:rFonts w:ascii="Times New Roman" w:eastAsia="Times New Roman" w:hAnsi="Times New Roman" w:cs="Times New Roman"/>
          <w:sz w:val="24"/>
          <w:szCs w:val="24"/>
          <w:lang w:val="en-029"/>
        </w:rPr>
        <w:tab/>
      </w:r>
      <w:r w:rsidRPr="00800D87">
        <w:rPr>
          <w:rFonts w:ascii="Times New Roman" w:eastAsia="Times New Roman" w:hAnsi="Times New Roman" w:cs="Times New Roman"/>
          <w:sz w:val="24"/>
          <w:szCs w:val="24"/>
          <w:lang w:val="en-029"/>
        </w:rPr>
        <w:tab/>
      </w:r>
      <w:r w:rsidRPr="00800D87">
        <w:rPr>
          <w:rFonts w:ascii="Times New Roman" w:eastAsia="Times New Roman" w:hAnsi="Times New Roman" w:cs="Times New Roman"/>
          <w:sz w:val="24"/>
          <w:szCs w:val="24"/>
          <w:lang w:val="en-029"/>
        </w:rPr>
        <w:tab/>
      </w:r>
      <w:r w:rsidRPr="00800D87">
        <w:rPr>
          <w:rFonts w:ascii="Times New Roman" w:eastAsia="Times New Roman" w:hAnsi="Times New Roman" w:cs="Times New Roman"/>
          <w:sz w:val="24"/>
          <w:szCs w:val="24"/>
          <w:lang w:val="en-029"/>
        </w:rPr>
        <w:tab/>
      </w:r>
      <w:r w:rsidRPr="00800D87">
        <w:rPr>
          <w:rFonts w:ascii="Times New Roman" w:eastAsia="Times New Roman" w:hAnsi="Times New Roman" w:cs="Times New Roman"/>
          <w:sz w:val="24"/>
          <w:szCs w:val="24"/>
          <w:lang w:val="en-029"/>
        </w:rPr>
        <w:tab/>
      </w:r>
      <w:r w:rsidRPr="00800D87">
        <w:rPr>
          <w:rFonts w:ascii="Times New Roman" w:eastAsia="Times New Roman" w:hAnsi="Times New Roman" w:cs="Times New Roman"/>
          <w:sz w:val="24"/>
          <w:szCs w:val="24"/>
          <w:lang w:val="en-029"/>
        </w:rPr>
        <w:tab/>
        <w:t>Signed by:</w:t>
      </w:r>
      <w:r w:rsidRPr="00800D87">
        <w:rPr>
          <w:rFonts w:ascii="Times New Roman" w:eastAsia="Times New Roman" w:hAnsi="Times New Roman" w:cs="Times New Roman"/>
          <w:sz w:val="24"/>
          <w:szCs w:val="24"/>
          <w:lang w:val="en-029"/>
        </w:rPr>
        <w:tab/>
      </w:r>
    </w:p>
    <w:p w14:paraId="287534F2" w14:textId="77777777" w:rsidR="00F10080" w:rsidRPr="00800D87" w:rsidRDefault="00F10080" w:rsidP="00F10080">
      <w:pPr>
        <w:spacing w:after="0" w:line="276" w:lineRule="auto"/>
        <w:jc w:val="both"/>
        <w:rPr>
          <w:rFonts w:ascii="Times New Roman" w:eastAsia="Times New Roman" w:hAnsi="Times New Roman" w:cs="Times New Roman"/>
          <w:sz w:val="24"/>
          <w:szCs w:val="24"/>
          <w:lang w:val="en-029"/>
        </w:rPr>
      </w:pPr>
    </w:p>
    <w:p w14:paraId="337CFE62" w14:textId="77777777" w:rsidR="00F10080" w:rsidRPr="00800D87" w:rsidRDefault="00F10080" w:rsidP="00F10080">
      <w:pPr>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For and on behalf of the Purchaser</w:t>
      </w:r>
      <w:r w:rsidRPr="00800D87">
        <w:rPr>
          <w:rFonts w:ascii="Times New Roman" w:eastAsia="Times New Roman" w:hAnsi="Times New Roman" w:cs="Times New Roman"/>
          <w:i/>
          <w:sz w:val="24"/>
          <w:szCs w:val="24"/>
          <w:lang w:val="en-029"/>
        </w:rPr>
        <w:t xml:space="preserve"> </w:t>
      </w:r>
      <w:r w:rsidRPr="00800D87">
        <w:rPr>
          <w:rFonts w:ascii="Times New Roman" w:eastAsia="Times New Roman" w:hAnsi="Times New Roman" w:cs="Times New Roman"/>
          <w:i/>
          <w:sz w:val="24"/>
          <w:szCs w:val="24"/>
          <w:lang w:val="en-029"/>
        </w:rPr>
        <w:tab/>
      </w:r>
      <w:r w:rsidRPr="00800D87">
        <w:rPr>
          <w:rFonts w:ascii="Times New Roman" w:eastAsia="Times New Roman" w:hAnsi="Times New Roman" w:cs="Times New Roman"/>
          <w:i/>
          <w:sz w:val="24"/>
          <w:szCs w:val="24"/>
          <w:lang w:val="en-029"/>
        </w:rPr>
        <w:tab/>
      </w:r>
      <w:r w:rsidRPr="00800D87">
        <w:rPr>
          <w:rFonts w:ascii="Times New Roman" w:eastAsia="Times New Roman" w:hAnsi="Times New Roman" w:cs="Times New Roman"/>
          <w:i/>
          <w:sz w:val="24"/>
          <w:szCs w:val="24"/>
          <w:lang w:val="en-029"/>
        </w:rPr>
        <w:tab/>
      </w:r>
      <w:r w:rsidRPr="00800D87">
        <w:rPr>
          <w:rFonts w:ascii="Times New Roman" w:eastAsia="Times New Roman" w:hAnsi="Times New Roman" w:cs="Times New Roman"/>
          <w:sz w:val="24"/>
          <w:szCs w:val="24"/>
          <w:lang w:val="en-029"/>
        </w:rPr>
        <w:t>For and on behalf the Supplier</w:t>
      </w:r>
    </w:p>
    <w:p w14:paraId="5D37C09A" w14:textId="77777777" w:rsidR="00F10080" w:rsidRPr="00800D87" w:rsidRDefault="00F10080" w:rsidP="00F10080">
      <w:pPr>
        <w:spacing w:before="120" w:after="120" w:line="240" w:lineRule="auto"/>
        <w:jc w:val="both"/>
        <w:rPr>
          <w:rFonts w:ascii="Times New Roman" w:eastAsia="Times New Roman" w:hAnsi="Times New Roman" w:cs="Times New Roman"/>
          <w:sz w:val="24"/>
          <w:szCs w:val="24"/>
          <w:lang w:val="en-029"/>
        </w:rPr>
      </w:pPr>
    </w:p>
    <w:p w14:paraId="25093D95" w14:textId="67E7EA87" w:rsidR="3086CD6C" w:rsidRPr="00800D87" w:rsidRDefault="3086CD6C" w:rsidP="3086CD6C">
      <w:pPr>
        <w:spacing w:before="120" w:after="120" w:line="240" w:lineRule="auto"/>
        <w:jc w:val="both"/>
        <w:rPr>
          <w:rFonts w:ascii="Times New Roman" w:eastAsia="Times New Roman" w:hAnsi="Times New Roman" w:cs="Times New Roman"/>
          <w:sz w:val="24"/>
          <w:szCs w:val="24"/>
          <w:lang w:val="en-029"/>
        </w:rPr>
      </w:pPr>
    </w:p>
    <w:p w14:paraId="1897E607" w14:textId="7AD29198" w:rsidR="3086CD6C" w:rsidRPr="00800D87" w:rsidRDefault="3086CD6C" w:rsidP="3086CD6C">
      <w:pPr>
        <w:spacing w:before="120" w:after="120" w:line="240" w:lineRule="auto"/>
        <w:jc w:val="both"/>
        <w:rPr>
          <w:rFonts w:ascii="Times New Roman" w:eastAsia="Times New Roman" w:hAnsi="Times New Roman" w:cs="Times New Roman"/>
          <w:sz w:val="24"/>
          <w:szCs w:val="24"/>
          <w:lang w:val="en-029"/>
        </w:rPr>
      </w:pPr>
    </w:p>
    <w:p w14:paraId="6080A1CB" w14:textId="4BED7DC2" w:rsidR="3086CD6C" w:rsidRPr="00800D87" w:rsidRDefault="3086CD6C" w:rsidP="3086CD6C">
      <w:pPr>
        <w:spacing w:before="120" w:after="120" w:line="240" w:lineRule="auto"/>
        <w:jc w:val="both"/>
        <w:rPr>
          <w:rFonts w:ascii="Times New Roman" w:eastAsia="Times New Roman" w:hAnsi="Times New Roman" w:cs="Times New Roman"/>
          <w:sz w:val="24"/>
          <w:szCs w:val="24"/>
          <w:lang w:val="en-029"/>
        </w:rPr>
      </w:pPr>
    </w:p>
    <w:p w14:paraId="3ECA58D6" w14:textId="746AE977" w:rsidR="3086CD6C" w:rsidRPr="00800D87" w:rsidRDefault="3086CD6C" w:rsidP="3086CD6C">
      <w:pPr>
        <w:spacing w:before="120" w:after="120" w:line="240" w:lineRule="auto"/>
        <w:jc w:val="both"/>
        <w:rPr>
          <w:rFonts w:ascii="Times New Roman" w:eastAsia="Times New Roman" w:hAnsi="Times New Roman" w:cs="Times New Roman"/>
          <w:sz w:val="24"/>
          <w:szCs w:val="24"/>
          <w:lang w:val="en-029"/>
        </w:rPr>
      </w:pPr>
    </w:p>
    <w:p w14:paraId="2670D579" w14:textId="47951081" w:rsidR="3086CD6C" w:rsidRPr="00800D87" w:rsidRDefault="3086CD6C" w:rsidP="3086CD6C">
      <w:pPr>
        <w:spacing w:before="120" w:after="120" w:line="240" w:lineRule="auto"/>
        <w:jc w:val="both"/>
        <w:rPr>
          <w:rFonts w:ascii="Times New Roman" w:eastAsia="Times New Roman" w:hAnsi="Times New Roman" w:cs="Times New Roman"/>
          <w:sz w:val="24"/>
          <w:szCs w:val="24"/>
          <w:lang w:val="en-029"/>
        </w:rPr>
      </w:pPr>
    </w:p>
    <w:p w14:paraId="2F7BADCB" w14:textId="69250282" w:rsidR="3086CD6C" w:rsidRPr="00800D87" w:rsidRDefault="3086CD6C" w:rsidP="3086CD6C">
      <w:pPr>
        <w:spacing w:before="120" w:after="120" w:line="240" w:lineRule="auto"/>
        <w:jc w:val="both"/>
        <w:rPr>
          <w:rFonts w:ascii="Times New Roman" w:eastAsia="Times New Roman" w:hAnsi="Times New Roman" w:cs="Times New Roman"/>
          <w:sz w:val="24"/>
          <w:szCs w:val="24"/>
          <w:lang w:val="en-029"/>
        </w:rPr>
      </w:pPr>
    </w:p>
    <w:p w14:paraId="3EE4CD54" w14:textId="5CE62CDE" w:rsidR="00F10080" w:rsidRPr="00800D87" w:rsidRDefault="3086CD6C" w:rsidP="00C80DAC">
      <w:pPr>
        <w:pStyle w:val="Heading1"/>
        <w:numPr>
          <w:ilvl w:val="0"/>
          <w:numId w:val="132"/>
        </w:numPr>
        <w:ind w:left="720"/>
        <w:jc w:val="center"/>
        <w:rPr>
          <w:rFonts w:ascii="Times New Roman" w:eastAsia="Times New Roman" w:hAnsi="Times New Roman" w:cs="Times New Roman"/>
          <w:b/>
          <w:bCs/>
          <w:lang w:val="en-029"/>
        </w:rPr>
      </w:pPr>
      <w:bookmarkStart w:id="510" w:name="_Toc471555885"/>
      <w:bookmarkStart w:id="511" w:name="_Toc73333193"/>
      <w:bookmarkStart w:id="512" w:name="_Toc140480739"/>
      <w:bookmarkStart w:id="513" w:name="_Toc129524582"/>
      <w:r w:rsidRPr="00800D87">
        <w:rPr>
          <w:rFonts w:ascii="Times New Roman" w:eastAsia="Times New Roman" w:hAnsi="Times New Roman" w:cs="Times New Roman"/>
          <w:b/>
          <w:bCs/>
          <w:color w:val="000000" w:themeColor="text1"/>
          <w:lang w:val="en-029"/>
        </w:rPr>
        <w:lastRenderedPageBreak/>
        <w:t>Performance Security</w:t>
      </w:r>
      <w:bookmarkEnd w:id="510"/>
      <w:bookmarkEnd w:id="511"/>
      <w:bookmarkEnd w:id="512"/>
      <w:r w:rsidRPr="00800D87">
        <w:rPr>
          <w:rFonts w:ascii="Times New Roman" w:eastAsia="Times New Roman" w:hAnsi="Times New Roman" w:cs="Times New Roman"/>
          <w:b/>
          <w:bCs/>
          <w:color w:val="000000" w:themeColor="text1"/>
          <w:lang w:val="en-029"/>
        </w:rPr>
        <w:t xml:space="preserve"> (Bank Guarantee)</w:t>
      </w:r>
      <w:bookmarkEnd w:id="513"/>
    </w:p>
    <w:p w14:paraId="6AA5F33E" w14:textId="77777777" w:rsidR="00F10080" w:rsidRPr="00800D87" w:rsidRDefault="00F10080" w:rsidP="00F10080">
      <w:pPr>
        <w:spacing w:after="0" w:line="276" w:lineRule="auto"/>
        <w:ind w:left="720"/>
        <w:jc w:val="both"/>
        <w:rPr>
          <w:rFonts w:ascii="Times New Roman" w:eastAsia="Times New Roman" w:hAnsi="Times New Roman" w:cs="Times New Roman"/>
          <w:b/>
          <w:sz w:val="18"/>
          <w:szCs w:val="18"/>
          <w:lang w:val="en-029"/>
        </w:rPr>
      </w:pPr>
    </w:p>
    <w:p w14:paraId="7B7188A8" w14:textId="77777777" w:rsidR="00F10080" w:rsidRPr="00800D87" w:rsidRDefault="00F10080" w:rsidP="00F10080">
      <w:pPr>
        <w:tabs>
          <w:tab w:val="right" w:leader="underscore" w:pos="9504"/>
        </w:tabs>
        <w:spacing w:after="0" w:line="276" w:lineRule="auto"/>
        <w:rPr>
          <w:rFonts w:ascii="Times New Roman" w:eastAsia="Times New Roman" w:hAnsi="Times New Roman" w:cs="Times New Roman"/>
          <w:iCs/>
          <w:sz w:val="24"/>
          <w:szCs w:val="24"/>
          <w:lang w:val="en-029"/>
        </w:rPr>
      </w:pPr>
      <w:r w:rsidRPr="00800D87">
        <w:rPr>
          <w:rFonts w:ascii="Times New Roman" w:eastAsia="Times New Roman" w:hAnsi="Times New Roman" w:cs="Times New Roman"/>
          <w:iCs/>
          <w:sz w:val="24"/>
          <w:szCs w:val="24"/>
          <w:lang w:val="en-029"/>
        </w:rPr>
        <w:t xml:space="preserve">[The bank, as requested by the successful Bidder, shall fill in this form in accordance with the instructions indicated]  </w:t>
      </w:r>
    </w:p>
    <w:p w14:paraId="4D948DE4" w14:textId="77777777" w:rsidR="00F10080" w:rsidRPr="00800D87" w:rsidRDefault="00F10080" w:rsidP="00F10080">
      <w:pPr>
        <w:spacing w:after="0" w:line="276" w:lineRule="auto"/>
        <w:jc w:val="right"/>
        <w:rPr>
          <w:rFonts w:ascii="Times New Roman" w:eastAsia="Times New Roman" w:hAnsi="Times New Roman" w:cs="Times New Roman"/>
          <w:color w:val="0070C0"/>
          <w:sz w:val="24"/>
          <w:szCs w:val="24"/>
          <w:lang w:val="en-029"/>
        </w:rPr>
      </w:pPr>
      <w:r w:rsidRPr="00800D87">
        <w:rPr>
          <w:rFonts w:ascii="Times New Roman" w:eastAsia="Times New Roman" w:hAnsi="Times New Roman" w:cs="Times New Roman"/>
          <w:sz w:val="24"/>
          <w:szCs w:val="24"/>
          <w:lang w:val="en-029"/>
        </w:rPr>
        <w:t xml:space="preserve">Date: </w:t>
      </w:r>
      <w:r w:rsidRPr="00800D87">
        <w:rPr>
          <w:rFonts w:ascii="Times New Roman" w:eastAsia="Times New Roman" w:hAnsi="Times New Roman" w:cs="Times New Roman"/>
          <w:b/>
          <w:i/>
          <w:iCs/>
          <w:color w:val="0070C0"/>
          <w:sz w:val="24"/>
          <w:szCs w:val="24"/>
          <w:lang w:val="en-029"/>
        </w:rPr>
        <w:t>[insert date (as day, month, and year)]</w:t>
      </w:r>
    </w:p>
    <w:p w14:paraId="57143D37" w14:textId="77777777" w:rsidR="00F10080" w:rsidRPr="00800D87" w:rsidRDefault="00F10080" w:rsidP="00F10080">
      <w:pPr>
        <w:spacing w:after="0" w:line="276" w:lineRule="auto"/>
        <w:jc w:val="right"/>
        <w:rPr>
          <w:rFonts w:ascii="Times New Roman" w:eastAsia="Times New Roman" w:hAnsi="Times New Roman" w:cs="Times New Roman"/>
          <w:color w:val="0070C0"/>
          <w:sz w:val="24"/>
          <w:szCs w:val="24"/>
          <w:lang w:val="en-029"/>
        </w:rPr>
      </w:pPr>
      <w:r w:rsidRPr="00800D87">
        <w:rPr>
          <w:rFonts w:ascii="Times New Roman" w:eastAsia="Times New Roman" w:hAnsi="Times New Roman" w:cs="Times New Roman"/>
          <w:sz w:val="24"/>
          <w:szCs w:val="24"/>
          <w:lang w:val="en-029"/>
        </w:rPr>
        <w:t>Bidding Process Reference:</w:t>
      </w:r>
      <w:r w:rsidRPr="00800D87">
        <w:rPr>
          <w:rFonts w:ascii="Times New Roman" w:eastAsia="Times New Roman" w:hAnsi="Times New Roman" w:cs="Times New Roman"/>
          <w:iCs/>
          <w:sz w:val="24"/>
          <w:szCs w:val="24"/>
          <w:lang w:val="en-029"/>
        </w:rPr>
        <w:t xml:space="preserve"> </w:t>
      </w:r>
      <w:r w:rsidRPr="00800D87">
        <w:rPr>
          <w:rFonts w:ascii="Times New Roman" w:eastAsia="Times New Roman" w:hAnsi="Times New Roman" w:cs="Times New Roman"/>
          <w:b/>
          <w:i/>
          <w:iCs/>
          <w:color w:val="0070C0"/>
          <w:sz w:val="24"/>
          <w:szCs w:val="24"/>
          <w:lang w:val="en-029"/>
        </w:rPr>
        <w:t>[insert no. and title of Bidding process]</w:t>
      </w:r>
    </w:p>
    <w:p w14:paraId="3E7D5B92" w14:textId="77777777" w:rsidR="00F10080" w:rsidRPr="00800D87" w:rsidRDefault="00F10080" w:rsidP="00F10080">
      <w:pPr>
        <w:tabs>
          <w:tab w:val="left" w:pos="6330"/>
        </w:tabs>
        <w:spacing w:after="0" w:line="276" w:lineRule="auto"/>
        <w:jc w:val="right"/>
        <w:rPr>
          <w:rFonts w:ascii="Times New Roman" w:eastAsia="Times New Roman" w:hAnsi="Times New Roman" w:cs="Times New Roman"/>
          <w:iCs/>
          <w:color w:val="0070C0"/>
          <w:sz w:val="24"/>
          <w:szCs w:val="24"/>
          <w:lang w:val="en-029"/>
        </w:rPr>
      </w:pPr>
      <w:r w:rsidRPr="00800D87">
        <w:rPr>
          <w:rFonts w:ascii="Times New Roman" w:eastAsia="Times New Roman" w:hAnsi="Times New Roman" w:cs="Times New Roman"/>
          <w:sz w:val="24"/>
          <w:szCs w:val="24"/>
          <w:lang w:val="en-029"/>
        </w:rPr>
        <w:t>Bank’s Branch or Office:</w:t>
      </w:r>
      <w:r w:rsidRPr="00800D87">
        <w:rPr>
          <w:rFonts w:ascii="Times New Roman" w:eastAsia="Times New Roman" w:hAnsi="Times New Roman" w:cs="Times New Roman"/>
          <w:iCs/>
          <w:sz w:val="24"/>
          <w:szCs w:val="24"/>
          <w:lang w:val="en-029"/>
        </w:rPr>
        <w:t xml:space="preserve"> </w:t>
      </w:r>
      <w:r w:rsidRPr="00800D87">
        <w:rPr>
          <w:rFonts w:ascii="Times New Roman" w:eastAsia="Times New Roman" w:hAnsi="Times New Roman" w:cs="Times New Roman"/>
          <w:b/>
          <w:i/>
          <w:iCs/>
          <w:color w:val="0070C0"/>
          <w:sz w:val="24"/>
          <w:szCs w:val="24"/>
          <w:lang w:val="en-029"/>
        </w:rPr>
        <w:t>[insert complete name of Guarantor]</w:t>
      </w:r>
      <w:r w:rsidRPr="00800D87">
        <w:rPr>
          <w:rFonts w:ascii="Times New Roman" w:eastAsia="Times New Roman" w:hAnsi="Times New Roman" w:cs="Times New Roman"/>
          <w:i/>
          <w:color w:val="0070C0"/>
          <w:sz w:val="24"/>
          <w:szCs w:val="24"/>
          <w:lang w:val="en-029"/>
        </w:rPr>
        <w:t xml:space="preserve"> </w:t>
      </w:r>
    </w:p>
    <w:p w14:paraId="6A2EBBCA" w14:textId="42792F3F" w:rsidR="00F10080" w:rsidRPr="00800D87" w:rsidRDefault="00F10080" w:rsidP="00F10080">
      <w:pPr>
        <w:spacing w:after="0" w:line="276" w:lineRule="auto"/>
        <w:jc w:val="right"/>
        <w:rPr>
          <w:rFonts w:ascii="Times New Roman" w:eastAsia="Times New Roman" w:hAnsi="Times New Roman" w:cs="Times New Roman"/>
          <w:i/>
          <w:color w:val="0070C0"/>
          <w:sz w:val="24"/>
          <w:szCs w:val="24"/>
          <w:lang w:val="en-029"/>
        </w:rPr>
      </w:pPr>
      <w:r w:rsidRPr="00800D87">
        <w:rPr>
          <w:rFonts w:ascii="Times New Roman" w:eastAsia="Times New Roman" w:hAnsi="Times New Roman" w:cs="Times New Roman"/>
          <w:bCs/>
          <w:sz w:val="24"/>
          <w:szCs w:val="24"/>
          <w:lang w:val="en-029"/>
        </w:rPr>
        <w:t>Beneficiary:</w:t>
      </w:r>
      <w:r w:rsidRPr="00800D87">
        <w:rPr>
          <w:rFonts w:ascii="Times New Roman" w:eastAsia="Times New Roman" w:hAnsi="Times New Roman" w:cs="Times New Roman"/>
          <w:sz w:val="24"/>
          <w:szCs w:val="24"/>
          <w:lang w:val="en-029"/>
        </w:rPr>
        <w:t xml:space="preserve"> </w:t>
      </w:r>
      <w:r w:rsidRPr="00800D87">
        <w:rPr>
          <w:rFonts w:ascii="Times New Roman" w:eastAsia="Times New Roman" w:hAnsi="Times New Roman" w:cs="Times New Roman"/>
          <w:b/>
          <w:i/>
          <w:iCs/>
          <w:color w:val="0070C0"/>
          <w:sz w:val="24"/>
          <w:szCs w:val="24"/>
          <w:lang w:val="en-029"/>
        </w:rPr>
        <w:t>[insert complete name of</w:t>
      </w:r>
      <w:r w:rsidRPr="00800D87">
        <w:rPr>
          <w:rFonts w:ascii="Times New Roman" w:eastAsia="Times New Roman" w:hAnsi="Times New Roman" w:cs="Times New Roman"/>
          <w:b/>
          <w:iCs/>
          <w:color w:val="0070C0"/>
          <w:sz w:val="24"/>
          <w:szCs w:val="24"/>
          <w:lang w:val="en-029"/>
        </w:rPr>
        <w:t xml:space="preserve"> </w:t>
      </w:r>
      <w:r w:rsidRPr="00800D87">
        <w:rPr>
          <w:rFonts w:ascii="Times New Roman" w:eastAsia="Times New Roman" w:hAnsi="Times New Roman" w:cs="Times New Roman"/>
          <w:b/>
          <w:i/>
          <w:iCs/>
          <w:color w:val="0070C0"/>
          <w:sz w:val="24"/>
          <w:szCs w:val="24"/>
          <w:lang w:val="en-029"/>
        </w:rPr>
        <w:t>Purchaser]</w:t>
      </w:r>
    </w:p>
    <w:p w14:paraId="1DE726BA" w14:textId="77777777" w:rsidR="00F10080" w:rsidRPr="00800D87" w:rsidRDefault="00F10080" w:rsidP="00F10080">
      <w:pPr>
        <w:spacing w:after="0" w:line="276" w:lineRule="auto"/>
        <w:jc w:val="both"/>
        <w:rPr>
          <w:rFonts w:ascii="Times New Roman" w:eastAsia="Times New Roman" w:hAnsi="Times New Roman" w:cs="Times New Roman"/>
          <w:b/>
          <w:bCs/>
          <w:sz w:val="18"/>
          <w:szCs w:val="18"/>
          <w:lang w:val="en-029"/>
        </w:rPr>
      </w:pPr>
    </w:p>
    <w:p w14:paraId="47C56817" w14:textId="77777777" w:rsidR="00F10080" w:rsidRPr="00800D87" w:rsidRDefault="00F10080" w:rsidP="00F10080">
      <w:pPr>
        <w:spacing w:after="0" w:line="276" w:lineRule="auto"/>
        <w:jc w:val="both"/>
        <w:rPr>
          <w:rFonts w:ascii="Times New Roman" w:eastAsia="Times New Roman" w:hAnsi="Times New Roman" w:cs="Times New Roman"/>
          <w:iCs/>
          <w:color w:val="0070C0"/>
          <w:sz w:val="24"/>
          <w:szCs w:val="24"/>
          <w:lang w:val="en-029"/>
        </w:rPr>
      </w:pPr>
      <w:r w:rsidRPr="00800D87">
        <w:rPr>
          <w:rFonts w:ascii="Times New Roman" w:eastAsia="Times New Roman" w:hAnsi="Times New Roman" w:cs="Times New Roman"/>
          <w:b/>
          <w:bCs/>
          <w:sz w:val="24"/>
          <w:szCs w:val="24"/>
          <w:lang w:val="en-029"/>
        </w:rPr>
        <w:t xml:space="preserve">PERFORMANCE GUARANTEE No.: </w:t>
      </w:r>
      <w:r w:rsidRPr="00800D87">
        <w:rPr>
          <w:rFonts w:ascii="Times New Roman" w:eastAsia="Times New Roman" w:hAnsi="Times New Roman" w:cs="Times New Roman"/>
          <w:b/>
          <w:i/>
          <w:iCs/>
          <w:color w:val="0070C0"/>
          <w:sz w:val="24"/>
          <w:szCs w:val="24"/>
          <w:lang w:val="en-029"/>
        </w:rPr>
        <w:t>[insert Performance Guarantee number]</w:t>
      </w:r>
    </w:p>
    <w:p w14:paraId="7B370EDF" w14:textId="77777777" w:rsidR="00F10080" w:rsidRPr="00800D87" w:rsidRDefault="00F10080" w:rsidP="00F10080">
      <w:pPr>
        <w:spacing w:after="0" w:line="276" w:lineRule="auto"/>
        <w:jc w:val="both"/>
        <w:rPr>
          <w:rFonts w:ascii="Times New Roman" w:eastAsia="Times New Roman" w:hAnsi="Times New Roman" w:cs="Times New Roman"/>
          <w:sz w:val="18"/>
          <w:szCs w:val="18"/>
          <w:lang w:val="en-029"/>
        </w:rPr>
      </w:pPr>
    </w:p>
    <w:p w14:paraId="0A427D06" w14:textId="77777777" w:rsidR="00F10080" w:rsidRPr="00800D87" w:rsidRDefault="00F10080" w:rsidP="00F10080">
      <w:pPr>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We have been informed that </w:t>
      </w:r>
      <w:r w:rsidRPr="00800D87">
        <w:rPr>
          <w:rFonts w:ascii="Times New Roman" w:eastAsia="Times New Roman" w:hAnsi="Times New Roman" w:cs="Times New Roman"/>
          <w:b/>
          <w:i/>
          <w:iCs/>
          <w:color w:val="0070C0"/>
          <w:sz w:val="24"/>
          <w:szCs w:val="24"/>
          <w:lang w:val="en-029"/>
        </w:rPr>
        <w:t>[insert complete name of the Supplier</w:t>
      </w:r>
      <w:r w:rsidRPr="00800D87">
        <w:rPr>
          <w:rFonts w:ascii="Times New Roman" w:eastAsia="Times New Roman" w:hAnsi="Times New Roman" w:cs="Times New Roman"/>
          <w:b/>
          <w:i/>
          <w:color w:val="2F5496"/>
          <w:sz w:val="24"/>
          <w:szCs w:val="24"/>
          <w:lang w:val="en-029"/>
        </w:rPr>
        <w:t>]</w:t>
      </w:r>
      <w:r w:rsidRPr="00800D87">
        <w:rPr>
          <w:rFonts w:ascii="Times New Roman" w:eastAsia="Times New Roman" w:hAnsi="Times New Roman" w:cs="Times New Roman"/>
          <w:color w:val="2F5496"/>
          <w:sz w:val="24"/>
          <w:szCs w:val="24"/>
          <w:lang w:val="en-029"/>
        </w:rPr>
        <w:t xml:space="preserve"> </w:t>
      </w:r>
      <w:r w:rsidRPr="00800D87">
        <w:rPr>
          <w:rFonts w:ascii="Times New Roman" w:eastAsia="Times New Roman" w:hAnsi="Times New Roman" w:cs="Times New Roman"/>
          <w:sz w:val="24"/>
          <w:szCs w:val="24"/>
          <w:lang w:val="en-029"/>
        </w:rPr>
        <w:t>(hereinafter called "the Supplier") has entered into Contract No</w:t>
      </w:r>
      <w:r w:rsidRPr="00800D87">
        <w:rPr>
          <w:rFonts w:ascii="Times New Roman" w:eastAsia="Times New Roman" w:hAnsi="Times New Roman" w:cs="Times New Roman"/>
          <w:iCs/>
          <w:sz w:val="24"/>
          <w:szCs w:val="24"/>
          <w:lang w:val="en-029"/>
        </w:rPr>
        <w:t xml:space="preserve">. </w:t>
      </w:r>
      <w:r w:rsidRPr="00800D87">
        <w:rPr>
          <w:rFonts w:ascii="Times New Roman" w:eastAsia="Times New Roman" w:hAnsi="Times New Roman" w:cs="Times New Roman"/>
          <w:b/>
          <w:i/>
          <w:iCs/>
          <w:color w:val="0070C0"/>
          <w:sz w:val="24"/>
          <w:szCs w:val="24"/>
          <w:lang w:val="en-029"/>
        </w:rPr>
        <w:t>[insert number</w:t>
      </w:r>
      <w:r w:rsidRPr="00800D87">
        <w:rPr>
          <w:rFonts w:ascii="Times New Roman" w:eastAsia="Times New Roman" w:hAnsi="Times New Roman" w:cs="Times New Roman"/>
          <w:b/>
          <w:i/>
          <w:iCs/>
          <w:color w:val="2F5496"/>
          <w:sz w:val="24"/>
          <w:szCs w:val="24"/>
          <w:lang w:val="en-029"/>
        </w:rPr>
        <w:t>]</w:t>
      </w:r>
      <w:r w:rsidRPr="00800D87">
        <w:rPr>
          <w:rFonts w:ascii="Times New Roman" w:eastAsia="Times New Roman" w:hAnsi="Times New Roman" w:cs="Times New Roman"/>
          <w:sz w:val="24"/>
          <w:szCs w:val="24"/>
          <w:lang w:val="en-029"/>
        </w:rPr>
        <w:t xml:space="preserve"> dated </w:t>
      </w:r>
      <w:r w:rsidRPr="00800D87">
        <w:rPr>
          <w:rFonts w:ascii="Times New Roman" w:eastAsia="Times New Roman" w:hAnsi="Times New Roman" w:cs="Times New Roman"/>
          <w:b/>
          <w:i/>
          <w:iCs/>
          <w:color w:val="0070C0"/>
          <w:sz w:val="24"/>
          <w:szCs w:val="24"/>
          <w:lang w:val="en-029"/>
        </w:rPr>
        <w:t>[insert day and month</w:t>
      </w:r>
      <w:r w:rsidRPr="00800D87">
        <w:rPr>
          <w:rFonts w:ascii="Times New Roman" w:eastAsia="Times New Roman" w:hAnsi="Times New Roman" w:cs="Times New Roman"/>
          <w:b/>
          <w:i/>
          <w:iCs/>
          <w:color w:val="2F5496"/>
          <w:sz w:val="24"/>
          <w:szCs w:val="24"/>
          <w:lang w:val="en-029"/>
        </w:rPr>
        <w:t>]</w:t>
      </w:r>
      <w:r w:rsidRPr="00800D87">
        <w:rPr>
          <w:rFonts w:ascii="Times New Roman" w:eastAsia="Times New Roman" w:hAnsi="Times New Roman" w:cs="Times New Roman"/>
          <w:iCs/>
          <w:sz w:val="24"/>
          <w:szCs w:val="24"/>
          <w:lang w:val="en-029"/>
        </w:rPr>
        <w:t xml:space="preserve">, </w:t>
      </w:r>
      <w:r w:rsidRPr="00800D87">
        <w:rPr>
          <w:rFonts w:ascii="Times New Roman" w:eastAsia="Times New Roman" w:hAnsi="Times New Roman" w:cs="Times New Roman"/>
          <w:b/>
          <w:i/>
          <w:iCs/>
          <w:color w:val="0070C0"/>
          <w:sz w:val="24"/>
          <w:szCs w:val="24"/>
          <w:lang w:val="en-029"/>
        </w:rPr>
        <w:t>[insert year]</w:t>
      </w:r>
      <w:r w:rsidRPr="00800D87">
        <w:rPr>
          <w:rFonts w:ascii="Times New Roman" w:eastAsia="Times New Roman" w:hAnsi="Times New Roman" w:cs="Times New Roman"/>
          <w:sz w:val="24"/>
          <w:szCs w:val="24"/>
          <w:lang w:val="en-029"/>
        </w:rPr>
        <w:t xml:space="preserve"> with you, for the supply of</w:t>
      </w:r>
      <w:r w:rsidRPr="00800D87">
        <w:rPr>
          <w:rFonts w:ascii="Times New Roman" w:eastAsia="Times New Roman" w:hAnsi="Times New Roman" w:cs="Times New Roman"/>
          <w:i/>
          <w:sz w:val="24"/>
          <w:szCs w:val="24"/>
          <w:lang w:val="en-029"/>
        </w:rPr>
        <w:t xml:space="preserve"> </w:t>
      </w:r>
      <w:r w:rsidRPr="00800D87">
        <w:rPr>
          <w:rFonts w:ascii="Times New Roman" w:eastAsia="Times New Roman" w:hAnsi="Times New Roman" w:cs="Times New Roman"/>
          <w:b/>
          <w:i/>
          <w:iCs/>
          <w:color w:val="0070C0"/>
          <w:sz w:val="24"/>
          <w:szCs w:val="24"/>
          <w:lang w:val="en-029"/>
        </w:rPr>
        <w:t>[description of Goods and related Services</w:t>
      </w:r>
      <w:r w:rsidRPr="00800D87">
        <w:rPr>
          <w:rFonts w:ascii="Times New Roman" w:eastAsia="Times New Roman" w:hAnsi="Times New Roman" w:cs="Times New Roman"/>
          <w:b/>
          <w:i/>
          <w:iCs/>
          <w:color w:val="2F5496"/>
          <w:sz w:val="24"/>
          <w:szCs w:val="24"/>
          <w:lang w:val="en-029"/>
        </w:rPr>
        <w:t>]</w:t>
      </w:r>
      <w:r w:rsidRPr="00800D87">
        <w:rPr>
          <w:rFonts w:ascii="Times New Roman" w:eastAsia="Times New Roman" w:hAnsi="Times New Roman" w:cs="Times New Roman"/>
          <w:i/>
          <w:iCs/>
          <w:color w:val="2F5496"/>
          <w:sz w:val="24"/>
          <w:szCs w:val="24"/>
          <w:lang w:val="en-029"/>
        </w:rPr>
        <w:t xml:space="preserve"> </w:t>
      </w:r>
      <w:r w:rsidRPr="00800D87">
        <w:rPr>
          <w:rFonts w:ascii="Times New Roman" w:eastAsia="Times New Roman" w:hAnsi="Times New Roman" w:cs="Times New Roman"/>
          <w:sz w:val="24"/>
          <w:szCs w:val="24"/>
          <w:lang w:val="en-029"/>
        </w:rPr>
        <w:t>and the remedying of any defects therein (hereinafter called "the Contract").</w:t>
      </w:r>
    </w:p>
    <w:p w14:paraId="33C2F3F8" w14:textId="77777777" w:rsidR="00F10080" w:rsidRPr="00800D87" w:rsidRDefault="00F10080" w:rsidP="00F10080">
      <w:pPr>
        <w:spacing w:after="0" w:line="276" w:lineRule="auto"/>
        <w:jc w:val="both"/>
        <w:rPr>
          <w:rFonts w:ascii="Times New Roman" w:eastAsia="Times New Roman" w:hAnsi="Times New Roman" w:cs="Times New Roman"/>
          <w:sz w:val="24"/>
          <w:szCs w:val="24"/>
          <w:lang w:val="en-029"/>
        </w:rPr>
      </w:pPr>
    </w:p>
    <w:p w14:paraId="5916520D" w14:textId="77777777" w:rsidR="00F10080" w:rsidRPr="00800D87" w:rsidRDefault="00F10080" w:rsidP="00F10080">
      <w:pPr>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Furthermore, we understand that, according to the conditions of the Contract, a Performance Guarantee is required.</w:t>
      </w:r>
    </w:p>
    <w:p w14:paraId="48569836" w14:textId="77777777" w:rsidR="00F10080" w:rsidRPr="00800D87" w:rsidRDefault="00F10080" w:rsidP="00F10080">
      <w:pPr>
        <w:spacing w:after="0" w:line="276" w:lineRule="auto"/>
        <w:jc w:val="both"/>
        <w:rPr>
          <w:rFonts w:ascii="Times New Roman" w:eastAsia="Times New Roman" w:hAnsi="Times New Roman" w:cs="Times New Roman"/>
          <w:sz w:val="18"/>
          <w:szCs w:val="18"/>
          <w:lang w:val="en-029"/>
        </w:rPr>
      </w:pPr>
    </w:p>
    <w:p w14:paraId="3D1A2124" w14:textId="77777777" w:rsidR="00F10080" w:rsidRPr="00800D87" w:rsidRDefault="00F10080" w:rsidP="00F10080">
      <w:pPr>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At the request of the </w:t>
      </w:r>
      <w:r w:rsidRPr="00800D87">
        <w:rPr>
          <w:rFonts w:ascii="Times New Roman" w:eastAsia="Times New Roman" w:hAnsi="Times New Roman" w:cs="Times New Roman"/>
          <w:iCs/>
          <w:sz w:val="24"/>
          <w:szCs w:val="24"/>
          <w:lang w:val="en-029"/>
        </w:rPr>
        <w:t>Supplier</w:t>
      </w:r>
      <w:r w:rsidRPr="00800D87">
        <w:rPr>
          <w:rFonts w:ascii="Times New Roman" w:eastAsia="Times New Roman" w:hAnsi="Times New Roman" w:cs="Times New Roman"/>
          <w:sz w:val="24"/>
          <w:szCs w:val="24"/>
          <w:lang w:val="en-029"/>
        </w:rPr>
        <w:t xml:space="preserve">, we hereby irrevocably undertake to pay you any sum(s) not exceeding </w:t>
      </w:r>
      <w:r w:rsidRPr="00800D87">
        <w:rPr>
          <w:rFonts w:ascii="Times New Roman" w:eastAsia="Times New Roman" w:hAnsi="Times New Roman" w:cs="Times New Roman"/>
          <w:b/>
          <w:i/>
          <w:iCs/>
          <w:color w:val="0070C0"/>
          <w:sz w:val="24"/>
          <w:szCs w:val="24"/>
          <w:lang w:val="en-029"/>
        </w:rPr>
        <w:t>[insert amount</w:t>
      </w:r>
      <w:r w:rsidRPr="00800D87">
        <w:rPr>
          <w:rFonts w:ascii="Times New Roman" w:eastAsia="Times New Roman" w:hAnsi="Times New Roman" w:cs="Times New Roman"/>
          <w:b/>
          <w:i/>
          <w:iCs/>
          <w:color w:val="0070C0"/>
          <w:sz w:val="24"/>
          <w:szCs w:val="24"/>
          <w:vertAlign w:val="superscript"/>
          <w:lang w:val="en-029"/>
        </w:rPr>
        <w:footnoteReference w:id="5"/>
      </w:r>
      <w:r w:rsidRPr="00800D87">
        <w:rPr>
          <w:rFonts w:ascii="Times New Roman" w:eastAsia="Times New Roman" w:hAnsi="Times New Roman" w:cs="Times New Roman"/>
          <w:b/>
          <w:i/>
          <w:iCs/>
          <w:color w:val="0070C0"/>
          <w:sz w:val="24"/>
          <w:szCs w:val="24"/>
          <w:lang w:val="en-029"/>
        </w:rPr>
        <w:t xml:space="preserve"> in figures and words</w:t>
      </w:r>
      <w:r w:rsidRPr="00800D87">
        <w:rPr>
          <w:rFonts w:ascii="Times New Roman" w:eastAsia="Times New Roman" w:hAnsi="Times New Roman" w:cs="Times New Roman"/>
          <w:b/>
          <w:i/>
          <w:iCs/>
          <w:color w:val="2F5496"/>
          <w:sz w:val="24"/>
          <w:szCs w:val="24"/>
          <w:lang w:val="en-029"/>
        </w:rPr>
        <w:t>]</w:t>
      </w:r>
      <w:r w:rsidRPr="00800D87">
        <w:rPr>
          <w:rFonts w:ascii="Times New Roman" w:eastAsia="Times New Roman" w:hAnsi="Times New Roman" w:cs="Times New Roman"/>
          <w:iCs/>
          <w:sz w:val="24"/>
          <w:szCs w:val="24"/>
          <w:lang w:val="en-029"/>
        </w:rPr>
        <w:t xml:space="preserve"> s</w:t>
      </w:r>
      <w:r w:rsidRPr="00800D87">
        <w:rPr>
          <w:rFonts w:ascii="Times New Roman" w:eastAsia="Times New Roman" w:hAnsi="Times New Roman" w:cs="Times New Roman"/>
          <w:sz w:val="24"/>
          <w:szCs w:val="24"/>
          <w:lang w:val="en-029"/>
        </w:rPr>
        <w:t xml:space="preserve">uch sum being payable in the types and proportions of currencies in which the Contract Price is payable, upon receipt by us of your first demand in writing declaring the </w:t>
      </w:r>
      <w:r w:rsidRPr="00800D87">
        <w:rPr>
          <w:rFonts w:ascii="Times New Roman" w:eastAsia="Times New Roman" w:hAnsi="Times New Roman" w:cs="Times New Roman"/>
          <w:iCs/>
          <w:sz w:val="24"/>
          <w:szCs w:val="24"/>
          <w:lang w:val="en-029"/>
        </w:rPr>
        <w:t>Supplier</w:t>
      </w:r>
      <w:r w:rsidRPr="00800D87">
        <w:rPr>
          <w:rFonts w:ascii="Times New Roman" w:eastAsia="Times New Roman" w:hAnsi="Times New Roman" w:cs="Times New Roman"/>
          <w:sz w:val="24"/>
          <w:szCs w:val="24"/>
          <w:lang w:val="en-029"/>
        </w:rPr>
        <w:t xml:space="preserve"> to be in default under the Contract, without cavil or argument, or your needing to prove or to show grounds or reasons for your demand or the sum specified therein.</w:t>
      </w:r>
    </w:p>
    <w:p w14:paraId="2E762D88" w14:textId="77777777" w:rsidR="00F10080" w:rsidRPr="00800D87" w:rsidRDefault="00F10080" w:rsidP="00F10080">
      <w:pPr>
        <w:spacing w:after="0" w:line="276" w:lineRule="auto"/>
        <w:jc w:val="both"/>
        <w:rPr>
          <w:rFonts w:ascii="Times New Roman" w:eastAsia="Times New Roman" w:hAnsi="Times New Roman" w:cs="Times New Roman"/>
          <w:sz w:val="24"/>
          <w:szCs w:val="24"/>
          <w:lang w:val="en-029"/>
        </w:rPr>
      </w:pPr>
    </w:p>
    <w:p w14:paraId="06BD90E1" w14:textId="77777777" w:rsidR="00F10080" w:rsidRPr="00800D87" w:rsidRDefault="00F10080" w:rsidP="00F10080">
      <w:pPr>
        <w:spacing w:after="0" w:line="276" w:lineRule="auto"/>
        <w:jc w:val="both"/>
        <w:rPr>
          <w:rFonts w:ascii="Times New Roman" w:eastAsia="Times New Roman" w:hAnsi="Times New Roman" w:cs="Times New Roman"/>
          <w:iCs/>
          <w:sz w:val="24"/>
          <w:szCs w:val="24"/>
          <w:lang w:val="en-029"/>
        </w:rPr>
      </w:pPr>
      <w:r w:rsidRPr="00800D87">
        <w:rPr>
          <w:rFonts w:ascii="Times New Roman" w:eastAsia="Times New Roman" w:hAnsi="Times New Roman" w:cs="Times New Roman"/>
          <w:sz w:val="24"/>
          <w:szCs w:val="24"/>
          <w:lang w:val="en-029"/>
        </w:rPr>
        <w:t xml:space="preserve">This Guarantee shall expire no later than the </w:t>
      </w:r>
      <w:r w:rsidRPr="00800D87">
        <w:rPr>
          <w:rFonts w:ascii="Times New Roman" w:eastAsia="Times New Roman" w:hAnsi="Times New Roman" w:cs="Times New Roman"/>
          <w:b/>
          <w:i/>
          <w:iCs/>
          <w:color w:val="0070C0"/>
          <w:sz w:val="24"/>
          <w:szCs w:val="24"/>
          <w:lang w:val="en-029"/>
        </w:rPr>
        <w:t>[insert number</w:t>
      </w:r>
      <w:r w:rsidRPr="00800D87">
        <w:rPr>
          <w:rFonts w:ascii="Times New Roman" w:eastAsia="Times New Roman" w:hAnsi="Times New Roman" w:cs="Times New Roman"/>
          <w:b/>
          <w:i/>
          <w:iCs/>
          <w:color w:val="2F5496"/>
          <w:sz w:val="24"/>
          <w:szCs w:val="24"/>
          <w:lang w:val="en-029"/>
        </w:rPr>
        <w:t>]</w:t>
      </w:r>
      <w:r w:rsidRPr="00800D87">
        <w:rPr>
          <w:rFonts w:ascii="Times New Roman" w:eastAsia="Times New Roman" w:hAnsi="Times New Roman" w:cs="Times New Roman"/>
          <w:b/>
          <w:i/>
          <w:color w:val="2F5496"/>
          <w:sz w:val="24"/>
          <w:szCs w:val="24"/>
          <w:lang w:val="en-029"/>
        </w:rPr>
        <w:t xml:space="preserve"> </w:t>
      </w:r>
      <w:r w:rsidRPr="00800D87">
        <w:rPr>
          <w:rFonts w:ascii="Times New Roman" w:eastAsia="Times New Roman" w:hAnsi="Times New Roman" w:cs="Times New Roman"/>
          <w:sz w:val="24"/>
          <w:szCs w:val="24"/>
          <w:lang w:val="en-029"/>
        </w:rPr>
        <w:t xml:space="preserve">day of </w:t>
      </w:r>
      <w:r w:rsidRPr="00800D87">
        <w:rPr>
          <w:rFonts w:ascii="Times New Roman" w:eastAsia="Times New Roman" w:hAnsi="Times New Roman" w:cs="Times New Roman"/>
          <w:b/>
          <w:i/>
          <w:iCs/>
          <w:color w:val="0070C0"/>
          <w:sz w:val="24"/>
          <w:szCs w:val="24"/>
          <w:lang w:val="en-029"/>
        </w:rPr>
        <w:t>[insert month</w:t>
      </w:r>
      <w:r w:rsidRPr="00800D87">
        <w:rPr>
          <w:rFonts w:ascii="Times New Roman" w:eastAsia="Times New Roman" w:hAnsi="Times New Roman" w:cs="Times New Roman"/>
          <w:b/>
          <w:i/>
          <w:iCs/>
          <w:color w:val="2F5496"/>
          <w:sz w:val="24"/>
          <w:szCs w:val="24"/>
          <w:lang w:val="en-029"/>
        </w:rPr>
        <w:t>]</w:t>
      </w:r>
      <w:r w:rsidRPr="00800D87">
        <w:rPr>
          <w:rFonts w:ascii="Times New Roman" w:eastAsia="Times New Roman" w:hAnsi="Times New Roman" w:cs="Times New Roman"/>
          <w:color w:val="2F5496"/>
          <w:sz w:val="24"/>
          <w:szCs w:val="24"/>
          <w:lang w:val="en-029"/>
        </w:rPr>
        <w:t xml:space="preserve"> </w:t>
      </w:r>
      <w:r w:rsidRPr="00800D87">
        <w:rPr>
          <w:rFonts w:ascii="Times New Roman" w:eastAsia="Times New Roman" w:hAnsi="Times New Roman" w:cs="Times New Roman"/>
          <w:b/>
          <w:i/>
          <w:iCs/>
          <w:color w:val="0070C0"/>
          <w:sz w:val="24"/>
          <w:szCs w:val="24"/>
          <w:lang w:val="en-029"/>
        </w:rPr>
        <w:t>[insert year</w:t>
      </w:r>
      <w:r w:rsidRPr="00800D87">
        <w:rPr>
          <w:rFonts w:ascii="Times New Roman" w:eastAsia="Times New Roman" w:hAnsi="Times New Roman" w:cs="Times New Roman"/>
          <w:b/>
          <w:i/>
          <w:iCs/>
          <w:color w:val="2F5496"/>
          <w:sz w:val="24"/>
          <w:szCs w:val="24"/>
          <w:lang w:val="en-029"/>
        </w:rPr>
        <w:t>]</w:t>
      </w:r>
      <w:r w:rsidRPr="00800D87">
        <w:rPr>
          <w:rFonts w:ascii="Times New Roman" w:eastAsia="Times New Roman" w:hAnsi="Times New Roman" w:cs="Times New Roman"/>
          <w:b/>
          <w:i/>
          <w:iCs/>
          <w:color w:val="2F5496"/>
          <w:sz w:val="24"/>
          <w:szCs w:val="24"/>
          <w:vertAlign w:val="superscript"/>
          <w:lang w:val="en-029"/>
        </w:rPr>
        <w:footnoteReference w:id="6"/>
      </w:r>
      <w:r w:rsidRPr="00800D87">
        <w:rPr>
          <w:rFonts w:ascii="Times New Roman" w:eastAsia="Times New Roman" w:hAnsi="Times New Roman" w:cs="Times New Roman"/>
          <w:sz w:val="24"/>
          <w:szCs w:val="24"/>
          <w:lang w:val="en-029"/>
        </w:rPr>
        <w:t xml:space="preserve">,and any demand for payment under it must be received by us at this office on or before that date. </w:t>
      </w:r>
      <w:r w:rsidRPr="00800D87">
        <w:rPr>
          <w:rFonts w:ascii="Times New Roman" w:eastAsia="Times New Roman" w:hAnsi="Times New Roman" w:cs="Times New Roman"/>
          <w:iCs/>
          <w:sz w:val="24"/>
          <w:szCs w:val="24"/>
          <w:lang w:val="en-029"/>
        </w:rPr>
        <w:t>This guarantee is subject to the Uniform Rules for Demand Guarantees, ICC Publication No. 758, except that the supporting statement under Article 15(a) is hereby excluded.</w:t>
      </w:r>
    </w:p>
    <w:p w14:paraId="316BAC61" w14:textId="77777777" w:rsidR="00F10080" w:rsidRPr="00800D87" w:rsidRDefault="00F10080" w:rsidP="00F10080">
      <w:pPr>
        <w:spacing w:after="0" w:line="276" w:lineRule="auto"/>
        <w:jc w:val="both"/>
        <w:rPr>
          <w:rFonts w:ascii="Times New Roman" w:eastAsia="Times New Roman" w:hAnsi="Times New Roman" w:cs="Times New Roman"/>
          <w:iCs/>
          <w:sz w:val="24"/>
          <w:szCs w:val="24"/>
          <w:lang w:val="en-029"/>
        </w:rPr>
      </w:pPr>
    </w:p>
    <w:p w14:paraId="0AC0D843" w14:textId="77777777" w:rsidR="00F10080" w:rsidRPr="00800D87" w:rsidRDefault="00F10080" w:rsidP="00F10080">
      <w:pPr>
        <w:spacing w:after="0" w:line="276" w:lineRule="auto"/>
        <w:ind w:right="288"/>
        <w:jc w:val="both"/>
        <w:rPr>
          <w:rFonts w:ascii="Times New Roman" w:eastAsia="Times New Roman" w:hAnsi="Times New Roman" w:cs="Times New Roman"/>
          <w:i/>
          <w:iCs/>
          <w:sz w:val="24"/>
          <w:szCs w:val="24"/>
          <w:lang w:val="en-029"/>
        </w:rPr>
      </w:pPr>
      <w:r w:rsidRPr="00800D87">
        <w:rPr>
          <w:rFonts w:ascii="Times New Roman" w:eastAsia="Times New Roman" w:hAnsi="Times New Roman" w:cs="Times New Roman"/>
          <w:iCs/>
          <w:sz w:val="24"/>
          <w:szCs w:val="24"/>
          <w:lang w:val="en-029"/>
        </w:rPr>
        <w:t>[signatures of authorised representatives of the bank]</w:t>
      </w:r>
      <w:bookmarkStart w:id="514" w:name="_Toc73333194"/>
      <w:bookmarkStart w:id="515" w:name="_Toc140480740"/>
      <w:bookmarkStart w:id="516" w:name="_Toc471555886"/>
      <w:r w:rsidRPr="00800D87">
        <w:rPr>
          <w:rFonts w:ascii="Times New Roman" w:eastAsia="Times New Roman" w:hAnsi="Times New Roman" w:cs="Times New Roman"/>
          <w:i/>
          <w:iCs/>
          <w:sz w:val="24"/>
          <w:szCs w:val="24"/>
          <w:lang w:val="en-029"/>
        </w:rPr>
        <w:br w:type="page"/>
      </w:r>
    </w:p>
    <w:p w14:paraId="1A4CCAB3" w14:textId="236C91BA" w:rsidR="00F10080" w:rsidRPr="00800D87" w:rsidRDefault="00F10080" w:rsidP="00C80DAC">
      <w:pPr>
        <w:pStyle w:val="Heading1"/>
        <w:numPr>
          <w:ilvl w:val="0"/>
          <w:numId w:val="132"/>
        </w:numPr>
        <w:ind w:left="720"/>
        <w:jc w:val="center"/>
        <w:rPr>
          <w:rFonts w:ascii="Times New Roman" w:eastAsia="Times New Roman" w:hAnsi="Times New Roman" w:cs="Times New Roman"/>
          <w:b/>
          <w:bCs/>
          <w:lang w:val="en-029"/>
        </w:rPr>
      </w:pPr>
      <w:bookmarkStart w:id="517" w:name="_Toc129524584"/>
      <w:r w:rsidRPr="00800D87">
        <w:rPr>
          <w:rFonts w:ascii="Times New Roman" w:eastAsia="Times New Roman" w:hAnsi="Times New Roman" w:cs="Times New Roman"/>
          <w:b/>
          <w:bCs/>
          <w:color w:val="000000" w:themeColor="text1"/>
          <w:lang w:val="en-029"/>
        </w:rPr>
        <w:lastRenderedPageBreak/>
        <w:t>Advance Payment</w:t>
      </w:r>
      <w:bookmarkEnd w:id="514"/>
      <w:bookmarkEnd w:id="515"/>
      <w:r w:rsidRPr="00800D87">
        <w:rPr>
          <w:rFonts w:ascii="Times New Roman" w:eastAsia="Times New Roman" w:hAnsi="Times New Roman" w:cs="Times New Roman"/>
          <w:b/>
          <w:bCs/>
          <w:color w:val="000000" w:themeColor="text1"/>
          <w:lang w:val="en-029"/>
        </w:rPr>
        <w:t xml:space="preserve"> </w:t>
      </w:r>
      <w:bookmarkEnd w:id="516"/>
      <w:r w:rsidRPr="00800D87">
        <w:rPr>
          <w:rFonts w:ascii="Times New Roman" w:eastAsia="Times New Roman" w:hAnsi="Times New Roman" w:cs="Times New Roman"/>
          <w:b/>
          <w:bCs/>
          <w:color w:val="000000" w:themeColor="text1"/>
          <w:lang w:val="en-029"/>
        </w:rPr>
        <w:t>Security</w:t>
      </w:r>
      <w:bookmarkEnd w:id="517"/>
    </w:p>
    <w:p w14:paraId="0F08FED6" w14:textId="77777777" w:rsidR="00F10080" w:rsidRPr="00800D87" w:rsidRDefault="00F10080" w:rsidP="00F10080">
      <w:pPr>
        <w:spacing w:after="0" w:line="276" w:lineRule="auto"/>
        <w:ind w:left="720"/>
        <w:jc w:val="both"/>
        <w:rPr>
          <w:rFonts w:ascii="Times New Roman" w:eastAsia="Times New Roman" w:hAnsi="Times New Roman" w:cs="Times New Roman"/>
          <w:b/>
          <w:sz w:val="24"/>
          <w:szCs w:val="24"/>
          <w:lang w:val="en-029"/>
        </w:rPr>
      </w:pPr>
    </w:p>
    <w:p w14:paraId="672507FE" w14:textId="77777777" w:rsidR="00F10080" w:rsidRPr="00800D87" w:rsidRDefault="00F10080" w:rsidP="00F10080">
      <w:pPr>
        <w:spacing w:after="0" w:line="276" w:lineRule="auto"/>
        <w:jc w:val="both"/>
        <w:rPr>
          <w:rFonts w:ascii="Times New Roman" w:eastAsia="Times New Roman" w:hAnsi="Times New Roman" w:cs="Times New Roman"/>
          <w:iCs/>
          <w:sz w:val="24"/>
          <w:szCs w:val="24"/>
          <w:lang w:val="en-029"/>
        </w:rPr>
      </w:pPr>
      <w:r w:rsidRPr="00800D87">
        <w:rPr>
          <w:rFonts w:ascii="Times New Roman" w:eastAsia="Times New Roman" w:hAnsi="Times New Roman" w:cs="Times New Roman"/>
          <w:iCs/>
          <w:sz w:val="24"/>
          <w:szCs w:val="24"/>
          <w:lang w:val="en-029"/>
        </w:rPr>
        <w:t>[</w:t>
      </w:r>
      <w:r w:rsidRPr="00800D87">
        <w:rPr>
          <w:rFonts w:ascii="Times New Roman" w:eastAsia="Times New Roman" w:hAnsi="Times New Roman" w:cs="Times New Roman"/>
          <w:i/>
          <w:iCs/>
          <w:sz w:val="24"/>
          <w:szCs w:val="24"/>
          <w:lang w:val="en-029"/>
        </w:rPr>
        <w:t>The bank, as requested by the successful Bidder, shall fill in this form in accordance with the instructions indicated</w:t>
      </w:r>
      <w:r w:rsidRPr="00800D87">
        <w:rPr>
          <w:rFonts w:ascii="Times New Roman" w:eastAsia="Times New Roman" w:hAnsi="Times New Roman" w:cs="Times New Roman"/>
          <w:iCs/>
          <w:sz w:val="24"/>
          <w:szCs w:val="24"/>
          <w:lang w:val="en-029"/>
        </w:rPr>
        <w:t xml:space="preserve">.] </w:t>
      </w:r>
    </w:p>
    <w:p w14:paraId="12B09A94" w14:textId="77777777" w:rsidR="00F10080" w:rsidRPr="00800D87" w:rsidRDefault="00F10080" w:rsidP="00F10080">
      <w:pPr>
        <w:spacing w:after="0" w:line="276" w:lineRule="auto"/>
        <w:rPr>
          <w:rFonts w:ascii="Times New Roman" w:eastAsia="Times New Roman" w:hAnsi="Times New Roman" w:cs="Times New Roman"/>
          <w:sz w:val="24"/>
          <w:szCs w:val="24"/>
          <w:lang w:val="en-029"/>
        </w:rPr>
      </w:pPr>
    </w:p>
    <w:p w14:paraId="1C26EA8C" w14:textId="77777777" w:rsidR="00F10080" w:rsidRPr="00800D87" w:rsidRDefault="00F10080" w:rsidP="00F10080">
      <w:pPr>
        <w:spacing w:after="0" w:line="276" w:lineRule="auto"/>
        <w:rPr>
          <w:rFonts w:ascii="Times New Roman" w:eastAsia="Times New Roman" w:hAnsi="Times New Roman" w:cs="Times New Roman"/>
          <w:color w:val="0070C0"/>
          <w:sz w:val="24"/>
          <w:szCs w:val="24"/>
          <w:lang w:val="en-029"/>
        </w:rPr>
      </w:pPr>
      <w:r w:rsidRPr="00800D87">
        <w:rPr>
          <w:rFonts w:ascii="Times New Roman" w:eastAsia="Times New Roman" w:hAnsi="Times New Roman" w:cs="Times New Roman"/>
          <w:sz w:val="24"/>
          <w:szCs w:val="24"/>
          <w:lang w:val="en-029"/>
        </w:rPr>
        <w:t xml:space="preserve">Date: </w:t>
      </w:r>
      <w:r w:rsidRPr="00800D87">
        <w:rPr>
          <w:rFonts w:ascii="Times New Roman" w:eastAsia="Times New Roman" w:hAnsi="Times New Roman" w:cs="Times New Roman"/>
          <w:sz w:val="24"/>
          <w:szCs w:val="24"/>
          <w:lang w:val="en-029"/>
        </w:rPr>
        <w:tab/>
      </w:r>
      <w:r w:rsidRPr="00800D87">
        <w:rPr>
          <w:rFonts w:ascii="Times New Roman" w:eastAsia="Times New Roman" w:hAnsi="Times New Roman" w:cs="Times New Roman"/>
          <w:sz w:val="24"/>
          <w:szCs w:val="24"/>
          <w:lang w:val="en-029"/>
        </w:rPr>
        <w:tab/>
      </w:r>
      <w:r w:rsidRPr="00800D87">
        <w:rPr>
          <w:rFonts w:ascii="Times New Roman" w:eastAsia="Times New Roman" w:hAnsi="Times New Roman" w:cs="Times New Roman"/>
          <w:sz w:val="24"/>
          <w:szCs w:val="24"/>
          <w:lang w:val="en-029"/>
        </w:rPr>
        <w:tab/>
        <w:t xml:space="preserve">         </w:t>
      </w:r>
      <w:r w:rsidRPr="00800D87">
        <w:rPr>
          <w:rFonts w:ascii="Times New Roman" w:eastAsia="Times New Roman" w:hAnsi="Times New Roman" w:cs="Times New Roman"/>
          <w:b/>
          <w:i/>
          <w:iCs/>
          <w:color w:val="0070C0"/>
          <w:sz w:val="24"/>
          <w:szCs w:val="24"/>
          <w:lang w:val="en-029"/>
        </w:rPr>
        <w:t>[insert date (as day, month, and year) of Bid Submission]</w:t>
      </w:r>
    </w:p>
    <w:p w14:paraId="1C00BAFA" w14:textId="77777777" w:rsidR="00F10080" w:rsidRPr="00800D87" w:rsidRDefault="00F10080" w:rsidP="00F10080">
      <w:pPr>
        <w:spacing w:after="0" w:line="276" w:lineRule="auto"/>
        <w:rPr>
          <w:rFonts w:ascii="Times New Roman" w:eastAsia="Times New Roman" w:hAnsi="Times New Roman" w:cs="Times New Roman"/>
          <w:color w:val="0070C0"/>
          <w:sz w:val="24"/>
          <w:szCs w:val="24"/>
          <w:lang w:val="en-029"/>
        </w:rPr>
      </w:pPr>
      <w:r w:rsidRPr="00800D87">
        <w:rPr>
          <w:rFonts w:ascii="Times New Roman" w:eastAsia="Times New Roman" w:hAnsi="Times New Roman" w:cs="Times New Roman"/>
          <w:sz w:val="24"/>
          <w:szCs w:val="24"/>
          <w:lang w:val="en-029"/>
        </w:rPr>
        <w:t xml:space="preserve">Bidding Process Reference: </w:t>
      </w:r>
      <w:r w:rsidRPr="00800D87">
        <w:rPr>
          <w:rFonts w:ascii="Times New Roman" w:eastAsia="Times New Roman" w:hAnsi="Times New Roman" w:cs="Times New Roman"/>
          <w:b/>
          <w:i/>
          <w:iCs/>
          <w:color w:val="0070C0"/>
          <w:sz w:val="24"/>
          <w:szCs w:val="24"/>
          <w:lang w:val="en-029"/>
        </w:rPr>
        <w:t>[insert number and title of Bidding process]</w:t>
      </w:r>
    </w:p>
    <w:p w14:paraId="6311D28C" w14:textId="77777777" w:rsidR="00F10080" w:rsidRPr="00800D87" w:rsidRDefault="00F10080" w:rsidP="00F10080">
      <w:pPr>
        <w:spacing w:after="0" w:line="276" w:lineRule="auto"/>
        <w:jc w:val="both"/>
        <w:rPr>
          <w:rFonts w:ascii="Times New Roman" w:eastAsia="Times New Roman" w:hAnsi="Times New Roman" w:cs="Times New Roman"/>
          <w:iCs/>
          <w:sz w:val="24"/>
          <w:szCs w:val="24"/>
          <w:lang w:val="en-029"/>
        </w:rPr>
      </w:pPr>
    </w:p>
    <w:p w14:paraId="3DC73ADF" w14:textId="77777777" w:rsidR="00F10080" w:rsidRPr="00800D87" w:rsidRDefault="00F10080" w:rsidP="00F10080">
      <w:pPr>
        <w:spacing w:after="0" w:line="276" w:lineRule="auto"/>
        <w:jc w:val="both"/>
        <w:rPr>
          <w:rFonts w:ascii="Times New Roman" w:eastAsia="Times New Roman" w:hAnsi="Times New Roman" w:cs="Times New Roman"/>
          <w:iCs/>
          <w:sz w:val="24"/>
          <w:szCs w:val="24"/>
          <w:lang w:val="en-029"/>
        </w:rPr>
      </w:pPr>
      <w:r w:rsidRPr="00800D87">
        <w:rPr>
          <w:rFonts w:ascii="Times New Roman" w:eastAsia="Times New Roman" w:hAnsi="Times New Roman" w:cs="Times New Roman"/>
          <w:iCs/>
          <w:sz w:val="24"/>
          <w:szCs w:val="24"/>
          <w:lang w:val="en-029"/>
        </w:rPr>
        <w:t>[</w:t>
      </w:r>
      <w:r w:rsidRPr="00800D87">
        <w:rPr>
          <w:rFonts w:ascii="Times New Roman" w:eastAsia="Times New Roman" w:hAnsi="Times New Roman" w:cs="Times New Roman"/>
          <w:i/>
          <w:iCs/>
          <w:sz w:val="24"/>
          <w:szCs w:val="24"/>
          <w:lang w:val="en-029"/>
        </w:rPr>
        <w:t>Bank’s letterhead</w:t>
      </w:r>
      <w:r w:rsidRPr="00800D87">
        <w:rPr>
          <w:rFonts w:ascii="Times New Roman" w:eastAsia="Times New Roman" w:hAnsi="Times New Roman" w:cs="Times New Roman"/>
          <w:iCs/>
          <w:sz w:val="24"/>
          <w:szCs w:val="24"/>
          <w:lang w:val="en-029"/>
        </w:rPr>
        <w:t>]</w:t>
      </w:r>
    </w:p>
    <w:p w14:paraId="1F2A5A13" w14:textId="77777777" w:rsidR="00F10080" w:rsidRPr="00800D87" w:rsidRDefault="00F10080" w:rsidP="00F10080">
      <w:pPr>
        <w:spacing w:after="0" w:line="276" w:lineRule="auto"/>
        <w:jc w:val="both"/>
        <w:rPr>
          <w:rFonts w:ascii="Times New Roman" w:eastAsia="Times New Roman" w:hAnsi="Times New Roman" w:cs="Times New Roman"/>
          <w:iCs/>
          <w:sz w:val="24"/>
          <w:szCs w:val="24"/>
          <w:lang w:val="en-029"/>
        </w:rPr>
      </w:pPr>
    </w:p>
    <w:p w14:paraId="36CE554F" w14:textId="77777777" w:rsidR="00F10080" w:rsidRPr="00800D87" w:rsidRDefault="00F10080" w:rsidP="00F10080">
      <w:pPr>
        <w:spacing w:after="0" w:line="276" w:lineRule="auto"/>
        <w:jc w:val="both"/>
        <w:rPr>
          <w:rFonts w:ascii="Times New Roman" w:eastAsia="Times New Roman" w:hAnsi="Times New Roman" w:cs="Times New Roman"/>
          <w:color w:val="0070C0"/>
          <w:sz w:val="24"/>
          <w:szCs w:val="24"/>
          <w:lang w:val="en-029"/>
        </w:rPr>
      </w:pPr>
      <w:r w:rsidRPr="00800D87">
        <w:rPr>
          <w:rFonts w:ascii="Times New Roman" w:eastAsia="Times New Roman" w:hAnsi="Times New Roman" w:cs="Times New Roman"/>
          <w:b/>
          <w:bCs/>
          <w:sz w:val="24"/>
          <w:szCs w:val="24"/>
          <w:lang w:val="en-029"/>
        </w:rPr>
        <w:t>Beneficiary:</w:t>
      </w:r>
      <w:r w:rsidRPr="00800D87">
        <w:rPr>
          <w:rFonts w:ascii="Times New Roman" w:eastAsia="Times New Roman" w:hAnsi="Times New Roman" w:cs="Times New Roman"/>
          <w:sz w:val="24"/>
          <w:szCs w:val="24"/>
          <w:lang w:val="en-029"/>
        </w:rPr>
        <w:tab/>
      </w:r>
      <w:r w:rsidRPr="00800D87">
        <w:rPr>
          <w:rFonts w:ascii="Times New Roman" w:eastAsia="Times New Roman" w:hAnsi="Times New Roman" w:cs="Times New Roman"/>
          <w:b/>
          <w:i/>
          <w:iCs/>
          <w:color w:val="0070C0"/>
          <w:sz w:val="24"/>
          <w:szCs w:val="24"/>
          <w:lang w:val="en-029"/>
        </w:rPr>
        <w:t>[insert legal name and address of Purchaser]</w:t>
      </w:r>
      <w:r w:rsidRPr="00800D87">
        <w:rPr>
          <w:rFonts w:ascii="Times New Roman" w:eastAsia="Times New Roman" w:hAnsi="Times New Roman" w:cs="Times New Roman"/>
          <w:color w:val="0070C0"/>
          <w:sz w:val="24"/>
          <w:szCs w:val="24"/>
          <w:lang w:val="en-029"/>
        </w:rPr>
        <w:t xml:space="preserve"> </w:t>
      </w:r>
    </w:p>
    <w:p w14:paraId="24AB7957" w14:textId="77777777" w:rsidR="00F10080" w:rsidRPr="00800D87" w:rsidRDefault="00F10080" w:rsidP="00F10080">
      <w:pPr>
        <w:spacing w:after="0" w:line="276" w:lineRule="auto"/>
        <w:jc w:val="both"/>
        <w:rPr>
          <w:rFonts w:ascii="Times New Roman" w:eastAsia="Times New Roman" w:hAnsi="Times New Roman" w:cs="Times New Roman"/>
          <w:iCs/>
          <w:sz w:val="24"/>
          <w:szCs w:val="24"/>
          <w:lang w:val="en-029"/>
        </w:rPr>
      </w:pPr>
    </w:p>
    <w:p w14:paraId="615AB693" w14:textId="77777777" w:rsidR="00F10080" w:rsidRPr="00800D87" w:rsidRDefault="00F10080" w:rsidP="00F10080">
      <w:pPr>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b/>
          <w:bCs/>
          <w:sz w:val="24"/>
          <w:szCs w:val="24"/>
          <w:lang w:val="en-029"/>
        </w:rPr>
        <w:t>ADVANCE PAYMENT GUARANTEE No.:</w:t>
      </w:r>
      <w:r w:rsidRPr="00800D87">
        <w:rPr>
          <w:rFonts w:ascii="Times New Roman" w:eastAsia="Times New Roman" w:hAnsi="Times New Roman" w:cs="Times New Roman"/>
          <w:sz w:val="24"/>
          <w:szCs w:val="24"/>
          <w:lang w:val="en-029"/>
        </w:rPr>
        <w:t xml:space="preserve"> </w:t>
      </w:r>
      <w:r w:rsidRPr="00800D87">
        <w:rPr>
          <w:rFonts w:ascii="Times New Roman" w:eastAsia="Times New Roman" w:hAnsi="Times New Roman" w:cs="Times New Roman"/>
          <w:b/>
          <w:i/>
          <w:iCs/>
          <w:color w:val="0070C0"/>
          <w:sz w:val="24"/>
          <w:szCs w:val="24"/>
          <w:lang w:val="en-029"/>
        </w:rPr>
        <w:t>[insert Advance Payment Guarantee No.]</w:t>
      </w:r>
    </w:p>
    <w:p w14:paraId="701B198A" w14:textId="77777777" w:rsidR="00F10080" w:rsidRPr="00800D87" w:rsidRDefault="00F10080" w:rsidP="00F10080">
      <w:pPr>
        <w:tabs>
          <w:tab w:val="right" w:leader="dot" w:pos="9000"/>
        </w:tabs>
        <w:spacing w:after="0" w:line="276" w:lineRule="auto"/>
        <w:jc w:val="both"/>
        <w:rPr>
          <w:rFonts w:ascii="Times New Roman" w:eastAsia="Arial Unicode MS" w:hAnsi="Times New Roman" w:cs="Times New Roman"/>
          <w:sz w:val="24"/>
          <w:szCs w:val="24"/>
          <w:lang w:val="en-029"/>
        </w:rPr>
      </w:pPr>
      <w:r w:rsidRPr="00800D87">
        <w:rPr>
          <w:rFonts w:ascii="Times New Roman" w:eastAsia="Arial Unicode MS" w:hAnsi="Times New Roman" w:cs="Times New Roman"/>
          <w:sz w:val="24"/>
          <w:szCs w:val="24"/>
          <w:lang w:val="en-029"/>
        </w:rPr>
        <w:t xml:space="preserve">We have been informed that [insert name of Supplier, which in the case of a joint venture shall be the name of the joint venture] (hereinafter called “the Applicant”) has entered into Contract No. </w:t>
      </w:r>
      <w:r w:rsidRPr="00800D87">
        <w:rPr>
          <w:rFonts w:ascii="Times New Roman" w:eastAsia="Arial Unicode MS" w:hAnsi="Times New Roman" w:cs="Times New Roman"/>
          <w:b/>
          <w:i/>
          <w:color w:val="0070C0"/>
          <w:sz w:val="24"/>
          <w:szCs w:val="24"/>
          <w:lang w:val="en-029"/>
        </w:rPr>
        <w:t>[insert reference number of the contract]</w:t>
      </w:r>
      <w:r w:rsidRPr="00800D87">
        <w:rPr>
          <w:rFonts w:ascii="Times New Roman" w:eastAsia="Arial Unicode MS" w:hAnsi="Times New Roman" w:cs="Times New Roman"/>
          <w:color w:val="0070C0"/>
          <w:sz w:val="24"/>
          <w:szCs w:val="24"/>
          <w:lang w:val="en-029"/>
        </w:rPr>
        <w:t xml:space="preserve"> </w:t>
      </w:r>
      <w:r w:rsidRPr="00800D87">
        <w:rPr>
          <w:rFonts w:ascii="Times New Roman" w:eastAsia="Arial Unicode MS" w:hAnsi="Times New Roman" w:cs="Times New Roman"/>
          <w:sz w:val="24"/>
          <w:szCs w:val="24"/>
          <w:lang w:val="en-029"/>
        </w:rPr>
        <w:t xml:space="preserve">dated </w:t>
      </w:r>
      <w:r w:rsidRPr="00800D87">
        <w:rPr>
          <w:rFonts w:ascii="Times New Roman" w:eastAsia="Arial Unicode MS" w:hAnsi="Times New Roman" w:cs="Times New Roman"/>
          <w:b/>
          <w:i/>
          <w:color w:val="0070C0"/>
          <w:sz w:val="24"/>
          <w:szCs w:val="24"/>
          <w:lang w:val="en-029"/>
        </w:rPr>
        <w:t>[insert date</w:t>
      </w:r>
      <w:r w:rsidRPr="00800D87">
        <w:rPr>
          <w:rFonts w:ascii="Times New Roman" w:eastAsia="Arial Unicode MS" w:hAnsi="Times New Roman" w:cs="Times New Roman"/>
          <w:b/>
          <w:i/>
          <w:color w:val="2F5496"/>
          <w:sz w:val="24"/>
          <w:szCs w:val="24"/>
          <w:lang w:val="en-029"/>
        </w:rPr>
        <w:t>]</w:t>
      </w:r>
      <w:r w:rsidRPr="00800D87">
        <w:rPr>
          <w:rFonts w:ascii="Times New Roman" w:eastAsia="Arial Unicode MS" w:hAnsi="Times New Roman" w:cs="Times New Roman"/>
          <w:color w:val="2F5496"/>
          <w:sz w:val="24"/>
          <w:szCs w:val="24"/>
          <w:lang w:val="en-029"/>
        </w:rPr>
        <w:t xml:space="preserve"> </w:t>
      </w:r>
      <w:r w:rsidRPr="00800D87">
        <w:rPr>
          <w:rFonts w:ascii="Times New Roman" w:eastAsia="Arial Unicode MS" w:hAnsi="Times New Roman" w:cs="Times New Roman"/>
          <w:sz w:val="24"/>
          <w:szCs w:val="24"/>
          <w:lang w:val="en-029"/>
        </w:rPr>
        <w:t xml:space="preserve">with the Beneficiary, for the execution of </w:t>
      </w:r>
      <w:r w:rsidRPr="00800D87">
        <w:rPr>
          <w:rFonts w:ascii="Times New Roman" w:eastAsia="Arial Unicode MS" w:hAnsi="Times New Roman" w:cs="Times New Roman"/>
          <w:b/>
          <w:i/>
          <w:color w:val="2F5496"/>
          <w:sz w:val="24"/>
          <w:szCs w:val="24"/>
          <w:lang w:val="en-029"/>
        </w:rPr>
        <w:t>[</w:t>
      </w:r>
      <w:r w:rsidRPr="00800D87">
        <w:rPr>
          <w:rFonts w:ascii="Times New Roman" w:eastAsia="Arial Unicode MS" w:hAnsi="Times New Roman" w:cs="Times New Roman"/>
          <w:b/>
          <w:i/>
          <w:color w:val="0070C0"/>
          <w:sz w:val="24"/>
          <w:szCs w:val="24"/>
          <w:lang w:val="en-029"/>
        </w:rPr>
        <w:t>insert name of contract and brief description of Goods and related Services</w:t>
      </w:r>
      <w:r w:rsidRPr="00800D87">
        <w:rPr>
          <w:rFonts w:ascii="Times New Roman" w:eastAsia="Arial Unicode MS" w:hAnsi="Times New Roman" w:cs="Times New Roman"/>
          <w:b/>
          <w:i/>
          <w:color w:val="2F5496"/>
          <w:sz w:val="24"/>
          <w:szCs w:val="24"/>
          <w:lang w:val="en-029"/>
        </w:rPr>
        <w:t>]</w:t>
      </w:r>
      <w:r w:rsidRPr="00800D87">
        <w:rPr>
          <w:rFonts w:ascii="Times New Roman" w:eastAsia="Arial Unicode MS" w:hAnsi="Times New Roman" w:cs="Times New Roman"/>
          <w:color w:val="2F5496"/>
          <w:sz w:val="24"/>
          <w:szCs w:val="24"/>
          <w:lang w:val="en-029"/>
        </w:rPr>
        <w:t xml:space="preserve"> </w:t>
      </w:r>
      <w:r w:rsidRPr="00800D87">
        <w:rPr>
          <w:rFonts w:ascii="Times New Roman" w:eastAsia="Arial Unicode MS" w:hAnsi="Times New Roman" w:cs="Times New Roman"/>
          <w:sz w:val="24"/>
          <w:szCs w:val="24"/>
          <w:lang w:val="en-029"/>
        </w:rPr>
        <w:t xml:space="preserve">(hereinafter called "the Contract"). </w:t>
      </w:r>
    </w:p>
    <w:p w14:paraId="5AAFB1CD" w14:textId="77777777" w:rsidR="00F10080" w:rsidRPr="00800D87" w:rsidRDefault="00F10080" w:rsidP="00F10080">
      <w:pPr>
        <w:tabs>
          <w:tab w:val="right" w:leader="dot" w:pos="9000"/>
        </w:tabs>
        <w:spacing w:after="0" w:line="276" w:lineRule="auto"/>
        <w:jc w:val="both"/>
        <w:rPr>
          <w:rFonts w:ascii="Times New Roman" w:eastAsia="Arial Unicode MS" w:hAnsi="Times New Roman" w:cs="Times New Roman"/>
          <w:sz w:val="24"/>
          <w:szCs w:val="24"/>
          <w:lang w:val="en-029"/>
        </w:rPr>
      </w:pPr>
    </w:p>
    <w:p w14:paraId="2144EA41" w14:textId="77777777" w:rsidR="00F10080" w:rsidRPr="00800D87" w:rsidRDefault="00F10080" w:rsidP="00F10080">
      <w:pPr>
        <w:tabs>
          <w:tab w:val="right" w:leader="dot" w:pos="9000"/>
        </w:tabs>
        <w:spacing w:after="0" w:line="276" w:lineRule="auto"/>
        <w:jc w:val="both"/>
        <w:rPr>
          <w:rFonts w:ascii="Times New Roman" w:eastAsia="Arial Unicode MS" w:hAnsi="Times New Roman" w:cs="Times New Roman"/>
          <w:sz w:val="24"/>
          <w:szCs w:val="24"/>
          <w:lang w:val="en-029"/>
        </w:rPr>
      </w:pPr>
      <w:r w:rsidRPr="00800D87">
        <w:rPr>
          <w:rFonts w:ascii="Times New Roman" w:eastAsia="Arial Unicode MS" w:hAnsi="Times New Roman" w:cs="Times New Roman"/>
          <w:sz w:val="24"/>
          <w:szCs w:val="24"/>
          <w:lang w:val="en-029"/>
        </w:rPr>
        <w:t>Furthermore, we understand that, according to the conditions of the Contract, an advance payment in the sum [insert amount in figures] () [insert amount in words] is to be made against an advance payment guarantee.</w:t>
      </w:r>
    </w:p>
    <w:p w14:paraId="6BDB7EDA" w14:textId="77777777" w:rsidR="00F10080" w:rsidRPr="00800D87" w:rsidRDefault="00F10080" w:rsidP="00F10080">
      <w:pPr>
        <w:tabs>
          <w:tab w:val="right" w:leader="dot" w:pos="9000"/>
        </w:tabs>
        <w:spacing w:after="0" w:line="276" w:lineRule="auto"/>
        <w:jc w:val="both"/>
        <w:rPr>
          <w:rFonts w:ascii="Times New Roman" w:eastAsia="Arial Unicode MS" w:hAnsi="Times New Roman" w:cs="Times New Roman"/>
          <w:sz w:val="24"/>
          <w:szCs w:val="24"/>
          <w:lang w:val="en-029"/>
        </w:rPr>
      </w:pPr>
    </w:p>
    <w:p w14:paraId="5E9E56B9" w14:textId="77777777" w:rsidR="00F10080" w:rsidRPr="00800D87" w:rsidRDefault="00F10080" w:rsidP="00F10080">
      <w:pPr>
        <w:tabs>
          <w:tab w:val="right" w:leader="dot" w:pos="9000"/>
        </w:tabs>
        <w:spacing w:after="0" w:line="276" w:lineRule="auto"/>
        <w:jc w:val="both"/>
        <w:rPr>
          <w:rFonts w:ascii="Times New Roman" w:eastAsia="Arial Unicode MS" w:hAnsi="Times New Roman" w:cs="Times New Roman"/>
          <w:sz w:val="24"/>
          <w:szCs w:val="24"/>
          <w:lang w:val="en-029"/>
        </w:rPr>
      </w:pPr>
      <w:r w:rsidRPr="00800D87">
        <w:rPr>
          <w:rFonts w:ascii="Times New Roman" w:eastAsia="Arial Unicode MS" w:hAnsi="Times New Roman" w:cs="Times New Roman"/>
          <w:sz w:val="24"/>
          <w:szCs w:val="24"/>
          <w:lang w:val="en-029"/>
        </w:rPr>
        <w:t xml:space="preserve">At the request of the Applicant, we as Guarantor, hereby irrevocably undertake to pay the Beneficiary any sum or sums not exceeding in total an amount of </w:t>
      </w:r>
      <w:r w:rsidRPr="00800D87">
        <w:rPr>
          <w:rFonts w:ascii="Times New Roman" w:eastAsia="Arial Unicode MS" w:hAnsi="Times New Roman" w:cs="Times New Roman"/>
          <w:b/>
          <w:i/>
          <w:color w:val="0070C0"/>
          <w:sz w:val="24"/>
          <w:szCs w:val="24"/>
          <w:lang w:val="en-029"/>
        </w:rPr>
        <w:t>[insert amount in figures]</w:t>
      </w:r>
      <w:r w:rsidRPr="00800D87">
        <w:rPr>
          <w:rFonts w:ascii="Times New Roman" w:eastAsia="Arial Unicode MS" w:hAnsi="Times New Roman" w:cs="Times New Roman"/>
          <w:color w:val="0070C0"/>
          <w:sz w:val="24"/>
          <w:szCs w:val="24"/>
          <w:lang w:val="en-029"/>
        </w:rPr>
        <w:t xml:space="preserve"> </w:t>
      </w:r>
      <w:r w:rsidRPr="00800D87">
        <w:rPr>
          <w:rFonts w:ascii="Times New Roman" w:eastAsia="Arial Unicode MS" w:hAnsi="Times New Roman" w:cs="Times New Roman"/>
          <w:b/>
          <w:i/>
          <w:color w:val="0070C0"/>
          <w:sz w:val="24"/>
          <w:szCs w:val="24"/>
          <w:lang w:val="en-029"/>
        </w:rPr>
        <w:t>[insert amount in words]</w:t>
      </w:r>
      <w:r w:rsidRPr="00800D87">
        <w:rPr>
          <w:rFonts w:ascii="Times New Roman" w:eastAsia="Arial Unicode MS" w:hAnsi="Times New Roman" w:cs="Times New Roman"/>
          <w:color w:val="2F5496"/>
          <w:sz w:val="24"/>
          <w:szCs w:val="24"/>
          <w:lang w:val="en-029"/>
        </w:rPr>
        <w:t xml:space="preserve"> </w:t>
      </w:r>
      <w:r w:rsidRPr="00800D87">
        <w:rPr>
          <w:rFonts w:ascii="Times New Roman" w:eastAsia="Arial Unicode MS" w:hAnsi="Times New Roman" w:cs="Times New Roman"/>
          <w:sz w:val="24"/>
          <w:szCs w:val="24"/>
          <w:lang w:val="en-029"/>
        </w:rPr>
        <w:t>upon receipt by us of the Beneficiary’s complying demand supported by the Beneficiary’s statement, whether in the demand itself or in a separate signed document accompanying or identifying the demand, stating either that the Applicant:</w:t>
      </w:r>
    </w:p>
    <w:p w14:paraId="7B71D5D7" w14:textId="77777777" w:rsidR="00F10080" w:rsidRPr="00800D87" w:rsidRDefault="00F10080" w:rsidP="00F10080">
      <w:pPr>
        <w:tabs>
          <w:tab w:val="right" w:leader="dot" w:pos="9000"/>
        </w:tabs>
        <w:spacing w:after="0" w:line="276" w:lineRule="auto"/>
        <w:jc w:val="both"/>
        <w:rPr>
          <w:rFonts w:ascii="Times New Roman" w:eastAsia="Arial Unicode MS" w:hAnsi="Times New Roman" w:cs="Times New Roman"/>
          <w:sz w:val="24"/>
          <w:szCs w:val="24"/>
          <w:lang w:val="en-029"/>
        </w:rPr>
      </w:pPr>
    </w:p>
    <w:p w14:paraId="592582C1" w14:textId="77777777" w:rsidR="00F10080" w:rsidRPr="00800D87" w:rsidRDefault="00F10080" w:rsidP="00C80DAC">
      <w:pPr>
        <w:numPr>
          <w:ilvl w:val="0"/>
          <w:numId w:val="133"/>
        </w:numPr>
        <w:tabs>
          <w:tab w:val="right" w:leader="dot" w:pos="9000"/>
        </w:tabs>
        <w:spacing w:after="0" w:line="276" w:lineRule="auto"/>
        <w:ind w:left="1440"/>
        <w:jc w:val="both"/>
        <w:rPr>
          <w:rFonts w:ascii="Times New Roman" w:eastAsia="Arial Unicode MS" w:hAnsi="Times New Roman" w:cs="Times New Roman"/>
          <w:sz w:val="24"/>
          <w:szCs w:val="24"/>
          <w:lang w:val="en-029"/>
        </w:rPr>
      </w:pPr>
      <w:r w:rsidRPr="00800D87">
        <w:rPr>
          <w:rFonts w:ascii="Times New Roman" w:eastAsia="Arial Unicode MS" w:hAnsi="Times New Roman" w:cs="Times New Roman"/>
          <w:sz w:val="24"/>
          <w:szCs w:val="24"/>
          <w:lang w:val="en-029"/>
        </w:rPr>
        <w:t>has used the advance payment for purposes other than toward delivery of Goods; or</w:t>
      </w:r>
    </w:p>
    <w:p w14:paraId="0F160474" w14:textId="77777777" w:rsidR="00F10080" w:rsidRPr="00800D87" w:rsidRDefault="00F10080" w:rsidP="00F10080">
      <w:pPr>
        <w:tabs>
          <w:tab w:val="right" w:leader="dot" w:pos="9000"/>
        </w:tabs>
        <w:spacing w:after="0" w:line="276" w:lineRule="auto"/>
        <w:ind w:left="1440" w:hanging="720"/>
        <w:jc w:val="both"/>
        <w:rPr>
          <w:rFonts w:ascii="Times New Roman" w:eastAsia="Arial Unicode MS" w:hAnsi="Times New Roman" w:cs="Times New Roman"/>
          <w:sz w:val="24"/>
          <w:szCs w:val="24"/>
          <w:lang w:val="en-029"/>
        </w:rPr>
      </w:pPr>
    </w:p>
    <w:p w14:paraId="5AB57D8D" w14:textId="77777777" w:rsidR="00F10080" w:rsidRPr="00800D87" w:rsidRDefault="00F10080" w:rsidP="00C80DAC">
      <w:pPr>
        <w:numPr>
          <w:ilvl w:val="0"/>
          <w:numId w:val="133"/>
        </w:numPr>
        <w:tabs>
          <w:tab w:val="right" w:leader="dot" w:pos="9000"/>
        </w:tabs>
        <w:spacing w:after="0" w:line="276" w:lineRule="auto"/>
        <w:ind w:left="1440"/>
        <w:jc w:val="both"/>
        <w:rPr>
          <w:rFonts w:ascii="Times New Roman" w:eastAsia="Arial Unicode MS" w:hAnsi="Times New Roman" w:cs="Times New Roman"/>
          <w:sz w:val="24"/>
          <w:szCs w:val="24"/>
          <w:lang w:val="en-029"/>
        </w:rPr>
      </w:pPr>
      <w:r w:rsidRPr="00800D87">
        <w:rPr>
          <w:rFonts w:ascii="Times New Roman" w:eastAsia="Arial Unicode MS" w:hAnsi="Times New Roman" w:cs="Times New Roman"/>
          <w:sz w:val="24"/>
          <w:szCs w:val="24"/>
          <w:lang w:val="en-029"/>
        </w:rPr>
        <w:t>has failed to repay the advance payment in accordance with the Contract conditions, specifying the amount which the Applicant has failed to repay.</w:t>
      </w:r>
    </w:p>
    <w:p w14:paraId="7F9E78E3" w14:textId="77777777" w:rsidR="00F10080" w:rsidRPr="00800D87" w:rsidRDefault="00F10080" w:rsidP="00F10080">
      <w:pPr>
        <w:tabs>
          <w:tab w:val="right" w:leader="dot" w:pos="9000"/>
        </w:tabs>
        <w:spacing w:after="0" w:line="276" w:lineRule="auto"/>
        <w:ind w:left="720"/>
        <w:jc w:val="both"/>
        <w:rPr>
          <w:rFonts w:ascii="Times New Roman" w:eastAsia="Arial Unicode MS" w:hAnsi="Times New Roman" w:cs="Times New Roman"/>
          <w:sz w:val="24"/>
          <w:szCs w:val="24"/>
          <w:lang w:val="en-029"/>
        </w:rPr>
      </w:pPr>
    </w:p>
    <w:p w14:paraId="7D90A787" w14:textId="77777777" w:rsidR="00F10080" w:rsidRPr="00800D87" w:rsidRDefault="00F10080" w:rsidP="00F10080">
      <w:pPr>
        <w:tabs>
          <w:tab w:val="right" w:leader="dot" w:pos="9000"/>
        </w:tabs>
        <w:spacing w:after="0" w:line="276" w:lineRule="auto"/>
        <w:jc w:val="both"/>
        <w:rPr>
          <w:rFonts w:ascii="Times New Roman" w:eastAsia="Arial Unicode MS" w:hAnsi="Times New Roman" w:cs="Times New Roman"/>
          <w:sz w:val="24"/>
          <w:szCs w:val="24"/>
          <w:lang w:val="en-029"/>
        </w:rPr>
      </w:pPr>
      <w:r w:rsidRPr="00800D87">
        <w:rPr>
          <w:rFonts w:ascii="Times New Roman" w:eastAsia="Arial Unicode MS" w:hAnsi="Times New Roman" w:cs="Times New Roman"/>
          <w:sz w:val="24"/>
          <w:szCs w:val="24"/>
          <w:lang w:val="en-029"/>
        </w:rPr>
        <w:t>A demand under this guarantee may be presented as from the presentation to the Guarantor of a certificate from the Beneficiary’s bank stating that the advance payment referred to above has been credited to the Applicant on its account number [insert number] at [insert name and address of Applicant’s bank].</w:t>
      </w:r>
    </w:p>
    <w:p w14:paraId="3177EB0B" w14:textId="77777777" w:rsidR="00F10080" w:rsidRPr="00800D87" w:rsidRDefault="00F10080" w:rsidP="00F10080">
      <w:pPr>
        <w:tabs>
          <w:tab w:val="right" w:leader="dot" w:pos="9000"/>
        </w:tabs>
        <w:spacing w:after="0" w:line="276" w:lineRule="auto"/>
        <w:jc w:val="both"/>
        <w:rPr>
          <w:rFonts w:ascii="Times New Roman" w:eastAsia="Arial Unicode MS" w:hAnsi="Times New Roman" w:cs="Times New Roman"/>
          <w:sz w:val="24"/>
          <w:szCs w:val="24"/>
          <w:lang w:val="en-029"/>
        </w:rPr>
      </w:pPr>
    </w:p>
    <w:p w14:paraId="6080C85B" w14:textId="77777777" w:rsidR="00F10080" w:rsidRPr="00800D87" w:rsidRDefault="00F10080" w:rsidP="00F10080">
      <w:pPr>
        <w:tabs>
          <w:tab w:val="right" w:leader="dot" w:pos="9000"/>
        </w:tabs>
        <w:spacing w:after="0" w:line="276" w:lineRule="auto"/>
        <w:jc w:val="both"/>
        <w:rPr>
          <w:rFonts w:ascii="Times New Roman" w:eastAsia="Arial Unicode MS" w:hAnsi="Times New Roman" w:cs="Times New Roman"/>
          <w:sz w:val="24"/>
          <w:szCs w:val="24"/>
          <w:lang w:val="en-029"/>
        </w:rPr>
      </w:pPr>
      <w:r w:rsidRPr="00800D87">
        <w:rPr>
          <w:rFonts w:ascii="Times New Roman" w:eastAsia="Arial Unicode MS" w:hAnsi="Times New Roman" w:cs="Times New Roman"/>
          <w:sz w:val="24"/>
          <w:szCs w:val="24"/>
          <w:lang w:val="en-029"/>
        </w:rPr>
        <w:lastRenderedPageBreak/>
        <w:t>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has been certified for payment, or on the [insert day] day of [insert month], 2 [insert year], whichever is earlier.  Consequently, any demand for payment under this guarantee must be received by us at this office on or before that date.</w:t>
      </w:r>
    </w:p>
    <w:p w14:paraId="47933036" w14:textId="77777777" w:rsidR="00F10080" w:rsidRPr="00800D87" w:rsidRDefault="00F10080" w:rsidP="00F10080">
      <w:pPr>
        <w:tabs>
          <w:tab w:val="right" w:leader="dot" w:pos="9000"/>
        </w:tabs>
        <w:spacing w:after="0" w:line="276" w:lineRule="auto"/>
        <w:jc w:val="both"/>
        <w:rPr>
          <w:rFonts w:ascii="Times New Roman" w:eastAsia="Arial Unicode MS" w:hAnsi="Times New Roman" w:cs="Times New Roman"/>
          <w:sz w:val="24"/>
          <w:szCs w:val="24"/>
          <w:lang w:val="en-029"/>
        </w:rPr>
      </w:pPr>
    </w:p>
    <w:p w14:paraId="74AD69B2" w14:textId="77777777" w:rsidR="00F10080" w:rsidRPr="00800D87" w:rsidRDefault="00F10080" w:rsidP="00F10080">
      <w:pPr>
        <w:tabs>
          <w:tab w:val="right" w:leader="dot" w:pos="9000"/>
        </w:tabs>
        <w:spacing w:after="0" w:line="276" w:lineRule="auto"/>
        <w:jc w:val="both"/>
        <w:rPr>
          <w:rFonts w:ascii="Times New Roman" w:eastAsia="Arial Unicode MS" w:hAnsi="Times New Roman" w:cs="Times New Roman"/>
          <w:b/>
          <w:bCs/>
          <w:i/>
          <w:sz w:val="24"/>
          <w:szCs w:val="24"/>
          <w:lang w:val="en-029"/>
        </w:rPr>
      </w:pPr>
      <w:r w:rsidRPr="00800D87">
        <w:rPr>
          <w:rFonts w:ascii="Times New Roman" w:eastAsia="Arial Unicode MS" w:hAnsi="Times New Roman" w:cs="Times New Roman"/>
          <w:sz w:val="24"/>
          <w:szCs w:val="24"/>
          <w:lang w:val="en-029"/>
        </w:rPr>
        <w:t>This guarantee is subject to the Uniform Rules for Demand Guarantees (URDG) 2010 Revision, ICC Publication No.758, except that the supporting statement under Article 15(a) is hereby excluded.</w:t>
      </w:r>
      <w:r w:rsidRPr="00800D87">
        <w:rPr>
          <w:rFonts w:ascii="Times New Roman" w:eastAsia="Arial Unicode MS" w:hAnsi="Times New Roman" w:cs="Times New Roman"/>
          <w:i/>
          <w:sz w:val="24"/>
          <w:szCs w:val="24"/>
          <w:lang w:val="en-029"/>
        </w:rPr>
        <w:t>. . . . . . . . . . . . . . [</w:t>
      </w:r>
      <w:r w:rsidRPr="00800D87">
        <w:rPr>
          <w:rFonts w:ascii="Times New Roman" w:eastAsia="Arial Unicode MS" w:hAnsi="Times New Roman" w:cs="Times New Roman"/>
          <w:bCs/>
          <w:i/>
          <w:sz w:val="24"/>
          <w:szCs w:val="24"/>
          <w:lang w:val="en-029"/>
        </w:rPr>
        <w:t>Seal of Bank and Signature(s)]</w:t>
      </w:r>
      <w:r w:rsidRPr="00800D87">
        <w:rPr>
          <w:rFonts w:ascii="Times New Roman" w:eastAsia="Arial Unicode MS" w:hAnsi="Times New Roman" w:cs="Times New Roman"/>
          <w:i/>
          <w:sz w:val="24"/>
          <w:szCs w:val="24"/>
          <w:lang w:val="en-029"/>
        </w:rPr>
        <w:t xml:space="preserve">. . . . . . . . . . . . .. </w:t>
      </w:r>
      <w:r w:rsidRPr="00800D87">
        <w:rPr>
          <w:rFonts w:ascii="Times New Roman" w:eastAsia="Arial Unicode MS" w:hAnsi="Times New Roman" w:cs="Times New Roman"/>
          <w:i/>
          <w:sz w:val="24"/>
          <w:szCs w:val="24"/>
          <w:lang w:val="en-029"/>
        </w:rPr>
        <w:br/>
      </w:r>
    </w:p>
    <w:p w14:paraId="3BBCC8F3" w14:textId="77777777" w:rsidR="00F10080" w:rsidRPr="00800D87" w:rsidRDefault="00F10080" w:rsidP="00F10080">
      <w:pPr>
        <w:tabs>
          <w:tab w:val="right" w:leader="dot" w:pos="9000"/>
        </w:tabs>
        <w:spacing w:after="0" w:line="276" w:lineRule="auto"/>
        <w:jc w:val="both"/>
        <w:rPr>
          <w:rFonts w:ascii="Times New Roman" w:eastAsia="Arial Unicode MS" w:hAnsi="Times New Roman" w:cs="Times New Roman"/>
          <w:b/>
          <w:bCs/>
          <w:i/>
          <w:sz w:val="24"/>
          <w:szCs w:val="24"/>
          <w:lang w:val="en-029"/>
        </w:rPr>
      </w:pPr>
    </w:p>
    <w:p w14:paraId="5475F2B6" w14:textId="03788189" w:rsidR="00F10080" w:rsidRPr="00800D87" w:rsidRDefault="00F10080" w:rsidP="00F10080">
      <w:pPr>
        <w:tabs>
          <w:tab w:val="right" w:leader="dot" w:pos="9000"/>
        </w:tabs>
        <w:spacing w:after="0" w:line="276" w:lineRule="auto"/>
        <w:jc w:val="both"/>
        <w:rPr>
          <w:rFonts w:ascii="Times New Roman" w:eastAsia="Arial Unicode MS" w:hAnsi="Times New Roman" w:cs="Times New Roman"/>
          <w:b/>
          <w:bCs/>
          <w:i/>
          <w:color w:val="0070C0"/>
          <w:sz w:val="24"/>
          <w:szCs w:val="24"/>
          <w:lang w:val="en-029"/>
        </w:rPr>
      </w:pPr>
      <w:r w:rsidRPr="00800D87">
        <w:rPr>
          <w:rFonts w:ascii="Times New Roman" w:eastAsia="Arial Unicode MS" w:hAnsi="Times New Roman" w:cs="Times New Roman"/>
          <w:b/>
          <w:i/>
          <w:color w:val="0070C0"/>
          <w:sz w:val="24"/>
          <w:szCs w:val="24"/>
          <w:lang w:val="en-029"/>
        </w:rPr>
        <w:t>Note – All italici</w:t>
      </w:r>
      <w:r w:rsidR="00006C90" w:rsidRPr="00800D87">
        <w:rPr>
          <w:rFonts w:ascii="Times New Roman" w:eastAsia="Arial Unicode MS" w:hAnsi="Times New Roman" w:cs="Times New Roman"/>
          <w:b/>
          <w:i/>
          <w:color w:val="0070C0"/>
          <w:sz w:val="24"/>
          <w:szCs w:val="24"/>
          <w:lang w:val="en-029"/>
        </w:rPr>
        <w:t>s</w:t>
      </w:r>
      <w:r w:rsidRPr="00800D87">
        <w:rPr>
          <w:rFonts w:ascii="Times New Roman" w:eastAsia="Arial Unicode MS" w:hAnsi="Times New Roman" w:cs="Times New Roman"/>
          <w:b/>
          <w:i/>
          <w:color w:val="0070C0"/>
          <w:sz w:val="24"/>
          <w:szCs w:val="24"/>
          <w:lang w:val="en-029"/>
        </w:rPr>
        <w:t xml:space="preserve">ed text is for guidance on how to prepare this demand guarantee and shall be deleted from the final document. </w:t>
      </w:r>
    </w:p>
    <w:p w14:paraId="4BED0130" w14:textId="77777777" w:rsidR="00F10080" w:rsidRPr="00800D87" w:rsidRDefault="00F10080" w:rsidP="00F10080">
      <w:pPr>
        <w:spacing w:after="0" w:line="276" w:lineRule="auto"/>
        <w:jc w:val="both"/>
        <w:rPr>
          <w:rFonts w:ascii="Times New Roman" w:eastAsia="Times New Roman" w:hAnsi="Times New Roman" w:cs="Times New Roman"/>
          <w:i/>
          <w:iCs/>
          <w:color w:val="0070C0"/>
          <w:sz w:val="24"/>
          <w:szCs w:val="24"/>
          <w:lang w:val="en-029"/>
        </w:rPr>
      </w:pPr>
    </w:p>
    <w:p w14:paraId="5E537CCE" w14:textId="77777777" w:rsidR="00F10080" w:rsidRPr="00800D87" w:rsidRDefault="00F10080" w:rsidP="00F10080">
      <w:pPr>
        <w:spacing w:after="0" w:line="276" w:lineRule="auto"/>
        <w:jc w:val="both"/>
        <w:rPr>
          <w:rFonts w:ascii="Times New Roman" w:eastAsia="Times New Roman" w:hAnsi="Times New Roman" w:cs="Times New Roman"/>
          <w:i/>
          <w:iCs/>
          <w:color w:val="0070C0"/>
          <w:sz w:val="24"/>
          <w:szCs w:val="24"/>
          <w:lang w:val="en-029"/>
        </w:rPr>
      </w:pPr>
    </w:p>
    <w:p w14:paraId="43E7DA08" w14:textId="77777777" w:rsidR="00F10080" w:rsidRPr="00800D87" w:rsidRDefault="00F10080" w:rsidP="00F10080">
      <w:pPr>
        <w:tabs>
          <w:tab w:val="right" w:leader="dot" w:pos="9000"/>
        </w:tabs>
        <w:spacing w:after="0" w:line="276" w:lineRule="auto"/>
        <w:jc w:val="both"/>
        <w:rPr>
          <w:rFonts w:ascii="Times New Roman" w:eastAsia="Arial Unicode MS" w:hAnsi="Times New Roman" w:cs="Times New Roman"/>
          <w:b/>
          <w:bCs/>
          <w:i/>
          <w:color w:val="0070C0"/>
          <w:sz w:val="24"/>
          <w:szCs w:val="24"/>
          <w:lang w:val="en-029"/>
        </w:rPr>
      </w:pPr>
    </w:p>
    <w:p w14:paraId="30A42DAA" w14:textId="00E9B0D7" w:rsidR="00F10080" w:rsidRPr="00800D87" w:rsidRDefault="00F10080" w:rsidP="00F10080">
      <w:pPr>
        <w:tabs>
          <w:tab w:val="right" w:leader="dot" w:pos="9000"/>
        </w:tabs>
        <w:spacing w:after="0" w:line="276" w:lineRule="auto"/>
        <w:ind w:left="270" w:hanging="270"/>
        <w:jc w:val="both"/>
        <w:rPr>
          <w:rFonts w:ascii="Times New Roman" w:eastAsia="Arial Unicode MS" w:hAnsi="Times New Roman" w:cs="Times New Roman"/>
          <w:b/>
          <w:bCs/>
          <w:i/>
          <w:color w:val="0070C0"/>
          <w:sz w:val="24"/>
          <w:szCs w:val="24"/>
          <w:lang w:val="en-029"/>
        </w:rPr>
      </w:pPr>
      <w:r w:rsidRPr="00800D87">
        <w:rPr>
          <w:rFonts w:ascii="Times New Roman" w:eastAsia="Arial Unicode MS" w:hAnsi="Times New Roman" w:cs="Times New Roman"/>
          <w:b/>
          <w:i/>
          <w:color w:val="0070C0"/>
          <w:sz w:val="24"/>
          <w:szCs w:val="24"/>
          <w:lang w:val="en-029"/>
        </w:rPr>
        <w:t xml:space="preserve">** The Guarantor shall insert an amount representing the amount of the advance payment </w:t>
      </w:r>
      <w:r w:rsidR="00DD1F58" w:rsidRPr="00800D87">
        <w:rPr>
          <w:rFonts w:ascii="Times New Roman" w:eastAsia="Arial Unicode MS" w:hAnsi="Times New Roman" w:cs="Times New Roman"/>
          <w:b/>
          <w:i/>
          <w:color w:val="0070C0"/>
          <w:sz w:val="24"/>
          <w:szCs w:val="24"/>
          <w:lang w:val="en-029"/>
        </w:rPr>
        <w:t>denominated</w:t>
      </w:r>
      <w:r w:rsidRPr="00800D87">
        <w:rPr>
          <w:rFonts w:ascii="Times New Roman" w:eastAsia="Arial Unicode MS" w:hAnsi="Times New Roman" w:cs="Times New Roman"/>
          <w:b/>
          <w:i/>
          <w:color w:val="0070C0"/>
          <w:sz w:val="24"/>
          <w:szCs w:val="24"/>
          <w:lang w:val="en-029"/>
        </w:rPr>
        <w:t xml:space="preserve"> either in the currency(ies) of the advance payment as specified in the Contract, or in a freely convertible currency acceptable to the Purchaser. </w:t>
      </w:r>
    </w:p>
    <w:p w14:paraId="2578948C" w14:textId="77777777" w:rsidR="00F10080" w:rsidRPr="00800D87" w:rsidRDefault="00F10080" w:rsidP="00F10080">
      <w:pPr>
        <w:spacing w:after="0" w:line="240" w:lineRule="auto"/>
        <w:contextualSpacing/>
        <w:jc w:val="center"/>
        <w:rPr>
          <w:rFonts w:ascii="Times New Roman" w:eastAsia="Times New Roman" w:hAnsi="Times New Roman" w:cs="Times New Roman"/>
          <w:vanish/>
          <w:sz w:val="24"/>
          <w:szCs w:val="20"/>
          <w:lang w:val="en-029"/>
        </w:rPr>
      </w:pPr>
    </w:p>
    <w:bookmarkEnd w:id="14"/>
    <w:bookmarkEnd w:id="507"/>
    <w:p w14:paraId="5A33E5B6" w14:textId="77777777" w:rsidR="00001268" w:rsidRPr="00800D87" w:rsidRDefault="00001268" w:rsidP="002B1B66">
      <w:pPr>
        <w:spacing w:after="0" w:line="240" w:lineRule="auto"/>
        <w:jc w:val="both"/>
        <w:rPr>
          <w:lang w:val="en-029"/>
        </w:rPr>
      </w:pPr>
    </w:p>
    <w:sectPr w:rsidR="00001268" w:rsidRPr="00800D87" w:rsidSect="00A968DA">
      <w:headerReference w:type="first" r:id="rId54"/>
      <w:pgSz w:w="12240" w:h="15840" w:code="1"/>
      <w:pgMar w:top="1440" w:right="1440" w:bottom="1440" w:left="1800" w:header="720" w:footer="720" w:gutter="0"/>
      <w:paperSrc w:first="18770" w:other="1877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00" w:author="Ansel Dubon" w:date="2026-05-13T10:02:00Z" w:initials="AD">
    <w:p w14:paraId="1DCB32AE" w14:textId="77777777" w:rsidR="00CC22A5" w:rsidRDefault="00CC22A5" w:rsidP="00CC22A5">
      <w:pPr>
        <w:pStyle w:val="CommentText"/>
      </w:pPr>
      <w:r>
        <w:rPr>
          <w:rStyle w:val="CommentReference"/>
        </w:rPr>
        <w:annotationRef/>
      </w:r>
      <w:r>
        <w:rPr>
          <w:lang w:val="en-BZ"/>
        </w:rPr>
        <w:t>To be verified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CB32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A8E466" w16cex:dateUtc="2026-05-13T16: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CB32AE" w16cid:durableId="63A8E4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85C61" w14:textId="77777777" w:rsidR="009E377A" w:rsidRDefault="009E377A" w:rsidP="00103EF0">
      <w:pPr>
        <w:spacing w:after="0" w:line="240" w:lineRule="auto"/>
      </w:pPr>
      <w:r>
        <w:separator/>
      </w:r>
    </w:p>
  </w:endnote>
  <w:endnote w:type="continuationSeparator" w:id="0">
    <w:p w14:paraId="51B94E6E" w14:textId="77777777" w:rsidR="009E377A" w:rsidRDefault="009E377A" w:rsidP="00103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swiss"/>
    <w:pitch w:val="variable"/>
  </w:font>
  <w:font w:name="Times New Roman Bold">
    <w:panose1 w:val="02020803070505020304"/>
    <w:charset w:val="00"/>
    <w:family w:val="roman"/>
    <w:pitch w:val="variable"/>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A1305" w14:textId="77777777" w:rsidR="009E377A" w:rsidRDefault="009E377A" w:rsidP="00103EF0">
      <w:pPr>
        <w:spacing w:after="0" w:line="240" w:lineRule="auto"/>
      </w:pPr>
      <w:r>
        <w:separator/>
      </w:r>
    </w:p>
  </w:footnote>
  <w:footnote w:type="continuationSeparator" w:id="0">
    <w:p w14:paraId="3063419B" w14:textId="77777777" w:rsidR="009E377A" w:rsidRDefault="009E377A" w:rsidP="00103EF0">
      <w:pPr>
        <w:spacing w:after="0" w:line="240" w:lineRule="auto"/>
      </w:pPr>
      <w:r>
        <w:continuationSeparator/>
      </w:r>
    </w:p>
  </w:footnote>
  <w:footnote w:id="1">
    <w:p w14:paraId="2C7059C0" w14:textId="0486C735" w:rsidR="00863BAC" w:rsidRPr="00064F7D" w:rsidRDefault="00863BAC" w:rsidP="00015E28">
      <w:pPr>
        <w:pStyle w:val="FootnoteText"/>
        <w:ind w:left="90" w:hanging="90"/>
        <w:rPr>
          <w:sz w:val="18"/>
          <w:szCs w:val="18"/>
        </w:rPr>
      </w:pPr>
      <w:r w:rsidRPr="00064F7D">
        <w:rPr>
          <w:rStyle w:val="FootnoteReference"/>
          <w:sz w:val="18"/>
          <w:szCs w:val="18"/>
        </w:rPr>
        <w:footnoteRef/>
      </w:r>
      <w:r w:rsidRPr="00064F7D">
        <w:rPr>
          <w:sz w:val="18"/>
          <w:szCs w:val="18"/>
        </w:rPr>
        <w:t xml:space="preserve"> A debarment imposed and announced publicly, on their official website, by at least one MDB which is a signatory to the Agreement on Mutual Enforcement of Debarment Decisions in accordance solely with its internal sanctions policies and procedures.</w:t>
      </w:r>
    </w:p>
  </w:footnote>
  <w:footnote w:id="2">
    <w:p w14:paraId="6D2FF017" w14:textId="77777777" w:rsidR="00863BAC" w:rsidRDefault="00863BAC" w:rsidP="00863BAC">
      <w:pPr>
        <w:pStyle w:val="FootnoteText"/>
        <w:ind w:left="90" w:hanging="90"/>
      </w:pPr>
      <w:r w:rsidRPr="00064F7D">
        <w:rPr>
          <w:rStyle w:val="FootnoteReference"/>
          <w:sz w:val="18"/>
          <w:szCs w:val="18"/>
        </w:rPr>
        <w:footnoteRef/>
      </w:r>
      <w:r w:rsidRPr="00064F7D">
        <w:rPr>
          <w:sz w:val="18"/>
          <w:szCs w:val="18"/>
        </w:rPr>
        <w:t xml:space="preserve"> A debarment imposed and announced publicly pursuant to the provisions for mutual recognition and enforcement under the Agreement on Mutual Enforcement of Debarment Decisions.</w:t>
      </w:r>
    </w:p>
  </w:footnote>
  <w:footnote w:id="3">
    <w:p w14:paraId="631A9E49" w14:textId="77777777" w:rsidR="00863BAC" w:rsidRPr="00FD7725" w:rsidRDefault="00863BAC" w:rsidP="00863BAC">
      <w:pPr>
        <w:pStyle w:val="FootnoteText"/>
        <w:ind w:left="90" w:hanging="90"/>
        <w:rPr>
          <w:sz w:val="18"/>
          <w:szCs w:val="18"/>
        </w:rPr>
      </w:pPr>
      <w:r w:rsidRPr="00FD7725">
        <w:rPr>
          <w:rStyle w:val="FootnoteReference"/>
          <w:sz w:val="18"/>
          <w:szCs w:val="18"/>
        </w:rPr>
        <w:footnoteRef/>
      </w:r>
      <w:r w:rsidRPr="00FD7725">
        <w:rPr>
          <w:sz w:val="18"/>
          <w:szCs w:val="18"/>
        </w:rPr>
        <w:t>An individual firm is considered a regional Bidder for purposes of the margin of preference if it is registered in a CDB borrowing member country (BMC), has more than 50 percent ownership by nationals of CDB BMCs. JVs are considered as regional Bidders and eligible for regional preference only if the individual member firms are registered in a BMC or have more than 50 percent ownership by nationals of CDB’s BMCs, and the JV shall be/is registered in a BMC. JVs between firms who are not from CDB’s BMC and national firms will not be eligible for regional preference.</w:t>
      </w:r>
    </w:p>
  </w:footnote>
  <w:footnote w:id="4">
    <w:p w14:paraId="50B58ED8" w14:textId="77777777" w:rsidR="005D7523" w:rsidRPr="001A4A80" w:rsidRDefault="005D7523" w:rsidP="005D7523">
      <w:pPr>
        <w:pStyle w:val="FootnoteText"/>
        <w:jc w:val="left"/>
        <w:rPr>
          <w:sz w:val="18"/>
          <w:szCs w:val="18"/>
        </w:rPr>
      </w:pPr>
      <w:r w:rsidRPr="00B542C9">
        <w:rPr>
          <w:rStyle w:val="FootnoteReference"/>
          <w:sz w:val="18"/>
          <w:szCs w:val="18"/>
        </w:rPr>
        <w:footnoteRef/>
      </w:r>
      <w:r w:rsidRPr="00B542C9">
        <w:rPr>
          <w:sz w:val="18"/>
          <w:szCs w:val="18"/>
        </w:rPr>
        <w:t xml:space="preserve"> See </w:t>
      </w:r>
      <w:hyperlink r:id="rId1" w:history="1">
        <w:r w:rsidRPr="00B542C9">
          <w:rPr>
            <w:rStyle w:val="Hyperlink"/>
            <w:sz w:val="18"/>
            <w:szCs w:val="18"/>
          </w:rPr>
          <w:t>https://www.caribank.org/sites/default/files/2023-02/EU%20Eligibility%20Rules%20CARE%20Programme_Jan%202023.pdf</w:t>
        </w:r>
      </w:hyperlink>
    </w:p>
  </w:footnote>
  <w:footnote w:id="5">
    <w:p w14:paraId="1DE784C5" w14:textId="77777777" w:rsidR="00F10080" w:rsidRPr="006A5468" w:rsidRDefault="00F10080" w:rsidP="00F10080">
      <w:pPr>
        <w:pStyle w:val="BodyTextIndent"/>
        <w:spacing w:line="276" w:lineRule="auto"/>
        <w:ind w:left="90" w:right="288" w:hanging="90"/>
        <w:rPr>
          <w:i/>
          <w:iCs/>
          <w:sz w:val="20"/>
          <w:lang w:val="en-US"/>
        </w:rPr>
      </w:pPr>
      <w:r w:rsidRPr="006A5468">
        <w:rPr>
          <w:rStyle w:val="FootnoteReference"/>
          <w:sz w:val="20"/>
        </w:rPr>
        <w:footnoteRef/>
      </w:r>
      <w:r w:rsidRPr="006A5468">
        <w:rPr>
          <w:sz w:val="20"/>
        </w:rPr>
        <w:t xml:space="preserve"> </w:t>
      </w:r>
      <w:r w:rsidRPr="006A5468">
        <w:rPr>
          <w:i/>
          <w:iCs/>
          <w:sz w:val="20"/>
          <w:lang w:val="en-US"/>
        </w:rPr>
        <w:t>The Bank shall insert the amount(s) specified in the SC and denominated, as specified in the SC, either in the currency(ies) of the Contract or a freely convertible currency acceptable to the Purchaser.</w:t>
      </w:r>
    </w:p>
    <w:p w14:paraId="55DD3F19" w14:textId="77777777" w:rsidR="00F10080" w:rsidRPr="006A5468" w:rsidRDefault="00F10080" w:rsidP="00F10080">
      <w:pPr>
        <w:pStyle w:val="FootnoteText"/>
        <w:rPr>
          <w:lang w:val="en-US"/>
        </w:rPr>
      </w:pPr>
    </w:p>
  </w:footnote>
  <w:footnote w:id="6">
    <w:p w14:paraId="23CA9181" w14:textId="77777777" w:rsidR="00F10080" w:rsidRPr="00D463B0" w:rsidRDefault="00F10080" w:rsidP="00F10080">
      <w:pPr>
        <w:pStyle w:val="FootnoteText"/>
        <w:spacing w:line="276" w:lineRule="auto"/>
        <w:ind w:left="90" w:hanging="90"/>
        <w:rPr>
          <w:lang w:val="en-US"/>
        </w:rPr>
      </w:pPr>
      <w:r w:rsidRPr="006A5468">
        <w:rPr>
          <w:rStyle w:val="FootnoteReference"/>
        </w:rPr>
        <w:footnoteRef/>
      </w:r>
      <w:r w:rsidRPr="006A5468">
        <w:t xml:space="preserve"> </w:t>
      </w:r>
      <w:r w:rsidRPr="006A5468">
        <w:rPr>
          <w:i/>
          <w:iCs/>
          <w:lang w:val="en-US"/>
        </w:rPr>
        <w:t>Insert the date twenty-eight days after the expected completion date as described in GC Clause 18.4. The Purchaser should note that in the event of an extension of this date for completion of the Contract, the Purchaser would need to request an extension of this guarantee from the Guarantor. Such request must be in writing and must be made prior to the expiration date established in the guarantee. In preparing this guarantee, the Purchaser might consider adding the following text to the form, at the end of the penultimate paragraph: “The Guarantor agrees to a one-time extension of this guarantee for a period not to exceed [six months] [one year], in response to the Beneficiary’s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5960C" w14:textId="77777777" w:rsidR="005C7DBF" w:rsidRDefault="005C7DB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8B5D" w14:textId="0BEF4AE6" w:rsidR="00C11D8E" w:rsidRPr="0038029E" w:rsidRDefault="00C11D8E" w:rsidP="00574073">
    <w:pPr>
      <w:pBdr>
        <w:bottom w:val="single" w:sz="4" w:space="1" w:color="000000"/>
      </w:pBdr>
      <w:tabs>
        <w:tab w:val="right" w:pos="9000"/>
        <w:tab w:val="right" w:pos="9720"/>
      </w:tabs>
      <w:spacing w:after="0" w:line="240" w:lineRule="auto"/>
      <w:ind w:right="-36"/>
      <w:rPr>
        <w:rFonts w:ascii="Times New Roman" w:eastAsia="Times New Roman" w:hAnsi="Times New Roman" w:cs="Times New Roman"/>
        <w:sz w:val="20"/>
        <w:szCs w:val="20"/>
        <w:lang w:val="en-GB"/>
      </w:rPr>
    </w:pPr>
    <w:r w:rsidRPr="00C11D8E">
      <w:rPr>
        <w:rFonts w:ascii="Times New Roman" w:eastAsia="Times New Roman" w:hAnsi="Times New Roman" w:cs="Times New Roman"/>
        <w:sz w:val="24"/>
        <w:szCs w:val="20"/>
        <w:lang w:val="en-GB"/>
      </w:rPr>
      <w:t>Section III – Evaluation and Qualification Criteria</w:t>
    </w:r>
    <w:r w:rsidRPr="0038029E">
      <w:rPr>
        <w:rFonts w:ascii="Times New Roman" w:eastAsia="Times New Roman" w:hAnsi="Times New Roman" w:cs="Times New Roman"/>
        <w:sz w:val="20"/>
        <w:szCs w:val="20"/>
        <w:lang w:val="en-GB"/>
      </w:rPr>
      <w:tab/>
    </w:r>
    <w:r w:rsidRPr="0038029E">
      <w:rPr>
        <w:rFonts w:ascii="Times New Roman" w:eastAsia="Times New Roman" w:hAnsi="Times New Roman" w:cs="Times New Roman"/>
        <w:sz w:val="20"/>
        <w:szCs w:val="20"/>
        <w:lang w:val="en-GB"/>
      </w:rPr>
      <w:fldChar w:fldCharType="begin"/>
    </w:r>
    <w:r w:rsidRPr="0038029E">
      <w:rPr>
        <w:rFonts w:ascii="Times New Roman" w:eastAsia="Times New Roman" w:hAnsi="Times New Roman" w:cs="Times New Roman"/>
        <w:sz w:val="20"/>
        <w:szCs w:val="20"/>
        <w:lang w:val="en-GB"/>
      </w:rPr>
      <w:instrText xml:space="preserve"> PAGE   \* MERGEFORMAT </w:instrText>
    </w:r>
    <w:r w:rsidRPr="0038029E">
      <w:rPr>
        <w:rFonts w:ascii="Times New Roman" w:eastAsia="Times New Roman" w:hAnsi="Times New Roman" w:cs="Times New Roman"/>
        <w:sz w:val="20"/>
        <w:szCs w:val="20"/>
        <w:lang w:val="en-GB"/>
      </w:rPr>
      <w:fldChar w:fldCharType="separate"/>
    </w:r>
    <w:r w:rsidRPr="00574073">
      <w:rPr>
        <w:rFonts w:ascii="Times New Roman" w:hAnsi="Times New Roman" w:cs="Times New Roman"/>
        <w:sz w:val="20"/>
      </w:rPr>
      <w:t>1</w:t>
    </w:r>
    <w:r w:rsidRPr="0038029E">
      <w:rPr>
        <w:rFonts w:ascii="Times New Roman" w:eastAsia="Times New Roman" w:hAnsi="Times New Roman" w:cs="Times New Roman"/>
        <w:noProof/>
        <w:sz w:val="20"/>
        <w:szCs w:val="20"/>
        <w:lang w:val="en-GB"/>
      </w:rPr>
      <w:fldChar w:fldCharType="end"/>
    </w:r>
  </w:p>
  <w:p w14:paraId="534354B0" w14:textId="77777777" w:rsidR="00C11D8E" w:rsidRDefault="00C11D8E" w:rsidP="0057407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DA74" w14:textId="71242723" w:rsidR="00BF755B" w:rsidRPr="0038029E" w:rsidRDefault="00BF755B" w:rsidP="00574073">
    <w:pPr>
      <w:pBdr>
        <w:bottom w:val="single" w:sz="4" w:space="1" w:color="000000"/>
      </w:pBdr>
      <w:tabs>
        <w:tab w:val="right" w:pos="9000"/>
        <w:tab w:val="right" w:pos="9720"/>
      </w:tabs>
      <w:spacing w:after="0" w:line="240" w:lineRule="auto"/>
      <w:ind w:right="-36"/>
      <w:rPr>
        <w:rFonts w:ascii="Times New Roman" w:eastAsia="Times New Roman" w:hAnsi="Times New Roman" w:cs="Times New Roman"/>
        <w:sz w:val="20"/>
        <w:szCs w:val="20"/>
        <w:lang w:val="en-GB"/>
      </w:rPr>
    </w:pPr>
    <w:r w:rsidRPr="00C11D8E">
      <w:rPr>
        <w:rFonts w:ascii="Times New Roman" w:eastAsia="Times New Roman" w:hAnsi="Times New Roman" w:cs="Times New Roman"/>
        <w:sz w:val="24"/>
        <w:szCs w:val="20"/>
        <w:lang w:val="en-GB"/>
      </w:rPr>
      <w:t>Section I</w:t>
    </w:r>
    <w:r>
      <w:rPr>
        <w:rFonts w:ascii="Times New Roman" w:eastAsia="Times New Roman" w:hAnsi="Times New Roman" w:cs="Times New Roman"/>
        <w:sz w:val="24"/>
        <w:szCs w:val="20"/>
        <w:lang w:val="en-GB"/>
      </w:rPr>
      <w:t>V</w:t>
    </w:r>
    <w:r w:rsidRPr="00C11D8E">
      <w:rPr>
        <w:rFonts w:ascii="Times New Roman" w:eastAsia="Times New Roman" w:hAnsi="Times New Roman" w:cs="Times New Roman"/>
        <w:sz w:val="24"/>
        <w:szCs w:val="20"/>
        <w:lang w:val="en-GB"/>
      </w:rPr>
      <w:t xml:space="preserve"> – </w:t>
    </w:r>
    <w:r>
      <w:rPr>
        <w:rFonts w:ascii="Times New Roman" w:eastAsia="Times New Roman" w:hAnsi="Times New Roman" w:cs="Times New Roman"/>
        <w:sz w:val="24"/>
        <w:szCs w:val="20"/>
        <w:lang w:val="en-GB"/>
      </w:rPr>
      <w:t>Bidding Forms</w:t>
    </w:r>
    <w:r w:rsidRPr="0038029E">
      <w:rPr>
        <w:rFonts w:ascii="Times New Roman" w:eastAsia="Times New Roman" w:hAnsi="Times New Roman" w:cs="Times New Roman"/>
        <w:sz w:val="20"/>
        <w:szCs w:val="20"/>
        <w:lang w:val="en-GB"/>
      </w:rPr>
      <w:tab/>
    </w:r>
    <w:r w:rsidRPr="0038029E">
      <w:rPr>
        <w:rFonts w:ascii="Times New Roman" w:eastAsia="Times New Roman" w:hAnsi="Times New Roman" w:cs="Times New Roman"/>
        <w:sz w:val="20"/>
        <w:szCs w:val="20"/>
        <w:lang w:val="en-GB"/>
      </w:rPr>
      <w:fldChar w:fldCharType="begin"/>
    </w:r>
    <w:r w:rsidRPr="0038029E">
      <w:rPr>
        <w:rFonts w:ascii="Times New Roman" w:eastAsia="Times New Roman" w:hAnsi="Times New Roman" w:cs="Times New Roman"/>
        <w:sz w:val="20"/>
        <w:szCs w:val="20"/>
        <w:lang w:val="en-GB"/>
      </w:rPr>
      <w:instrText xml:space="preserve"> PAGE   \* MERGEFORMAT </w:instrText>
    </w:r>
    <w:r w:rsidRPr="0038029E">
      <w:rPr>
        <w:rFonts w:ascii="Times New Roman" w:eastAsia="Times New Roman" w:hAnsi="Times New Roman" w:cs="Times New Roman"/>
        <w:sz w:val="20"/>
        <w:szCs w:val="20"/>
        <w:lang w:val="en-GB"/>
      </w:rPr>
      <w:fldChar w:fldCharType="separate"/>
    </w:r>
    <w:r w:rsidRPr="00574073">
      <w:rPr>
        <w:rFonts w:ascii="Times New Roman" w:hAnsi="Times New Roman" w:cs="Times New Roman"/>
        <w:sz w:val="20"/>
      </w:rPr>
      <w:t>1</w:t>
    </w:r>
    <w:r w:rsidRPr="0038029E">
      <w:rPr>
        <w:rFonts w:ascii="Times New Roman" w:eastAsia="Times New Roman" w:hAnsi="Times New Roman" w:cs="Times New Roman"/>
        <w:noProof/>
        <w:sz w:val="20"/>
        <w:szCs w:val="20"/>
        <w:lang w:val="en-GB"/>
      </w:rPr>
      <w:fldChar w:fldCharType="end"/>
    </w:r>
  </w:p>
  <w:p w14:paraId="06DE92A0" w14:textId="77777777" w:rsidR="00BF755B" w:rsidRDefault="00BF755B" w:rsidP="0057407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2E2BB" w14:textId="64D6DF8D" w:rsidR="00196433" w:rsidRPr="0038029E" w:rsidRDefault="00196433" w:rsidP="00EA101D">
    <w:pPr>
      <w:pBdr>
        <w:bottom w:val="single" w:sz="4" w:space="1" w:color="000000"/>
      </w:pBdr>
      <w:tabs>
        <w:tab w:val="right" w:pos="12960"/>
      </w:tabs>
      <w:spacing w:after="0" w:line="240" w:lineRule="auto"/>
      <w:ind w:right="-36"/>
      <w:rPr>
        <w:rFonts w:ascii="Times New Roman" w:eastAsia="Times New Roman" w:hAnsi="Times New Roman" w:cs="Times New Roman"/>
        <w:sz w:val="20"/>
        <w:szCs w:val="20"/>
        <w:lang w:val="en-GB"/>
      </w:rPr>
    </w:pPr>
    <w:r w:rsidRPr="00196433">
      <w:rPr>
        <w:rFonts w:ascii="Times New Roman" w:eastAsia="Times New Roman" w:hAnsi="Times New Roman" w:cs="Times New Roman"/>
        <w:sz w:val="24"/>
        <w:szCs w:val="20"/>
        <w:lang w:val="en-GB"/>
      </w:rPr>
      <w:t>Section IV − Bidding Forms</w:t>
    </w:r>
    <w:r w:rsidRPr="0038029E">
      <w:rPr>
        <w:rFonts w:ascii="Times New Roman" w:eastAsia="Times New Roman" w:hAnsi="Times New Roman" w:cs="Times New Roman"/>
        <w:sz w:val="20"/>
        <w:szCs w:val="20"/>
        <w:lang w:val="en-GB"/>
      </w:rPr>
      <w:tab/>
    </w:r>
    <w:r w:rsidRPr="0038029E">
      <w:rPr>
        <w:rFonts w:ascii="Times New Roman" w:eastAsia="Times New Roman" w:hAnsi="Times New Roman" w:cs="Times New Roman"/>
        <w:sz w:val="20"/>
        <w:szCs w:val="20"/>
        <w:lang w:val="en-GB"/>
      </w:rPr>
      <w:fldChar w:fldCharType="begin"/>
    </w:r>
    <w:r w:rsidRPr="0038029E">
      <w:rPr>
        <w:rFonts w:ascii="Times New Roman" w:eastAsia="Times New Roman" w:hAnsi="Times New Roman" w:cs="Times New Roman"/>
        <w:sz w:val="20"/>
        <w:szCs w:val="20"/>
        <w:lang w:val="en-GB"/>
      </w:rPr>
      <w:instrText xml:space="preserve"> PAGE   \* MERGEFORMAT </w:instrText>
    </w:r>
    <w:r w:rsidRPr="0038029E">
      <w:rPr>
        <w:rFonts w:ascii="Times New Roman" w:eastAsia="Times New Roman" w:hAnsi="Times New Roman" w:cs="Times New Roman"/>
        <w:sz w:val="20"/>
        <w:szCs w:val="20"/>
        <w:lang w:val="en-GB"/>
      </w:rPr>
      <w:fldChar w:fldCharType="separate"/>
    </w:r>
    <w:r w:rsidRPr="00574073">
      <w:rPr>
        <w:rFonts w:ascii="Times New Roman" w:hAnsi="Times New Roman" w:cs="Times New Roman"/>
        <w:sz w:val="20"/>
      </w:rPr>
      <w:t>1</w:t>
    </w:r>
    <w:r w:rsidRPr="0038029E">
      <w:rPr>
        <w:rFonts w:ascii="Times New Roman" w:eastAsia="Times New Roman" w:hAnsi="Times New Roman" w:cs="Times New Roman"/>
        <w:noProof/>
        <w:sz w:val="20"/>
        <w:szCs w:val="20"/>
        <w:lang w:val="en-GB"/>
      </w:rPr>
      <w:fldChar w:fldCharType="end"/>
    </w:r>
  </w:p>
  <w:p w14:paraId="6EF0FB0B" w14:textId="77777777" w:rsidR="00196433" w:rsidRDefault="00196433" w:rsidP="0057407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AAB76" w14:textId="0F000FF2" w:rsidR="00BF755B" w:rsidRPr="00002F7C" w:rsidRDefault="00BF755B" w:rsidP="007C3BE6">
    <w:pPr>
      <w:pBdr>
        <w:bottom w:val="single" w:sz="4" w:space="1" w:color="000000"/>
      </w:pBdr>
      <w:tabs>
        <w:tab w:val="right" w:pos="9000"/>
        <w:tab w:val="right" w:pos="9720"/>
      </w:tabs>
      <w:spacing w:after="0" w:line="240" w:lineRule="auto"/>
      <w:ind w:right="-36"/>
      <w:rPr>
        <w:rFonts w:ascii="Times New Roman" w:eastAsia="Times New Roman" w:hAnsi="Times New Roman" w:cs="Times New Roman"/>
        <w:sz w:val="24"/>
        <w:szCs w:val="24"/>
        <w:lang w:val="en-GB"/>
      </w:rPr>
    </w:pPr>
    <w:r w:rsidRPr="00002F7C">
      <w:rPr>
        <w:rFonts w:ascii="Times New Roman" w:eastAsia="Times New Roman" w:hAnsi="Times New Roman" w:cs="Times New Roman"/>
        <w:sz w:val="24"/>
        <w:szCs w:val="24"/>
      </w:rPr>
      <w:t>Section IV – Bidding Forms</w:t>
    </w:r>
    <w:r w:rsidRPr="00002F7C">
      <w:rPr>
        <w:rFonts w:ascii="Times New Roman" w:eastAsia="Times New Roman" w:hAnsi="Times New Roman" w:cs="Times New Roman"/>
        <w:sz w:val="24"/>
        <w:szCs w:val="24"/>
        <w:lang w:val="en-GB"/>
      </w:rPr>
      <w:tab/>
    </w:r>
    <w:r w:rsidRPr="00002F7C">
      <w:rPr>
        <w:rFonts w:ascii="Times New Roman" w:eastAsia="Times New Roman" w:hAnsi="Times New Roman" w:cs="Times New Roman"/>
        <w:sz w:val="24"/>
        <w:szCs w:val="24"/>
        <w:lang w:val="en-GB"/>
      </w:rPr>
      <w:fldChar w:fldCharType="begin"/>
    </w:r>
    <w:r w:rsidRPr="00002F7C">
      <w:rPr>
        <w:rFonts w:ascii="Times New Roman" w:eastAsia="Times New Roman" w:hAnsi="Times New Roman" w:cs="Times New Roman"/>
        <w:sz w:val="24"/>
        <w:szCs w:val="24"/>
        <w:lang w:val="en-GB"/>
      </w:rPr>
      <w:instrText xml:space="preserve"> PAGE   \* MERGEFORMAT </w:instrText>
    </w:r>
    <w:r w:rsidRPr="00002F7C">
      <w:rPr>
        <w:rFonts w:ascii="Times New Roman" w:eastAsia="Times New Roman" w:hAnsi="Times New Roman" w:cs="Times New Roman"/>
        <w:sz w:val="24"/>
        <w:szCs w:val="24"/>
        <w:lang w:val="en-GB"/>
      </w:rPr>
      <w:fldChar w:fldCharType="separate"/>
    </w:r>
    <w:r w:rsidRPr="00002F7C">
      <w:rPr>
        <w:rFonts w:ascii="Times New Roman" w:eastAsia="Times New Roman" w:hAnsi="Times New Roman" w:cs="Times New Roman"/>
        <w:sz w:val="24"/>
        <w:szCs w:val="24"/>
        <w:lang w:val="en-GB"/>
      </w:rPr>
      <w:t>2</w:t>
    </w:r>
    <w:r w:rsidRPr="00002F7C">
      <w:rPr>
        <w:rFonts w:ascii="Times New Roman" w:eastAsia="Times New Roman" w:hAnsi="Times New Roman" w:cs="Times New Roman"/>
        <w:noProof/>
        <w:sz w:val="24"/>
        <w:szCs w:val="24"/>
        <w:lang w:val="en-GB"/>
      </w:rPr>
      <w:fldChar w:fldCharType="end"/>
    </w:r>
  </w:p>
  <w:p w14:paraId="3FB0C408" w14:textId="77777777" w:rsidR="00BF755B" w:rsidRPr="00162E00" w:rsidRDefault="00BF755B" w:rsidP="00162E0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CA6CF" w14:textId="77777777" w:rsidR="00EA101D" w:rsidRPr="0038029E" w:rsidRDefault="00EA101D" w:rsidP="00EA101D">
    <w:pPr>
      <w:pBdr>
        <w:bottom w:val="single" w:sz="4" w:space="1" w:color="000000"/>
      </w:pBdr>
      <w:tabs>
        <w:tab w:val="right" w:pos="12960"/>
      </w:tabs>
      <w:spacing w:after="0" w:line="240" w:lineRule="auto"/>
      <w:ind w:right="-36"/>
      <w:rPr>
        <w:rFonts w:ascii="Times New Roman" w:eastAsia="Times New Roman" w:hAnsi="Times New Roman" w:cs="Times New Roman"/>
        <w:sz w:val="20"/>
        <w:szCs w:val="20"/>
        <w:lang w:val="en-GB"/>
      </w:rPr>
    </w:pPr>
    <w:r w:rsidRPr="00196433">
      <w:rPr>
        <w:rFonts w:ascii="Times New Roman" w:eastAsia="Times New Roman" w:hAnsi="Times New Roman" w:cs="Times New Roman"/>
        <w:sz w:val="24"/>
        <w:szCs w:val="20"/>
        <w:lang w:val="en-GB"/>
      </w:rPr>
      <w:t>Section IV − Bidding Forms</w:t>
    </w:r>
    <w:r w:rsidRPr="0038029E">
      <w:rPr>
        <w:rFonts w:ascii="Times New Roman" w:eastAsia="Times New Roman" w:hAnsi="Times New Roman" w:cs="Times New Roman"/>
        <w:sz w:val="20"/>
        <w:szCs w:val="20"/>
        <w:lang w:val="en-GB"/>
      </w:rPr>
      <w:tab/>
    </w:r>
    <w:r w:rsidRPr="0038029E">
      <w:rPr>
        <w:rFonts w:ascii="Times New Roman" w:eastAsia="Times New Roman" w:hAnsi="Times New Roman" w:cs="Times New Roman"/>
        <w:sz w:val="20"/>
        <w:szCs w:val="20"/>
        <w:lang w:val="en-GB"/>
      </w:rPr>
      <w:fldChar w:fldCharType="begin"/>
    </w:r>
    <w:r w:rsidRPr="0038029E">
      <w:rPr>
        <w:rFonts w:ascii="Times New Roman" w:eastAsia="Times New Roman" w:hAnsi="Times New Roman" w:cs="Times New Roman"/>
        <w:sz w:val="20"/>
        <w:szCs w:val="20"/>
        <w:lang w:val="en-GB"/>
      </w:rPr>
      <w:instrText xml:space="preserve"> PAGE   \* MERGEFORMAT </w:instrText>
    </w:r>
    <w:r w:rsidRPr="0038029E">
      <w:rPr>
        <w:rFonts w:ascii="Times New Roman" w:eastAsia="Times New Roman" w:hAnsi="Times New Roman" w:cs="Times New Roman"/>
        <w:sz w:val="20"/>
        <w:szCs w:val="20"/>
        <w:lang w:val="en-GB"/>
      </w:rPr>
      <w:fldChar w:fldCharType="separate"/>
    </w:r>
    <w:r>
      <w:rPr>
        <w:rFonts w:ascii="Times New Roman" w:eastAsia="Times New Roman" w:hAnsi="Times New Roman" w:cs="Times New Roman"/>
        <w:sz w:val="20"/>
        <w:szCs w:val="20"/>
        <w:lang w:val="en-GB"/>
      </w:rPr>
      <w:t>64</w:t>
    </w:r>
    <w:r w:rsidRPr="0038029E">
      <w:rPr>
        <w:rFonts w:ascii="Times New Roman" w:eastAsia="Times New Roman" w:hAnsi="Times New Roman" w:cs="Times New Roman"/>
        <w:noProof/>
        <w:sz w:val="20"/>
        <w:szCs w:val="20"/>
        <w:lang w:val="en-GB"/>
      </w:rPr>
      <w:fldChar w:fldCharType="end"/>
    </w:r>
  </w:p>
  <w:p w14:paraId="6187913D" w14:textId="77777777" w:rsidR="005F4C1D" w:rsidRDefault="005F4C1D"/>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7F203" w14:textId="77777777" w:rsidR="00EA101D" w:rsidRPr="0038029E" w:rsidRDefault="00EA101D" w:rsidP="00EA101D">
    <w:pPr>
      <w:pBdr>
        <w:bottom w:val="single" w:sz="4" w:space="1" w:color="000000"/>
      </w:pBdr>
      <w:tabs>
        <w:tab w:val="right" w:pos="12960"/>
      </w:tabs>
      <w:spacing w:after="0" w:line="240" w:lineRule="auto"/>
      <w:ind w:right="-36"/>
      <w:rPr>
        <w:rFonts w:ascii="Times New Roman" w:eastAsia="Times New Roman" w:hAnsi="Times New Roman" w:cs="Times New Roman"/>
        <w:sz w:val="20"/>
        <w:szCs w:val="20"/>
        <w:lang w:val="en-GB"/>
      </w:rPr>
    </w:pPr>
    <w:r w:rsidRPr="00196433">
      <w:rPr>
        <w:rFonts w:ascii="Times New Roman" w:eastAsia="Times New Roman" w:hAnsi="Times New Roman" w:cs="Times New Roman"/>
        <w:sz w:val="24"/>
        <w:szCs w:val="20"/>
        <w:lang w:val="en-GB"/>
      </w:rPr>
      <w:t>Section IV − Bidding Forms</w:t>
    </w:r>
    <w:r w:rsidRPr="0038029E">
      <w:rPr>
        <w:rFonts w:ascii="Times New Roman" w:eastAsia="Times New Roman" w:hAnsi="Times New Roman" w:cs="Times New Roman"/>
        <w:sz w:val="20"/>
        <w:szCs w:val="20"/>
        <w:lang w:val="en-GB"/>
      </w:rPr>
      <w:tab/>
    </w:r>
    <w:r w:rsidRPr="0038029E">
      <w:rPr>
        <w:rFonts w:ascii="Times New Roman" w:eastAsia="Times New Roman" w:hAnsi="Times New Roman" w:cs="Times New Roman"/>
        <w:sz w:val="20"/>
        <w:szCs w:val="20"/>
        <w:lang w:val="en-GB"/>
      </w:rPr>
      <w:fldChar w:fldCharType="begin"/>
    </w:r>
    <w:r w:rsidRPr="0038029E">
      <w:rPr>
        <w:rFonts w:ascii="Times New Roman" w:eastAsia="Times New Roman" w:hAnsi="Times New Roman" w:cs="Times New Roman"/>
        <w:sz w:val="20"/>
        <w:szCs w:val="20"/>
        <w:lang w:val="en-GB"/>
      </w:rPr>
      <w:instrText xml:space="preserve"> PAGE   \* MERGEFORMAT </w:instrText>
    </w:r>
    <w:r w:rsidRPr="0038029E">
      <w:rPr>
        <w:rFonts w:ascii="Times New Roman" w:eastAsia="Times New Roman" w:hAnsi="Times New Roman" w:cs="Times New Roman"/>
        <w:sz w:val="20"/>
        <w:szCs w:val="20"/>
        <w:lang w:val="en-GB"/>
      </w:rPr>
      <w:fldChar w:fldCharType="separate"/>
    </w:r>
    <w:r>
      <w:rPr>
        <w:rFonts w:ascii="Times New Roman" w:eastAsia="Times New Roman" w:hAnsi="Times New Roman" w:cs="Times New Roman"/>
        <w:sz w:val="20"/>
        <w:szCs w:val="20"/>
        <w:lang w:val="en-GB"/>
      </w:rPr>
      <w:t>64</w:t>
    </w:r>
    <w:r w:rsidRPr="0038029E">
      <w:rPr>
        <w:rFonts w:ascii="Times New Roman" w:eastAsia="Times New Roman" w:hAnsi="Times New Roman" w:cs="Times New Roman"/>
        <w:noProof/>
        <w:sz w:val="20"/>
        <w:szCs w:val="20"/>
        <w:lang w:val="en-GB"/>
      </w:rPr>
      <w:fldChar w:fldCharType="end"/>
    </w:r>
  </w:p>
  <w:p w14:paraId="12B9BCF2" w14:textId="7EF72AF5" w:rsidR="005F4C1D" w:rsidRPr="00EA101D" w:rsidRDefault="005F4C1D" w:rsidP="00EA101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407C8" w14:textId="77777777" w:rsidR="007034BF" w:rsidRPr="007034BF" w:rsidRDefault="007034BF" w:rsidP="007034BF">
    <w:pPr>
      <w:pBdr>
        <w:bottom w:val="single" w:sz="4" w:space="1" w:color="000000"/>
      </w:pBdr>
      <w:tabs>
        <w:tab w:val="right" w:pos="9360"/>
      </w:tabs>
      <w:spacing w:after="0" w:line="240" w:lineRule="auto"/>
      <w:ind w:right="-18"/>
      <w:jc w:val="both"/>
      <w:rPr>
        <w:rFonts w:ascii="Times New Roman" w:eastAsia="Times New Roman" w:hAnsi="Times New Roman" w:cs="Times New Roman"/>
        <w:sz w:val="20"/>
        <w:szCs w:val="20"/>
        <w:lang w:val="en-GB"/>
      </w:rPr>
    </w:pPr>
    <w:r w:rsidRPr="007034BF">
      <w:rPr>
        <w:rFonts w:ascii="Times New Roman" w:eastAsia="Times New Roman" w:hAnsi="Times New Roman" w:cs="Times New Roman"/>
        <w:sz w:val="20"/>
        <w:szCs w:val="20"/>
        <w:lang w:val="en-GB"/>
      </w:rPr>
      <w:t>Section V – Eligible Countries</w:t>
    </w:r>
    <w:r w:rsidRPr="007034BF">
      <w:rPr>
        <w:rFonts w:ascii="Times New Roman" w:eastAsia="Times New Roman" w:hAnsi="Times New Roman" w:cs="Times New Roman"/>
        <w:sz w:val="20"/>
        <w:szCs w:val="20"/>
        <w:lang w:val="en-GB"/>
      </w:rPr>
      <w:tab/>
    </w:r>
    <w:r w:rsidRPr="007034BF">
      <w:rPr>
        <w:rFonts w:ascii="Times New Roman" w:eastAsia="Times New Roman" w:hAnsi="Times New Roman" w:cs="Times New Roman"/>
        <w:sz w:val="20"/>
        <w:szCs w:val="20"/>
        <w:lang w:val="en-GB"/>
      </w:rPr>
      <w:fldChar w:fldCharType="begin"/>
    </w:r>
    <w:r w:rsidRPr="007034BF">
      <w:rPr>
        <w:rFonts w:ascii="Times New Roman" w:eastAsia="Times New Roman" w:hAnsi="Times New Roman" w:cs="Times New Roman"/>
        <w:sz w:val="20"/>
        <w:szCs w:val="20"/>
        <w:lang w:val="en-GB"/>
      </w:rPr>
      <w:instrText xml:space="preserve"> PAGE   \* MERGEFORMAT </w:instrText>
    </w:r>
    <w:r w:rsidRPr="007034BF">
      <w:rPr>
        <w:rFonts w:ascii="Times New Roman" w:eastAsia="Times New Roman" w:hAnsi="Times New Roman" w:cs="Times New Roman"/>
        <w:sz w:val="20"/>
        <w:szCs w:val="20"/>
        <w:lang w:val="en-GB"/>
      </w:rPr>
      <w:fldChar w:fldCharType="separate"/>
    </w:r>
    <w:r w:rsidRPr="007034BF">
      <w:rPr>
        <w:rFonts w:ascii="Times New Roman" w:eastAsia="Times New Roman" w:hAnsi="Times New Roman" w:cs="Times New Roman"/>
        <w:sz w:val="20"/>
        <w:szCs w:val="20"/>
        <w:lang w:val="en-GB"/>
      </w:rPr>
      <w:t>73</w:t>
    </w:r>
    <w:r w:rsidRPr="007034BF">
      <w:rPr>
        <w:rFonts w:ascii="Times New Roman" w:eastAsia="Times New Roman" w:hAnsi="Times New Roman" w:cs="Times New Roman"/>
        <w:noProof/>
        <w:sz w:val="20"/>
        <w:szCs w:val="20"/>
        <w:lang w:val="en-GB"/>
      </w:rPr>
      <w:fldChar w:fldCharType="end"/>
    </w:r>
  </w:p>
  <w:p w14:paraId="584CE3B5" w14:textId="59D6F724" w:rsidR="005F4C1D" w:rsidRPr="007034BF" w:rsidRDefault="005F4C1D" w:rsidP="007034B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6CB0" w14:textId="77777777" w:rsidR="000821F3" w:rsidRPr="000821F3" w:rsidRDefault="000821F3" w:rsidP="000821F3">
    <w:pPr>
      <w:pBdr>
        <w:bottom w:val="single" w:sz="4" w:space="1" w:color="000000"/>
      </w:pBdr>
      <w:tabs>
        <w:tab w:val="right" w:pos="9360"/>
      </w:tabs>
      <w:spacing w:after="0" w:line="240" w:lineRule="auto"/>
      <w:ind w:right="-18"/>
      <w:jc w:val="both"/>
      <w:rPr>
        <w:rFonts w:ascii="Times New Roman" w:eastAsia="Times New Roman" w:hAnsi="Times New Roman" w:cs="Times New Roman"/>
        <w:sz w:val="20"/>
        <w:szCs w:val="20"/>
        <w:lang w:val="en-GB"/>
      </w:rPr>
    </w:pPr>
    <w:r w:rsidRPr="000821F3">
      <w:rPr>
        <w:rFonts w:ascii="Times New Roman" w:eastAsia="Times New Roman" w:hAnsi="Times New Roman" w:cs="Times New Roman"/>
        <w:sz w:val="20"/>
        <w:szCs w:val="20"/>
        <w:lang w:val="en-GB"/>
      </w:rPr>
      <w:t>Section VI - Prohibited Practices and Other Integrity Matters</w:t>
    </w:r>
    <w:r w:rsidRPr="000821F3">
      <w:rPr>
        <w:rFonts w:ascii="Times New Roman" w:eastAsia="Times New Roman" w:hAnsi="Times New Roman" w:cs="Times New Roman"/>
        <w:sz w:val="20"/>
        <w:szCs w:val="20"/>
        <w:lang w:val="en-GB"/>
      </w:rPr>
      <w:tab/>
    </w:r>
    <w:r w:rsidRPr="000821F3">
      <w:rPr>
        <w:rFonts w:ascii="Times New Roman" w:eastAsia="Times New Roman" w:hAnsi="Times New Roman" w:cs="Times New Roman"/>
        <w:sz w:val="20"/>
        <w:szCs w:val="20"/>
        <w:lang w:val="en-GB"/>
      </w:rPr>
      <w:fldChar w:fldCharType="begin"/>
    </w:r>
    <w:r w:rsidRPr="000821F3">
      <w:rPr>
        <w:rFonts w:ascii="Times New Roman" w:eastAsia="Times New Roman" w:hAnsi="Times New Roman" w:cs="Times New Roman"/>
        <w:sz w:val="20"/>
        <w:szCs w:val="20"/>
        <w:lang w:val="en-GB"/>
      </w:rPr>
      <w:instrText xml:space="preserve"> PAGE   \* MERGEFORMAT </w:instrText>
    </w:r>
    <w:r w:rsidRPr="000821F3">
      <w:rPr>
        <w:rFonts w:ascii="Times New Roman" w:eastAsia="Times New Roman" w:hAnsi="Times New Roman" w:cs="Times New Roman"/>
        <w:sz w:val="20"/>
        <w:szCs w:val="20"/>
        <w:lang w:val="en-GB"/>
      </w:rPr>
      <w:fldChar w:fldCharType="separate"/>
    </w:r>
    <w:r w:rsidRPr="000821F3">
      <w:rPr>
        <w:rFonts w:ascii="Times New Roman" w:eastAsia="Times New Roman" w:hAnsi="Times New Roman" w:cs="Times New Roman"/>
        <w:sz w:val="20"/>
        <w:szCs w:val="20"/>
        <w:lang w:val="en-GB"/>
      </w:rPr>
      <w:t>74</w:t>
    </w:r>
    <w:r w:rsidRPr="000821F3">
      <w:rPr>
        <w:rFonts w:ascii="Times New Roman" w:eastAsia="Times New Roman" w:hAnsi="Times New Roman" w:cs="Times New Roman"/>
        <w:noProof/>
        <w:sz w:val="20"/>
        <w:szCs w:val="20"/>
        <w:lang w:val="en-GB"/>
      </w:rPr>
      <w:fldChar w:fldCharType="end"/>
    </w:r>
  </w:p>
  <w:p w14:paraId="1D56B354" w14:textId="77777777" w:rsidR="00F759FD" w:rsidRDefault="00F759FD"/>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DEDEE" w14:textId="77777777" w:rsidR="00F1716A" w:rsidRPr="00BC5339" w:rsidRDefault="00F1716A" w:rsidP="00F1716A">
    <w:pPr>
      <w:pBdr>
        <w:bottom w:val="single" w:sz="4" w:space="1" w:color="000000"/>
      </w:pBdr>
      <w:tabs>
        <w:tab w:val="left" w:pos="8760"/>
        <w:tab w:val="right" w:pos="9000"/>
      </w:tabs>
      <w:spacing w:after="0" w:line="240" w:lineRule="auto"/>
      <w:rPr>
        <w:rFonts w:ascii="Times New Roman" w:eastAsia="Times New Roman" w:hAnsi="Times New Roman" w:cs="Times New Roman"/>
        <w:sz w:val="20"/>
        <w:szCs w:val="20"/>
        <w:lang w:val="en-GB"/>
      </w:rPr>
    </w:pPr>
  </w:p>
  <w:p w14:paraId="66FCCCDC" w14:textId="77777777" w:rsidR="00880A6F" w:rsidRPr="008E120B" w:rsidRDefault="00880A6F" w:rsidP="008E120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B873A" w14:textId="28417E1D" w:rsidR="000E75C1" w:rsidRPr="00AF78F5" w:rsidRDefault="000E75C1" w:rsidP="00A14D78">
    <w:pPr>
      <w:pBdr>
        <w:bottom w:val="single" w:sz="4" w:space="1" w:color="000000"/>
      </w:pBdr>
      <w:tabs>
        <w:tab w:val="right" w:pos="9360"/>
      </w:tabs>
      <w:spacing w:after="0" w:line="240" w:lineRule="auto"/>
      <w:ind w:right="-18"/>
      <w:jc w:val="both"/>
      <w:rPr>
        <w:rFonts w:ascii="Times New Roman" w:eastAsia="Times New Roman" w:hAnsi="Times New Roman" w:cs="Times New Roman"/>
        <w:sz w:val="20"/>
        <w:szCs w:val="20"/>
        <w:lang w:val="en-GB"/>
      </w:rPr>
    </w:pPr>
    <w:r w:rsidRPr="00AF78F5">
      <w:rPr>
        <w:rFonts w:ascii="Times New Roman" w:eastAsia="Times New Roman" w:hAnsi="Times New Roman" w:cs="Times New Roman"/>
        <w:sz w:val="20"/>
        <w:szCs w:val="20"/>
        <w:lang w:val="en-GB"/>
      </w:rPr>
      <w:t>Section VII – Supply Requirements</w:t>
    </w:r>
    <w:r w:rsidRPr="00AF78F5">
      <w:rPr>
        <w:rFonts w:ascii="Times New Roman" w:eastAsia="Times New Roman" w:hAnsi="Times New Roman" w:cs="Times New Roman"/>
        <w:sz w:val="20"/>
        <w:szCs w:val="20"/>
        <w:lang w:val="en-GB"/>
      </w:rPr>
      <w:tab/>
    </w:r>
    <w:r w:rsidRPr="00AF78F5">
      <w:rPr>
        <w:rFonts w:ascii="Times New Roman" w:eastAsia="Times New Roman" w:hAnsi="Times New Roman" w:cs="Times New Roman"/>
        <w:sz w:val="20"/>
        <w:szCs w:val="20"/>
        <w:lang w:val="en-GB"/>
      </w:rPr>
      <w:fldChar w:fldCharType="begin"/>
    </w:r>
    <w:r w:rsidRPr="00AF78F5">
      <w:rPr>
        <w:rFonts w:ascii="Times New Roman" w:eastAsia="Times New Roman" w:hAnsi="Times New Roman" w:cs="Times New Roman"/>
        <w:sz w:val="20"/>
        <w:szCs w:val="20"/>
        <w:lang w:val="en-GB"/>
      </w:rPr>
      <w:instrText xml:space="preserve"> PAGE   \* MERGEFORMAT </w:instrText>
    </w:r>
    <w:r w:rsidRPr="00AF78F5">
      <w:rPr>
        <w:rFonts w:ascii="Times New Roman" w:eastAsia="Times New Roman" w:hAnsi="Times New Roman" w:cs="Times New Roman"/>
        <w:sz w:val="20"/>
        <w:szCs w:val="20"/>
        <w:lang w:val="en-GB"/>
      </w:rPr>
      <w:fldChar w:fldCharType="separate"/>
    </w:r>
    <w:r w:rsidRPr="00AF78F5">
      <w:rPr>
        <w:rFonts w:ascii="Times New Roman" w:hAnsi="Times New Roman" w:cs="Times New Roman"/>
        <w:sz w:val="20"/>
      </w:rPr>
      <w:t>82</w:t>
    </w:r>
    <w:r w:rsidRPr="00AF78F5">
      <w:rPr>
        <w:rFonts w:ascii="Times New Roman" w:eastAsia="Times New Roman" w:hAnsi="Times New Roman" w:cs="Times New Roman"/>
        <w:noProof/>
        <w:sz w:val="20"/>
        <w:szCs w:val="20"/>
        <w:lang w:val="en-GB"/>
      </w:rPr>
      <w:fldChar w:fldCharType="end"/>
    </w:r>
  </w:p>
  <w:p w14:paraId="418FB30F" w14:textId="77777777" w:rsidR="000E75C1" w:rsidRDefault="000E75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3A49B" w14:textId="74E87565" w:rsidR="000F42E1" w:rsidRPr="00C77423" w:rsidRDefault="000F42E1" w:rsidP="00C77423">
    <w:pPr>
      <w:pBdr>
        <w:bottom w:val="single" w:sz="4" w:space="1" w:color="000000"/>
      </w:pBdr>
      <w:tabs>
        <w:tab w:val="right" w:pos="9000"/>
      </w:tabs>
      <w:spacing w:after="0" w:line="240" w:lineRule="auto"/>
      <w:jc w:val="both"/>
      <w:rPr>
        <w:rFonts w:ascii="Times New Roman" w:eastAsia="Times New Roman" w:hAnsi="Times New Roman" w:cs="Times New Roman"/>
        <w:sz w:val="20"/>
        <w:szCs w:val="20"/>
        <w:lang w:val="en-GB"/>
      </w:rPr>
    </w:pPr>
    <w:r w:rsidRPr="00C77423">
      <w:rPr>
        <w:rFonts w:ascii="Times New Roman" w:eastAsia="Times New Roman" w:hAnsi="Times New Roman" w:cs="Times New Roman"/>
        <w:sz w:val="20"/>
        <w:szCs w:val="20"/>
        <w:lang w:val="en-GB"/>
      </w:rPr>
      <w:t>Summary Description</w:t>
    </w:r>
    <w:r w:rsidRPr="00C77423">
      <w:rPr>
        <w:rFonts w:ascii="Times New Roman" w:eastAsia="Times New Roman" w:hAnsi="Times New Roman" w:cs="Times New Roman"/>
        <w:sz w:val="20"/>
        <w:szCs w:val="20"/>
        <w:lang w:val="en-GB"/>
      </w:rPr>
      <w:tab/>
    </w:r>
  </w:p>
  <w:p w14:paraId="7B7ED2B4" w14:textId="77777777" w:rsidR="000F42E1" w:rsidRDefault="000F42E1">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59980" w14:textId="77777777" w:rsidR="00996EFD" w:rsidRPr="000851EC" w:rsidRDefault="00996EFD" w:rsidP="006F2726">
    <w:pPr>
      <w:pBdr>
        <w:bottom w:val="single" w:sz="4" w:space="1" w:color="000000"/>
      </w:pBdr>
      <w:tabs>
        <w:tab w:val="right" w:pos="12960"/>
      </w:tabs>
      <w:spacing w:after="0" w:line="240" w:lineRule="auto"/>
      <w:ind w:right="-18"/>
      <w:jc w:val="both"/>
      <w:rPr>
        <w:rFonts w:ascii="Times New Roman" w:eastAsia="Times New Roman" w:hAnsi="Times New Roman" w:cs="Times New Roman"/>
        <w:sz w:val="20"/>
        <w:szCs w:val="20"/>
        <w:lang w:val="en-GB"/>
      </w:rPr>
    </w:pPr>
    <w:r w:rsidRPr="000851EC">
      <w:rPr>
        <w:rFonts w:ascii="Times New Roman" w:eastAsia="Times New Roman" w:hAnsi="Times New Roman" w:cs="Times New Roman"/>
        <w:sz w:val="20"/>
        <w:szCs w:val="20"/>
        <w:lang w:val="en-GB"/>
      </w:rPr>
      <w:t>Section VII – Supply Requirements</w:t>
    </w:r>
    <w:r w:rsidRPr="000851EC">
      <w:rPr>
        <w:rFonts w:ascii="Times New Roman" w:eastAsia="Times New Roman" w:hAnsi="Times New Roman" w:cs="Times New Roman"/>
        <w:sz w:val="20"/>
        <w:szCs w:val="20"/>
        <w:lang w:val="en-GB"/>
      </w:rPr>
      <w:tab/>
    </w:r>
    <w:r w:rsidRPr="000851EC">
      <w:rPr>
        <w:rFonts w:ascii="Times New Roman" w:eastAsia="Times New Roman" w:hAnsi="Times New Roman" w:cs="Times New Roman"/>
        <w:sz w:val="20"/>
        <w:szCs w:val="20"/>
        <w:lang w:val="en-GB"/>
      </w:rPr>
      <w:fldChar w:fldCharType="begin"/>
    </w:r>
    <w:r w:rsidRPr="000851EC">
      <w:rPr>
        <w:rFonts w:ascii="Times New Roman" w:eastAsia="Times New Roman" w:hAnsi="Times New Roman" w:cs="Times New Roman"/>
        <w:sz w:val="20"/>
        <w:szCs w:val="20"/>
        <w:lang w:val="en-GB"/>
      </w:rPr>
      <w:instrText xml:space="preserve"> PAGE   \* MERGEFORMAT </w:instrText>
    </w:r>
    <w:r w:rsidRPr="000851EC">
      <w:rPr>
        <w:rFonts w:ascii="Times New Roman" w:eastAsia="Times New Roman" w:hAnsi="Times New Roman" w:cs="Times New Roman"/>
        <w:sz w:val="20"/>
        <w:szCs w:val="20"/>
        <w:lang w:val="en-GB"/>
      </w:rPr>
      <w:fldChar w:fldCharType="separate"/>
    </w:r>
    <w:r w:rsidRPr="000851EC">
      <w:rPr>
        <w:rFonts w:ascii="Times New Roman" w:hAnsi="Times New Roman" w:cs="Times New Roman"/>
        <w:sz w:val="20"/>
      </w:rPr>
      <w:t>77</w:t>
    </w:r>
    <w:r w:rsidRPr="000851EC">
      <w:rPr>
        <w:rFonts w:ascii="Times New Roman" w:eastAsia="Times New Roman" w:hAnsi="Times New Roman" w:cs="Times New Roman"/>
        <w:noProof/>
        <w:sz w:val="20"/>
        <w:szCs w:val="20"/>
        <w:lang w:val="en-GB"/>
      </w:rPr>
      <w:fldChar w:fldCharType="end"/>
    </w:r>
  </w:p>
  <w:p w14:paraId="74012727" w14:textId="77777777" w:rsidR="00996EFD" w:rsidRPr="00996EFD" w:rsidRDefault="00996EFD" w:rsidP="00996EF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9D0A" w14:textId="77777777" w:rsidR="00BC5339" w:rsidRPr="00BC5339" w:rsidRDefault="00BC5339" w:rsidP="00BC5339">
    <w:pPr>
      <w:pBdr>
        <w:bottom w:val="single" w:sz="4" w:space="1" w:color="000000"/>
      </w:pBdr>
      <w:tabs>
        <w:tab w:val="left" w:pos="8760"/>
        <w:tab w:val="right" w:pos="9000"/>
      </w:tabs>
      <w:spacing w:after="0" w:line="240" w:lineRule="auto"/>
      <w:rPr>
        <w:rFonts w:ascii="Times New Roman" w:eastAsia="Times New Roman" w:hAnsi="Times New Roman" w:cs="Times New Roman"/>
        <w:sz w:val="20"/>
        <w:szCs w:val="20"/>
        <w:lang w:val="en-GB"/>
      </w:rPr>
    </w:pPr>
  </w:p>
  <w:p w14:paraId="12D75C39" w14:textId="77777777" w:rsidR="00367B73" w:rsidRPr="00367B73" w:rsidRDefault="00367B73" w:rsidP="00367B73">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1572A" w14:textId="77777777" w:rsidR="00A14B60" w:rsidRPr="00A14B60" w:rsidRDefault="00A14B60" w:rsidP="00A14B60">
    <w:pPr>
      <w:pBdr>
        <w:bottom w:val="single" w:sz="4" w:space="1" w:color="000000"/>
      </w:pBdr>
      <w:tabs>
        <w:tab w:val="right" w:pos="9360"/>
      </w:tabs>
      <w:spacing w:after="0" w:line="240" w:lineRule="auto"/>
      <w:jc w:val="both"/>
      <w:rPr>
        <w:rFonts w:ascii="Times New Roman" w:eastAsia="Times New Roman" w:hAnsi="Times New Roman" w:cs="Times New Roman"/>
        <w:sz w:val="20"/>
        <w:szCs w:val="20"/>
        <w:lang w:val="en-GB"/>
      </w:rPr>
    </w:pPr>
    <w:r w:rsidRPr="00A14B60">
      <w:rPr>
        <w:rFonts w:ascii="Times New Roman" w:eastAsia="Times New Roman" w:hAnsi="Times New Roman" w:cs="Times New Roman"/>
        <w:sz w:val="20"/>
        <w:szCs w:val="20"/>
        <w:lang w:val="en-GB"/>
      </w:rPr>
      <w:t>Section VIII - General Conditions of Contract</w:t>
    </w:r>
    <w:r w:rsidRPr="00A14B60">
      <w:rPr>
        <w:rFonts w:ascii="Times New Roman" w:eastAsia="Times New Roman" w:hAnsi="Times New Roman" w:cs="Times New Roman"/>
        <w:sz w:val="20"/>
        <w:szCs w:val="20"/>
        <w:lang w:val="en-GB"/>
      </w:rPr>
      <w:tab/>
    </w:r>
    <w:r w:rsidRPr="00A14B60">
      <w:rPr>
        <w:rFonts w:ascii="Times New Roman" w:eastAsia="Times New Roman" w:hAnsi="Times New Roman" w:cs="Times New Roman"/>
        <w:sz w:val="20"/>
        <w:szCs w:val="20"/>
        <w:lang w:val="en-GB"/>
      </w:rPr>
      <w:fldChar w:fldCharType="begin"/>
    </w:r>
    <w:r w:rsidRPr="00A14B60">
      <w:rPr>
        <w:rFonts w:ascii="Times New Roman" w:eastAsia="Times New Roman" w:hAnsi="Times New Roman" w:cs="Times New Roman"/>
        <w:sz w:val="20"/>
        <w:szCs w:val="20"/>
        <w:lang w:val="en-GB"/>
      </w:rPr>
      <w:instrText xml:space="preserve"> PAGE   \* MERGEFORMAT </w:instrText>
    </w:r>
    <w:r w:rsidRPr="00A14B60">
      <w:rPr>
        <w:rFonts w:ascii="Times New Roman" w:eastAsia="Times New Roman" w:hAnsi="Times New Roman" w:cs="Times New Roman"/>
        <w:sz w:val="20"/>
        <w:szCs w:val="20"/>
        <w:lang w:val="en-GB"/>
      </w:rPr>
      <w:fldChar w:fldCharType="separate"/>
    </w:r>
    <w:r w:rsidRPr="00A14B60">
      <w:rPr>
        <w:rFonts w:ascii="Times New Roman" w:eastAsia="Times New Roman" w:hAnsi="Times New Roman" w:cs="Times New Roman"/>
        <w:sz w:val="20"/>
        <w:szCs w:val="20"/>
        <w:lang w:val="en-GB"/>
      </w:rPr>
      <w:t>86</w:t>
    </w:r>
    <w:r w:rsidRPr="00A14B60">
      <w:rPr>
        <w:rFonts w:ascii="Times New Roman" w:eastAsia="Times New Roman" w:hAnsi="Times New Roman" w:cs="Times New Roman"/>
        <w:noProof/>
        <w:sz w:val="20"/>
        <w:szCs w:val="20"/>
        <w:lang w:val="en-GB"/>
      </w:rPr>
      <w:fldChar w:fldCharType="end"/>
    </w:r>
  </w:p>
  <w:p w14:paraId="506B52F5" w14:textId="77777777" w:rsidR="00367B73" w:rsidRDefault="00367B73"/>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5E181" w14:textId="77777777" w:rsidR="001004C4" w:rsidRPr="001004C4" w:rsidRDefault="001004C4" w:rsidP="001004C4">
    <w:pPr>
      <w:pBdr>
        <w:bottom w:val="single" w:sz="4" w:space="1" w:color="000000"/>
      </w:pBdr>
      <w:tabs>
        <w:tab w:val="right" w:pos="9000"/>
      </w:tabs>
      <w:spacing w:after="0" w:line="240" w:lineRule="auto"/>
      <w:ind w:right="-18"/>
      <w:jc w:val="both"/>
      <w:rPr>
        <w:rFonts w:ascii="Times New Roman" w:eastAsia="Times New Roman" w:hAnsi="Times New Roman" w:cs="Times New Roman"/>
        <w:sz w:val="20"/>
        <w:szCs w:val="20"/>
      </w:rPr>
    </w:pPr>
    <w:r w:rsidRPr="001004C4">
      <w:rPr>
        <w:rFonts w:ascii="Times New Roman" w:eastAsia="Times New Roman" w:hAnsi="Times New Roman" w:cs="Times New Roman"/>
        <w:sz w:val="20"/>
        <w:szCs w:val="20"/>
      </w:rPr>
      <w:t>Section IX − Special Conditions of Contract</w:t>
    </w:r>
    <w:r w:rsidRPr="001004C4">
      <w:rPr>
        <w:rFonts w:ascii="Times New Roman" w:eastAsia="Times New Roman" w:hAnsi="Times New Roman" w:cs="Times New Roman"/>
        <w:sz w:val="20"/>
        <w:szCs w:val="20"/>
      </w:rPr>
      <w:tab/>
    </w:r>
    <w:r w:rsidRPr="001004C4">
      <w:rPr>
        <w:rFonts w:ascii="Times New Roman" w:eastAsia="Times New Roman" w:hAnsi="Times New Roman" w:cs="Times New Roman"/>
        <w:sz w:val="20"/>
        <w:szCs w:val="20"/>
        <w:lang w:val="en-GB"/>
      </w:rPr>
      <w:fldChar w:fldCharType="begin"/>
    </w:r>
    <w:r w:rsidRPr="001004C4">
      <w:rPr>
        <w:rFonts w:ascii="Times New Roman" w:eastAsia="Times New Roman" w:hAnsi="Times New Roman" w:cs="Times New Roman"/>
        <w:sz w:val="20"/>
        <w:szCs w:val="20"/>
        <w:lang w:val="en-GB"/>
      </w:rPr>
      <w:instrText xml:space="preserve"> PAGE </w:instrText>
    </w:r>
    <w:r w:rsidRPr="001004C4">
      <w:rPr>
        <w:rFonts w:ascii="Times New Roman" w:eastAsia="Times New Roman" w:hAnsi="Times New Roman" w:cs="Times New Roman"/>
        <w:sz w:val="20"/>
        <w:szCs w:val="20"/>
        <w:lang w:val="en-GB"/>
      </w:rPr>
      <w:fldChar w:fldCharType="separate"/>
    </w:r>
    <w:r w:rsidRPr="001004C4">
      <w:rPr>
        <w:rFonts w:ascii="Times New Roman" w:eastAsia="Times New Roman" w:hAnsi="Times New Roman" w:cs="Times New Roman"/>
        <w:sz w:val="20"/>
        <w:szCs w:val="20"/>
        <w:lang w:val="en-GB"/>
      </w:rPr>
      <w:t>110</w:t>
    </w:r>
    <w:r w:rsidRPr="001004C4">
      <w:rPr>
        <w:rFonts w:ascii="Times New Roman" w:eastAsia="Times New Roman" w:hAnsi="Times New Roman" w:cs="Times New Roman"/>
        <w:sz w:val="20"/>
        <w:szCs w:val="20"/>
        <w:lang w:val="en-GB"/>
      </w:rPr>
      <w:fldChar w:fldCharType="end"/>
    </w:r>
  </w:p>
  <w:p w14:paraId="2C22F3F6" w14:textId="77777777" w:rsidR="001004C4" w:rsidRPr="001004C4" w:rsidRDefault="001004C4" w:rsidP="001004C4">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6E5A1" w14:textId="77777777" w:rsidR="00F41595" w:rsidRPr="00F41595" w:rsidRDefault="00F41595" w:rsidP="00F41595">
    <w:pPr>
      <w:pBdr>
        <w:bottom w:val="single" w:sz="4" w:space="1" w:color="000000"/>
      </w:pBdr>
      <w:tabs>
        <w:tab w:val="center" w:pos="4500"/>
        <w:tab w:val="right" w:pos="9360"/>
      </w:tabs>
      <w:spacing w:after="0" w:line="240" w:lineRule="auto"/>
      <w:jc w:val="both"/>
      <w:rPr>
        <w:rFonts w:ascii="Times New Roman" w:eastAsia="Times New Roman" w:hAnsi="Times New Roman" w:cs="Times New Roman"/>
        <w:sz w:val="20"/>
        <w:szCs w:val="20"/>
        <w:lang w:val="en-GB"/>
      </w:rPr>
    </w:pPr>
    <w:r w:rsidRPr="00F41595">
      <w:rPr>
        <w:rFonts w:ascii="Times New Roman" w:eastAsia="Times New Roman" w:hAnsi="Times New Roman" w:cs="Times New Roman"/>
        <w:sz w:val="20"/>
        <w:szCs w:val="20"/>
        <w:lang w:val="en-GB"/>
      </w:rPr>
      <w:t xml:space="preserve">Section X </w:t>
    </w:r>
    <w:r w:rsidRPr="00F41595">
      <w:rPr>
        <w:rFonts w:ascii="Symbol" w:eastAsia="Symbol" w:hAnsi="Symbol" w:cs="Symbol"/>
        <w:sz w:val="20"/>
        <w:szCs w:val="20"/>
        <w:lang w:val="en-GB"/>
      </w:rPr>
      <w:t>-</w:t>
    </w:r>
    <w:r w:rsidRPr="00F41595">
      <w:rPr>
        <w:rFonts w:ascii="Times New Roman" w:eastAsia="Times New Roman" w:hAnsi="Times New Roman" w:cs="Times New Roman"/>
        <w:sz w:val="20"/>
        <w:szCs w:val="20"/>
        <w:lang w:val="en-GB"/>
      </w:rPr>
      <w:t xml:space="preserve"> Contract Forms</w:t>
    </w:r>
    <w:r w:rsidRPr="00F41595">
      <w:rPr>
        <w:rFonts w:ascii="Times New Roman" w:eastAsia="Times New Roman" w:hAnsi="Times New Roman" w:cs="Times New Roman"/>
        <w:sz w:val="20"/>
        <w:szCs w:val="20"/>
        <w:lang w:val="en-GB"/>
      </w:rPr>
      <w:tab/>
    </w:r>
    <w:r w:rsidRPr="00F41595">
      <w:rPr>
        <w:rFonts w:ascii="Times New Roman" w:eastAsia="Times New Roman" w:hAnsi="Times New Roman" w:cs="Times New Roman"/>
        <w:sz w:val="20"/>
        <w:szCs w:val="20"/>
        <w:lang w:val="en-GB"/>
      </w:rPr>
      <w:tab/>
    </w:r>
    <w:r w:rsidRPr="00F41595">
      <w:rPr>
        <w:rFonts w:ascii="Times New Roman" w:eastAsia="Times New Roman" w:hAnsi="Times New Roman" w:cs="Times New Roman"/>
        <w:sz w:val="20"/>
        <w:szCs w:val="20"/>
        <w:lang w:val="en-GB"/>
      </w:rPr>
      <w:fldChar w:fldCharType="begin"/>
    </w:r>
    <w:r w:rsidRPr="00F41595">
      <w:rPr>
        <w:rFonts w:ascii="Times New Roman" w:eastAsia="Times New Roman" w:hAnsi="Times New Roman" w:cs="Times New Roman"/>
        <w:sz w:val="20"/>
        <w:szCs w:val="20"/>
        <w:lang w:val="en-GB"/>
      </w:rPr>
      <w:instrText xml:space="preserve"> PAGE </w:instrText>
    </w:r>
    <w:r w:rsidRPr="00F41595">
      <w:rPr>
        <w:rFonts w:ascii="Times New Roman" w:eastAsia="Times New Roman" w:hAnsi="Times New Roman" w:cs="Times New Roman"/>
        <w:sz w:val="20"/>
        <w:szCs w:val="20"/>
        <w:lang w:val="en-GB"/>
      </w:rPr>
      <w:fldChar w:fldCharType="separate"/>
    </w:r>
    <w:r w:rsidRPr="00F41595">
      <w:rPr>
        <w:rFonts w:ascii="Times New Roman" w:eastAsia="Times New Roman" w:hAnsi="Times New Roman" w:cs="Times New Roman"/>
        <w:sz w:val="20"/>
        <w:szCs w:val="20"/>
        <w:lang w:val="en-GB"/>
      </w:rPr>
      <w:t>123</w:t>
    </w:r>
    <w:r w:rsidRPr="00F41595">
      <w:rPr>
        <w:rFonts w:ascii="Times New Roman" w:eastAsia="Times New Roman" w:hAnsi="Times New Roman" w:cs="Times New Roman"/>
        <w:sz w:val="20"/>
        <w:szCs w:val="20"/>
        <w:lang w:val="en-GB"/>
      </w:rPr>
      <w:fldChar w:fldCharType="end"/>
    </w:r>
  </w:p>
  <w:p w14:paraId="68F76F5B" w14:textId="77777777" w:rsidR="00F41595" w:rsidRPr="00F41595" w:rsidRDefault="00F41595" w:rsidP="00F41595">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1F0CD" w14:textId="77777777" w:rsidR="00E86EF6" w:rsidRPr="00F41595" w:rsidRDefault="00E86EF6" w:rsidP="00E86EF6">
    <w:pPr>
      <w:pBdr>
        <w:bottom w:val="single" w:sz="4" w:space="1" w:color="000000"/>
      </w:pBdr>
      <w:tabs>
        <w:tab w:val="center" w:pos="4500"/>
        <w:tab w:val="right" w:pos="9360"/>
      </w:tabs>
      <w:spacing w:after="0" w:line="240" w:lineRule="auto"/>
      <w:jc w:val="both"/>
      <w:rPr>
        <w:rFonts w:ascii="Times New Roman" w:eastAsia="Times New Roman" w:hAnsi="Times New Roman" w:cs="Times New Roman"/>
        <w:sz w:val="20"/>
        <w:szCs w:val="20"/>
        <w:lang w:val="en-GB"/>
      </w:rPr>
    </w:pPr>
    <w:r w:rsidRPr="00F41595">
      <w:rPr>
        <w:rFonts w:ascii="Times New Roman" w:eastAsia="Times New Roman" w:hAnsi="Times New Roman" w:cs="Times New Roman"/>
        <w:sz w:val="20"/>
        <w:szCs w:val="20"/>
        <w:lang w:val="en-GB"/>
      </w:rPr>
      <w:t xml:space="preserve">Section X </w:t>
    </w:r>
    <w:r w:rsidRPr="00F41595">
      <w:rPr>
        <w:rFonts w:ascii="Symbol" w:eastAsia="Symbol" w:hAnsi="Symbol" w:cs="Symbol"/>
        <w:sz w:val="20"/>
        <w:szCs w:val="20"/>
        <w:lang w:val="en-GB"/>
      </w:rPr>
      <w:t>-</w:t>
    </w:r>
    <w:r w:rsidRPr="00F41595">
      <w:rPr>
        <w:rFonts w:ascii="Times New Roman" w:eastAsia="Times New Roman" w:hAnsi="Times New Roman" w:cs="Times New Roman"/>
        <w:sz w:val="20"/>
        <w:szCs w:val="20"/>
        <w:lang w:val="en-GB"/>
      </w:rPr>
      <w:t xml:space="preserve"> Contract Forms</w:t>
    </w:r>
    <w:r w:rsidRPr="00F41595">
      <w:rPr>
        <w:rFonts w:ascii="Times New Roman" w:eastAsia="Times New Roman" w:hAnsi="Times New Roman" w:cs="Times New Roman"/>
        <w:sz w:val="20"/>
        <w:szCs w:val="20"/>
        <w:lang w:val="en-GB"/>
      </w:rPr>
      <w:tab/>
    </w:r>
    <w:r w:rsidRPr="00F41595">
      <w:rPr>
        <w:rFonts w:ascii="Times New Roman" w:eastAsia="Times New Roman" w:hAnsi="Times New Roman" w:cs="Times New Roman"/>
        <w:sz w:val="20"/>
        <w:szCs w:val="20"/>
        <w:lang w:val="en-GB"/>
      </w:rPr>
      <w:tab/>
    </w:r>
    <w:r w:rsidRPr="00F41595">
      <w:rPr>
        <w:rFonts w:ascii="Times New Roman" w:eastAsia="Times New Roman" w:hAnsi="Times New Roman" w:cs="Times New Roman"/>
        <w:sz w:val="20"/>
        <w:szCs w:val="20"/>
        <w:lang w:val="en-GB"/>
      </w:rPr>
      <w:fldChar w:fldCharType="begin"/>
    </w:r>
    <w:r w:rsidRPr="00F41595">
      <w:rPr>
        <w:rFonts w:ascii="Times New Roman" w:eastAsia="Times New Roman" w:hAnsi="Times New Roman" w:cs="Times New Roman"/>
        <w:sz w:val="20"/>
        <w:szCs w:val="20"/>
        <w:lang w:val="en-GB"/>
      </w:rPr>
      <w:instrText xml:space="preserve"> PAGE </w:instrText>
    </w:r>
    <w:r w:rsidRPr="00F41595">
      <w:rPr>
        <w:rFonts w:ascii="Times New Roman" w:eastAsia="Times New Roman" w:hAnsi="Times New Roman" w:cs="Times New Roman"/>
        <w:sz w:val="20"/>
        <w:szCs w:val="20"/>
        <w:lang w:val="en-GB"/>
      </w:rPr>
      <w:fldChar w:fldCharType="separate"/>
    </w:r>
    <w:r>
      <w:rPr>
        <w:sz w:val="20"/>
      </w:rPr>
      <w:t>122</w:t>
    </w:r>
    <w:r w:rsidRPr="00F41595">
      <w:rPr>
        <w:rFonts w:ascii="Times New Roman" w:eastAsia="Times New Roman" w:hAnsi="Times New Roman" w:cs="Times New Roman"/>
        <w:sz w:val="20"/>
        <w:szCs w:val="20"/>
        <w:lang w:val="en-GB"/>
      </w:rPr>
      <w:fldChar w:fldCharType="end"/>
    </w:r>
  </w:p>
  <w:p w14:paraId="1D8B6008" w14:textId="77777777" w:rsidR="00E86EF6" w:rsidRPr="00E86EF6" w:rsidRDefault="00E86EF6" w:rsidP="00E86E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1BCD5" w14:textId="14EC8DDE" w:rsidR="00AB3FDE" w:rsidRPr="00AB3FDE" w:rsidRDefault="00AB3FDE" w:rsidP="00AB3FDE">
    <w:pPr>
      <w:pBdr>
        <w:bottom w:val="single" w:sz="4" w:space="1" w:color="000000"/>
      </w:pBdr>
      <w:tabs>
        <w:tab w:val="right" w:pos="9000"/>
      </w:tabs>
      <w:spacing w:after="0" w:line="240" w:lineRule="auto"/>
      <w:jc w:val="both"/>
      <w:rPr>
        <w:rFonts w:ascii="Times New Roman" w:eastAsia="Times New Roman" w:hAnsi="Times New Roman" w:cs="Times New Roman"/>
        <w:sz w:val="20"/>
        <w:szCs w:val="20"/>
        <w:lang w:val="en-GB"/>
      </w:rPr>
    </w:pPr>
    <w:r w:rsidRPr="00AB3FDE">
      <w:rPr>
        <w:rFonts w:ascii="Times New Roman" w:eastAsia="Times New Roman" w:hAnsi="Times New Roman" w:cs="Times New Roman"/>
        <w:sz w:val="20"/>
        <w:szCs w:val="20"/>
        <w:lang w:val="en-GB"/>
      </w:rPr>
      <w:t>Summary Description</w:t>
    </w:r>
    <w:r w:rsidRPr="00AB3FDE">
      <w:rPr>
        <w:rFonts w:ascii="Times New Roman" w:eastAsia="Times New Roman" w:hAnsi="Times New Roman" w:cs="Times New Roman"/>
        <w:sz w:val="20"/>
        <w:szCs w:val="20"/>
        <w:lang w:val="en-GB"/>
      </w:rPr>
      <w:tab/>
    </w:r>
  </w:p>
  <w:p w14:paraId="494FCF55" w14:textId="77777777" w:rsidR="00AB3FDE" w:rsidRDefault="00AB3F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8F397" w14:textId="77777777" w:rsidR="007F536D" w:rsidRPr="00162E00" w:rsidRDefault="007F536D" w:rsidP="00162E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A0BD0" w14:textId="77777777" w:rsidR="00DF75DB" w:rsidRPr="00DF75DB" w:rsidRDefault="00DF75DB" w:rsidP="00DF75DB">
    <w:pPr>
      <w:pBdr>
        <w:bottom w:val="single" w:sz="4" w:space="1" w:color="000000"/>
      </w:pBdr>
      <w:tabs>
        <w:tab w:val="left" w:pos="8760"/>
        <w:tab w:val="right" w:pos="9000"/>
      </w:tabs>
      <w:spacing w:after="0" w:line="240" w:lineRule="auto"/>
      <w:rPr>
        <w:rFonts w:ascii="Times New Roman" w:eastAsia="Times New Roman" w:hAnsi="Times New Roman" w:cs="Times New Roman"/>
        <w:sz w:val="20"/>
        <w:szCs w:val="20"/>
        <w:lang w:val="en-GB"/>
      </w:rPr>
    </w:pPr>
  </w:p>
  <w:p w14:paraId="5D7660F0" w14:textId="77777777" w:rsidR="007F536D" w:rsidRDefault="007F536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1AF7" w14:textId="77777777" w:rsidR="0038029E" w:rsidRDefault="0038029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0DD13" w14:textId="77777777" w:rsidR="00574073" w:rsidRPr="002B751D" w:rsidRDefault="00574073" w:rsidP="00574073">
    <w:pPr>
      <w:pBdr>
        <w:bottom w:val="single" w:sz="4" w:space="1" w:color="000000"/>
      </w:pBdr>
      <w:tabs>
        <w:tab w:val="right" w:pos="9000"/>
        <w:tab w:val="right" w:pos="9720"/>
      </w:tabs>
      <w:spacing w:after="0" w:line="240" w:lineRule="auto"/>
      <w:ind w:right="-36"/>
      <w:rPr>
        <w:rFonts w:ascii="Times New Roman" w:eastAsia="Times New Roman" w:hAnsi="Times New Roman" w:cs="Times New Roman"/>
        <w:sz w:val="20"/>
        <w:szCs w:val="20"/>
        <w:lang w:val="en-GB"/>
      </w:rPr>
    </w:pPr>
    <w:r w:rsidRPr="002B751D">
      <w:rPr>
        <w:rFonts w:ascii="Times New Roman" w:eastAsia="Times New Roman" w:hAnsi="Times New Roman" w:cs="Times New Roman"/>
        <w:sz w:val="20"/>
        <w:szCs w:val="20"/>
      </w:rPr>
      <w:t>Section I – Instructions to Bidders</w:t>
    </w:r>
    <w:r w:rsidRPr="002B751D">
      <w:rPr>
        <w:rFonts w:ascii="Times New Roman" w:eastAsia="Times New Roman" w:hAnsi="Times New Roman" w:cs="Times New Roman"/>
        <w:sz w:val="20"/>
        <w:szCs w:val="20"/>
        <w:lang w:val="en-GB"/>
      </w:rPr>
      <w:tab/>
    </w:r>
    <w:r w:rsidRPr="002B751D">
      <w:rPr>
        <w:rFonts w:ascii="Times New Roman" w:eastAsia="Times New Roman" w:hAnsi="Times New Roman" w:cs="Times New Roman"/>
        <w:sz w:val="20"/>
        <w:szCs w:val="20"/>
        <w:lang w:val="en-GB"/>
      </w:rPr>
      <w:fldChar w:fldCharType="begin"/>
    </w:r>
    <w:r w:rsidRPr="002B751D">
      <w:rPr>
        <w:rFonts w:ascii="Times New Roman" w:eastAsia="Times New Roman" w:hAnsi="Times New Roman" w:cs="Times New Roman"/>
        <w:sz w:val="20"/>
        <w:szCs w:val="20"/>
        <w:lang w:val="en-GB"/>
      </w:rPr>
      <w:instrText xml:space="preserve"> PAGE   \* MERGEFORMAT </w:instrText>
    </w:r>
    <w:r w:rsidRPr="002B751D">
      <w:rPr>
        <w:rFonts w:ascii="Times New Roman" w:eastAsia="Times New Roman" w:hAnsi="Times New Roman" w:cs="Times New Roman"/>
        <w:sz w:val="20"/>
        <w:szCs w:val="20"/>
        <w:lang w:val="en-GB"/>
      </w:rPr>
      <w:fldChar w:fldCharType="separate"/>
    </w:r>
    <w:r w:rsidRPr="002B751D">
      <w:rPr>
        <w:rFonts w:ascii="Times New Roman" w:hAnsi="Times New Roman" w:cs="Times New Roman"/>
        <w:sz w:val="20"/>
        <w:szCs w:val="20"/>
      </w:rPr>
      <w:t>1</w:t>
    </w:r>
    <w:r w:rsidRPr="002B751D">
      <w:rPr>
        <w:rFonts w:ascii="Times New Roman" w:eastAsia="Times New Roman" w:hAnsi="Times New Roman" w:cs="Times New Roman"/>
        <w:noProof/>
        <w:sz w:val="20"/>
        <w:szCs w:val="20"/>
        <w:lang w:val="en-GB"/>
      </w:rPr>
      <w:fldChar w:fldCharType="end"/>
    </w:r>
  </w:p>
  <w:p w14:paraId="005DE365" w14:textId="77777777" w:rsidR="00574073" w:rsidRDefault="00574073" w:rsidP="0057407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EE8FA" w14:textId="77777777" w:rsidR="007C3BE6" w:rsidRPr="0038029E" w:rsidRDefault="007C3BE6" w:rsidP="007C3BE6">
    <w:pPr>
      <w:pBdr>
        <w:bottom w:val="single" w:sz="4" w:space="1" w:color="000000"/>
      </w:pBdr>
      <w:tabs>
        <w:tab w:val="right" w:pos="9000"/>
        <w:tab w:val="right" w:pos="9720"/>
      </w:tabs>
      <w:spacing w:after="0" w:line="240" w:lineRule="auto"/>
      <w:ind w:right="-36"/>
      <w:rPr>
        <w:rFonts w:ascii="Times New Roman" w:eastAsia="Times New Roman" w:hAnsi="Times New Roman" w:cs="Times New Roman"/>
        <w:sz w:val="20"/>
        <w:szCs w:val="20"/>
        <w:lang w:val="en-GB"/>
      </w:rPr>
    </w:pPr>
    <w:r w:rsidRPr="0038029E">
      <w:rPr>
        <w:rFonts w:ascii="Times New Roman" w:eastAsia="Times New Roman" w:hAnsi="Times New Roman" w:cs="Times New Roman"/>
        <w:sz w:val="20"/>
        <w:szCs w:val="20"/>
      </w:rPr>
      <w:t>Section I – Instructions to Bidders</w:t>
    </w:r>
    <w:r w:rsidRPr="0038029E">
      <w:rPr>
        <w:rFonts w:ascii="Times New Roman" w:eastAsia="Times New Roman" w:hAnsi="Times New Roman" w:cs="Times New Roman"/>
        <w:sz w:val="20"/>
        <w:szCs w:val="20"/>
        <w:lang w:val="en-GB"/>
      </w:rPr>
      <w:tab/>
    </w:r>
    <w:r w:rsidRPr="0038029E">
      <w:rPr>
        <w:rFonts w:ascii="Times New Roman" w:eastAsia="Times New Roman" w:hAnsi="Times New Roman" w:cs="Times New Roman"/>
        <w:sz w:val="20"/>
        <w:szCs w:val="20"/>
        <w:lang w:val="en-GB"/>
      </w:rPr>
      <w:fldChar w:fldCharType="begin"/>
    </w:r>
    <w:r w:rsidRPr="0038029E">
      <w:rPr>
        <w:rFonts w:ascii="Times New Roman" w:eastAsia="Times New Roman" w:hAnsi="Times New Roman" w:cs="Times New Roman"/>
        <w:sz w:val="20"/>
        <w:szCs w:val="20"/>
        <w:lang w:val="en-GB"/>
      </w:rPr>
      <w:instrText xml:space="preserve"> PAGE   \* MERGEFORMAT </w:instrText>
    </w:r>
    <w:r w:rsidRPr="0038029E">
      <w:rPr>
        <w:rFonts w:ascii="Times New Roman" w:eastAsia="Times New Roman" w:hAnsi="Times New Roman" w:cs="Times New Roman"/>
        <w:sz w:val="20"/>
        <w:szCs w:val="20"/>
        <w:lang w:val="en-GB"/>
      </w:rPr>
      <w:fldChar w:fldCharType="separate"/>
    </w:r>
    <w:r>
      <w:rPr>
        <w:rFonts w:ascii="Times New Roman" w:eastAsia="Times New Roman" w:hAnsi="Times New Roman" w:cs="Times New Roman"/>
        <w:sz w:val="20"/>
        <w:szCs w:val="20"/>
        <w:lang w:val="en-GB"/>
      </w:rPr>
      <w:t>2</w:t>
    </w:r>
    <w:r w:rsidRPr="0038029E">
      <w:rPr>
        <w:rFonts w:ascii="Times New Roman" w:eastAsia="Times New Roman" w:hAnsi="Times New Roman" w:cs="Times New Roman"/>
        <w:noProof/>
        <w:sz w:val="20"/>
        <w:szCs w:val="20"/>
        <w:lang w:val="en-GB"/>
      </w:rPr>
      <w:fldChar w:fldCharType="end"/>
    </w:r>
  </w:p>
  <w:p w14:paraId="562EB33C" w14:textId="77777777" w:rsidR="007C3BE6" w:rsidRPr="00162E00" w:rsidRDefault="007C3BE6" w:rsidP="00162E0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E457" w14:textId="2498A82F" w:rsidR="001112F7" w:rsidRPr="0038029E" w:rsidRDefault="001112F7" w:rsidP="00574073">
    <w:pPr>
      <w:pBdr>
        <w:bottom w:val="single" w:sz="4" w:space="1" w:color="000000"/>
      </w:pBdr>
      <w:tabs>
        <w:tab w:val="right" w:pos="9000"/>
        <w:tab w:val="right" w:pos="9720"/>
      </w:tabs>
      <w:spacing w:after="0" w:line="240" w:lineRule="auto"/>
      <w:ind w:right="-36"/>
      <w:rPr>
        <w:rFonts w:ascii="Times New Roman" w:eastAsia="Times New Roman" w:hAnsi="Times New Roman" w:cs="Times New Roman"/>
        <w:sz w:val="20"/>
        <w:szCs w:val="20"/>
        <w:lang w:val="en-GB"/>
      </w:rPr>
    </w:pPr>
    <w:r w:rsidRPr="001112F7">
      <w:rPr>
        <w:rFonts w:ascii="Times New Roman" w:eastAsia="Times New Roman" w:hAnsi="Times New Roman" w:cs="Times New Roman"/>
        <w:sz w:val="24"/>
        <w:szCs w:val="20"/>
      </w:rPr>
      <w:t>Section II – Bid Data Sheet</w:t>
    </w:r>
    <w:r w:rsidRPr="0038029E">
      <w:rPr>
        <w:rFonts w:ascii="Times New Roman" w:eastAsia="Times New Roman" w:hAnsi="Times New Roman" w:cs="Times New Roman"/>
        <w:sz w:val="20"/>
        <w:szCs w:val="20"/>
        <w:lang w:val="en-GB"/>
      </w:rPr>
      <w:tab/>
    </w:r>
    <w:r w:rsidRPr="0038029E">
      <w:rPr>
        <w:rFonts w:ascii="Times New Roman" w:eastAsia="Times New Roman" w:hAnsi="Times New Roman" w:cs="Times New Roman"/>
        <w:sz w:val="20"/>
        <w:szCs w:val="20"/>
        <w:lang w:val="en-GB"/>
      </w:rPr>
      <w:fldChar w:fldCharType="begin"/>
    </w:r>
    <w:r w:rsidRPr="0038029E">
      <w:rPr>
        <w:rFonts w:ascii="Times New Roman" w:eastAsia="Times New Roman" w:hAnsi="Times New Roman" w:cs="Times New Roman"/>
        <w:sz w:val="20"/>
        <w:szCs w:val="20"/>
        <w:lang w:val="en-GB"/>
      </w:rPr>
      <w:instrText xml:space="preserve"> PAGE   \* MERGEFORMAT </w:instrText>
    </w:r>
    <w:r w:rsidRPr="0038029E">
      <w:rPr>
        <w:rFonts w:ascii="Times New Roman" w:eastAsia="Times New Roman" w:hAnsi="Times New Roman" w:cs="Times New Roman"/>
        <w:sz w:val="20"/>
        <w:szCs w:val="20"/>
        <w:lang w:val="en-GB"/>
      </w:rPr>
      <w:fldChar w:fldCharType="separate"/>
    </w:r>
    <w:r w:rsidRPr="00574073">
      <w:rPr>
        <w:rFonts w:ascii="Times New Roman" w:hAnsi="Times New Roman" w:cs="Times New Roman"/>
        <w:sz w:val="20"/>
      </w:rPr>
      <w:t>1</w:t>
    </w:r>
    <w:r w:rsidRPr="0038029E">
      <w:rPr>
        <w:rFonts w:ascii="Times New Roman" w:eastAsia="Times New Roman" w:hAnsi="Times New Roman" w:cs="Times New Roman"/>
        <w:noProof/>
        <w:sz w:val="20"/>
        <w:szCs w:val="20"/>
        <w:lang w:val="en-GB"/>
      </w:rPr>
      <w:fldChar w:fldCharType="end"/>
    </w:r>
  </w:p>
  <w:p w14:paraId="20E3A0F8" w14:textId="77777777" w:rsidR="001112F7" w:rsidRDefault="001112F7" w:rsidP="00574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80BE08"/>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B85C30DA"/>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8"/>
    <w:multiLevelType w:val="singleLevel"/>
    <w:tmpl w:val="12F22CBA"/>
    <w:lvl w:ilvl="0">
      <w:start w:val="1"/>
      <w:numFmt w:val="decimal"/>
      <w:pStyle w:val="ListNumber"/>
      <w:lvlText w:val="%1."/>
      <w:lvlJc w:val="left"/>
      <w:pPr>
        <w:tabs>
          <w:tab w:val="num" w:pos="360"/>
        </w:tabs>
        <w:ind w:left="360" w:hanging="360"/>
      </w:pPr>
    </w:lvl>
  </w:abstractNum>
  <w:abstractNum w:abstractNumId="3" w15:restartNumberingAfterBreak="0">
    <w:nsid w:val="00044657"/>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07C4F62"/>
    <w:multiLevelType w:val="hybridMultilevel"/>
    <w:tmpl w:val="B60465D4"/>
    <w:lvl w:ilvl="0" w:tplc="E9C49A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110D3D"/>
    <w:multiLevelType w:val="multilevel"/>
    <w:tmpl w:val="D6A4DA96"/>
    <w:lvl w:ilvl="0">
      <w:start w:val="3"/>
      <w:numFmt w:val="none"/>
      <w:isLgl/>
      <w:lvlText w:val="29."/>
      <w:lvlJc w:val="left"/>
      <w:pPr>
        <w:tabs>
          <w:tab w:val="num" w:pos="432"/>
        </w:tabs>
        <w:ind w:left="432" w:hanging="432"/>
      </w:pPr>
      <w:rPr>
        <w:rFonts w:hint="default"/>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2"/>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21F1862"/>
    <w:multiLevelType w:val="multilevel"/>
    <w:tmpl w:val="1AA215BE"/>
    <w:lvl w:ilvl="0">
      <w:start w:val="1"/>
      <w:numFmt w:val="decimal"/>
      <w:lvlText w:val="%1."/>
      <w:lvlJc w:val="left"/>
      <w:pPr>
        <w:ind w:left="3420" w:hanging="360"/>
      </w:pPr>
      <w:rPr>
        <w:rFonts w:ascii="Times New Roman" w:eastAsia="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b/>
        <w:bCs w:val="0"/>
        <w:i w:val="0"/>
        <w:i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2C31B75"/>
    <w:multiLevelType w:val="multilevel"/>
    <w:tmpl w:val="DB54A118"/>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bCs/>
        <w:color w:val="000000" w:themeColor="text1"/>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0320187E"/>
    <w:multiLevelType w:val="hybridMultilevel"/>
    <w:tmpl w:val="40DA6018"/>
    <w:lvl w:ilvl="0" w:tplc="E610A9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374F78"/>
    <w:multiLevelType w:val="hybridMultilevel"/>
    <w:tmpl w:val="DCB0D8D0"/>
    <w:lvl w:ilvl="0" w:tplc="E610A9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0050F2"/>
    <w:multiLevelType w:val="hybridMultilevel"/>
    <w:tmpl w:val="53D80DA8"/>
    <w:lvl w:ilvl="0" w:tplc="A342C064">
      <w:start w:val="1"/>
      <w:numFmt w:val="lowerLetter"/>
      <w:lvlText w:val="(%1)"/>
      <w:lvlJc w:val="left"/>
      <w:pPr>
        <w:ind w:left="1080" w:hanging="360"/>
      </w:pPr>
      <w:rPr>
        <w:b w:val="0"/>
        <w:i w:val="0"/>
        <w:strike w:val="0"/>
        <w:dstrike w:val="0"/>
        <w:u w:val="none"/>
        <w:effect w:val="none"/>
      </w:rPr>
    </w:lvl>
    <w:lvl w:ilvl="1" w:tplc="04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0A53549B"/>
    <w:multiLevelType w:val="multilevel"/>
    <w:tmpl w:val="1FFC862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B3640EF"/>
    <w:multiLevelType w:val="hybridMultilevel"/>
    <w:tmpl w:val="8386202E"/>
    <w:lvl w:ilvl="0" w:tplc="1B5C16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0CF66D1F"/>
    <w:multiLevelType w:val="multilevel"/>
    <w:tmpl w:val="1FFC862A"/>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0CC1251"/>
    <w:multiLevelType w:val="multilevel"/>
    <w:tmpl w:val="E722B04E"/>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0.%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ascii="Times New Roman" w:hAnsi="Times New Roman" w:cs="Times New Roman" w:hint="default"/>
        <w:b w:val="0"/>
        <w:i w:val="0"/>
        <w:sz w:val="24"/>
        <w:szCs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10F82DC3"/>
    <w:multiLevelType w:val="hybridMultilevel"/>
    <w:tmpl w:val="5EF2DF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1D83D7F"/>
    <w:multiLevelType w:val="hybridMultilevel"/>
    <w:tmpl w:val="FE98D3D6"/>
    <w:lvl w:ilvl="0" w:tplc="2809001B">
      <w:start w:val="1"/>
      <w:numFmt w:val="lowerRoman"/>
      <w:lvlText w:val="%1."/>
      <w:lvlJc w:val="right"/>
      <w:pPr>
        <w:ind w:left="1080" w:hanging="360"/>
      </w:pPr>
    </w:lvl>
    <w:lvl w:ilvl="1" w:tplc="28090019" w:tentative="1">
      <w:start w:val="1"/>
      <w:numFmt w:val="lowerLetter"/>
      <w:lvlText w:val="%2."/>
      <w:lvlJc w:val="left"/>
      <w:pPr>
        <w:ind w:left="1800" w:hanging="360"/>
      </w:pPr>
    </w:lvl>
    <w:lvl w:ilvl="2" w:tplc="2809001B" w:tentative="1">
      <w:start w:val="1"/>
      <w:numFmt w:val="lowerRoman"/>
      <w:lvlText w:val="%3."/>
      <w:lvlJc w:val="right"/>
      <w:pPr>
        <w:ind w:left="2520" w:hanging="180"/>
      </w:pPr>
    </w:lvl>
    <w:lvl w:ilvl="3" w:tplc="2809000F" w:tentative="1">
      <w:start w:val="1"/>
      <w:numFmt w:val="decimal"/>
      <w:lvlText w:val="%4."/>
      <w:lvlJc w:val="left"/>
      <w:pPr>
        <w:ind w:left="3240" w:hanging="360"/>
      </w:pPr>
    </w:lvl>
    <w:lvl w:ilvl="4" w:tplc="28090019" w:tentative="1">
      <w:start w:val="1"/>
      <w:numFmt w:val="lowerLetter"/>
      <w:lvlText w:val="%5."/>
      <w:lvlJc w:val="left"/>
      <w:pPr>
        <w:ind w:left="3960" w:hanging="360"/>
      </w:pPr>
    </w:lvl>
    <w:lvl w:ilvl="5" w:tplc="2809001B" w:tentative="1">
      <w:start w:val="1"/>
      <w:numFmt w:val="lowerRoman"/>
      <w:lvlText w:val="%6."/>
      <w:lvlJc w:val="right"/>
      <w:pPr>
        <w:ind w:left="4680" w:hanging="180"/>
      </w:pPr>
    </w:lvl>
    <w:lvl w:ilvl="6" w:tplc="2809000F" w:tentative="1">
      <w:start w:val="1"/>
      <w:numFmt w:val="decimal"/>
      <w:lvlText w:val="%7."/>
      <w:lvlJc w:val="left"/>
      <w:pPr>
        <w:ind w:left="5400" w:hanging="360"/>
      </w:pPr>
    </w:lvl>
    <w:lvl w:ilvl="7" w:tplc="28090019" w:tentative="1">
      <w:start w:val="1"/>
      <w:numFmt w:val="lowerLetter"/>
      <w:lvlText w:val="%8."/>
      <w:lvlJc w:val="left"/>
      <w:pPr>
        <w:ind w:left="6120" w:hanging="360"/>
      </w:pPr>
    </w:lvl>
    <w:lvl w:ilvl="8" w:tplc="2809001B" w:tentative="1">
      <w:start w:val="1"/>
      <w:numFmt w:val="lowerRoman"/>
      <w:lvlText w:val="%9."/>
      <w:lvlJc w:val="right"/>
      <w:pPr>
        <w:ind w:left="6840" w:hanging="180"/>
      </w:pPr>
    </w:lvl>
  </w:abstractNum>
  <w:abstractNum w:abstractNumId="23"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2E22767"/>
    <w:multiLevelType w:val="hybridMultilevel"/>
    <w:tmpl w:val="49443872"/>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5" w15:restartNumberingAfterBreak="0">
    <w:nsid w:val="12E768F7"/>
    <w:multiLevelType w:val="hybridMultilevel"/>
    <w:tmpl w:val="F3688A80"/>
    <w:lvl w:ilvl="0" w:tplc="26747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2ED33CD"/>
    <w:multiLevelType w:val="multilevel"/>
    <w:tmpl w:val="E3DABA84"/>
    <w:lvl w:ilvl="0">
      <w:start w:val="1"/>
      <w:numFmt w:val="decimal"/>
      <w:lvlText w:val="%1."/>
      <w:lvlJc w:val="left"/>
      <w:pPr>
        <w:ind w:left="720" w:hanging="360"/>
      </w:pPr>
      <w:rPr>
        <w:rFonts w:hint="default"/>
        <w:b/>
        <w:bCs/>
        <w:color w:val="000000" w:themeColor="text1"/>
      </w:rPr>
    </w:lvl>
    <w:lvl w:ilvl="1">
      <w:start w:val="1"/>
      <w:numFmt w:val="decimal"/>
      <w:isLgl/>
      <w:lvlText w:val="%1.%2"/>
      <w:lvlJc w:val="left"/>
      <w:pPr>
        <w:ind w:left="760" w:hanging="40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151A3E14"/>
    <w:multiLevelType w:val="hybridMultilevel"/>
    <w:tmpl w:val="B48AA63C"/>
    <w:lvl w:ilvl="0" w:tplc="26747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54815C2"/>
    <w:multiLevelType w:val="hybridMultilevel"/>
    <w:tmpl w:val="F3186B5A"/>
    <w:lvl w:ilvl="0" w:tplc="267471E0">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6D353A7"/>
    <w:multiLevelType w:val="hybridMultilevel"/>
    <w:tmpl w:val="D0109BBA"/>
    <w:lvl w:ilvl="0" w:tplc="72F6B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7EE3682"/>
    <w:multiLevelType w:val="multilevel"/>
    <w:tmpl w:val="1DDE1284"/>
    <w:lvl w:ilvl="0">
      <w:start w:val="2"/>
      <w:numFmt w:val="decimal"/>
      <w:lvlText w:val="%1."/>
      <w:lvlJc w:val="left"/>
      <w:pPr>
        <w:ind w:left="720" w:hanging="360"/>
      </w:pPr>
      <w:rPr>
        <w:rFonts w:hint="default"/>
        <w:color w:val="000000" w:themeColor="text1"/>
      </w:rPr>
    </w:lvl>
    <w:lvl w:ilvl="1">
      <w:start w:val="2"/>
      <w:numFmt w:val="decimal"/>
      <w:isLgl/>
      <w:lvlText w:val="%1.%2"/>
      <w:lvlJc w:val="left"/>
      <w:pPr>
        <w:ind w:left="980" w:hanging="6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191F5FE5"/>
    <w:multiLevelType w:val="hybridMultilevel"/>
    <w:tmpl w:val="445E1BCA"/>
    <w:lvl w:ilvl="0" w:tplc="28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93E11B3"/>
    <w:multiLevelType w:val="hybridMultilevel"/>
    <w:tmpl w:val="6B004D96"/>
    <w:lvl w:ilvl="0" w:tplc="9822D3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99D4E3B"/>
    <w:multiLevelType w:val="multilevel"/>
    <w:tmpl w:val="67DA8528"/>
    <w:lvl w:ilvl="0">
      <w:start w:val="3"/>
      <w:numFmt w:val="decimal"/>
      <w:lvlText w:val="%1."/>
      <w:lvlJc w:val="left"/>
      <w:pPr>
        <w:ind w:left="360" w:hanging="360"/>
      </w:pPr>
      <w:rPr>
        <w:rFonts w:ascii="Times New Roman" w:eastAsia="Times New Roman" w:hAnsi="Times New Roman" w:cs="Times New Roman"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bCs/>
        <w:i/>
        <w:iCs w:val="0"/>
      </w:rPr>
    </w:lvl>
    <w:lvl w:ilvl="5">
      <w:start w:val="1"/>
      <w:numFmt w:val="lowerRoman"/>
      <w:lvlText w:val="(%6)"/>
      <w:lvlJc w:val="left"/>
      <w:pPr>
        <w:ind w:left="2160" w:hanging="360"/>
      </w:pPr>
      <w:rPr>
        <w:rFonts w:hint="default"/>
      </w:rPr>
    </w:lvl>
    <w:lvl w:ilvl="6">
      <w:start w:val="1"/>
      <w:numFmt w:val="decimal"/>
      <w:lvlText w:val="%7."/>
      <w:lvlJc w:val="left"/>
      <w:pPr>
        <w:ind w:left="297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9D82054"/>
    <w:multiLevelType w:val="hybridMultilevel"/>
    <w:tmpl w:val="B726D7F4"/>
    <w:lvl w:ilvl="0" w:tplc="26747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BE2569D"/>
    <w:multiLevelType w:val="hybridMultilevel"/>
    <w:tmpl w:val="2E8639FE"/>
    <w:lvl w:ilvl="0" w:tplc="F7367914">
      <w:start w:val="1"/>
      <w:numFmt w:val="lowerLetter"/>
      <w:lvlText w:val="(%1)"/>
      <w:lvlJc w:val="left"/>
      <w:pPr>
        <w:ind w:left="108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C3305D4"/>
    <w:multiLevelType w:val="hybridMultilevel"/>
    <w:tmpl w:val="AC466CD8"/>
    <w:lvl w:ilvl="0" w:tplc="205E0BA0">
      <w:start w:val="27"/>
      <w:numFmt w:val="lowerLetter"/>
      <w:lvlText w:val="(%1)"/>
      <w:lvlJc w:val="left"/>
      <w:pPr>
        <w:ind w:left="108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3B2EA214">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1E183801"/>
    <w:multiLevelType w:val="hybridMultilevel"/>
    <w:tmpl w:val="FFC6F4F8"/>
    <w:lvl w:ilvl="0" w:tplc="EEC217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E91676E"/>
    <w:multiLevelType w:val="hybridMultilevel"/>
    <w:tmpl w:val="83225346"/>
    <w:lvl w:ilvl="0" w:tplc="2E5E5B4A">
      <w:start w:val="1"/>
      <w:numFmt w:val="low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EDB7837"/>
    <w:multiLevelType w:val="hybridMultilevel"/>
    <w:tmpl w:val="1A6867E4"/>
    <w:lvl w:ilvl="0" w:tplc="08F042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20A1518"/>
    <w:multiLevelType w:val="hybridMultilevel"/>
    <w:tmpl w:val="DD7EC4A8"/>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3647AE2"/>
    <w:multiLevelType w:val="hybridMultilevel"/>
    <w:tmpl w:val="45E48878"/>
    <w:lvl w:ilvl="0" w:tplc="F996BBE4">
      <w:start w:val="9"/>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36A545E"/>
    <w:multiLevelType w:val="hybridMultilevel"/>
    <w:tmpl w:val="0F882054"/>
    <w:lvl w:ilvl="0" w:tplc="E610A9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3AB0E5F"/>
    <w:multiLevelType w:val="hybridMultilevel"/>
    <w:tmpl w:val="92AC3FCA"/>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47" w15:restartNumberingAfterBreak="0">
    <w:nsid w:val="24615892"/>
    <w:multiLevelType w:val="hybridMultilevel"/>
    <w:tmpl w:val="56BC0056"/>
    <w:lvl w:ilvl="0" w:tplc="1C7AD466">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9" w15:restartNumberingAfterBreak="0">
    <w:nsid w:val="25655BB4"/>
    <w:multiLevelType w:val="multilevel"/>
    <w:tmpl w:val="131EAC38"/>
    <w:lvl w:ilvl="0">
      <w:start w:val="1"/>
      <w:numFmt w:val="decimal"/>
      <w:lvlText w:val="%1."/>
      <w:lvlJc w:val="left"/>
      <w:pPr>
        <w:ind w:left="720" w:hanging="360"/>
      </w:pPr>
      <w:rPr>
        <w:rFonts w:hint="default"/>
      </w:rPr>
    </w:lvl>
    <w:lvl w:ilvl="1">
      <w:start w:val="2"/>
      <w:numFmt w:val="decimal"/>
      <w:isLgl/>
      <w:lvlText w:val="%1.%2"/>
      <w:lvlJc w:val="left"/>
      <w:pPr>
        <w:ind w:left="980" w:hanging="6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2648614B"/>
    <w:multiLevelType w:val="hybridMultilevel"/>
    <w:tmpl w:val="F0A457D6"/>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6A118BE"/>
    <w:multiLevelType w:val="multilevel"/>
    <w:tmpl w:val="C7E08C5E"/>
    <w:lvl w:ilvl="0">
      <w:start w:val="1"/>
      <w:numFmt w:val="decimal"/>
      <w:lvlText w:val="%1."/>
      <w:lvlJc w:val="left"/>
      <w:pPr>
        <w:ind w:left="3420" w:hanging="360"/>
      </w:pPr>
      <w:rPr>
        <w:rFonts w:ascii="Times New Roman" w:eastAsia="Times New Roman" w:hAnsi="Times New Roman" w:cs="Times New Roman" w:hint="default"/>
        <w:sz w:val="32"/>
        <w:szCs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3"/>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26C9300A"/>
    <w:multiLevelType w:val="multilevel"/>
    <w:tmpl w:val="EB4666E0"/>
    <w:styleLink w:val="Style2"/>
    <w:lvl w:ilvl="0">
      <w:start w:val="30"/>
      <w:numFmt w:val="decimal"/>
      <w:isLgl/>
      <w:lvlText w:val="%1."/>
      <w:lvlJc w:val="left"/>
      <w:pPr>
        <w:tabs>
          <w:tab w:val="num" w:pos="432"/>
        </w:tabs>
        <w:ind w:left="432" w:hanging="432"/>
      </w:pPr>
      <w:rPr>
        <w:rFonts w:hint="default"/>
        <w:b/>
        <w:i w:val="0"/>
        <w:sz w:val="24"/>
      </w:rPr>
    </w:lvl>
    <w:lvl w:ilvl="1">
      <w:start w:val="1"/>
      <w:numFmt w:val="decimal"/>
      <w:lvlText w:val="19.%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28101E1A"/>
    <w:multiLevelType w:val="hybridMultilevel"/>
    <w:tmpl w:val="F92A682E"/>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9A30C1A"/>
    <w:multiLevelType w:val="multilevel"/>
    <w:tmpl w:val="C76AA922"/>
    <w:lvl w:ilvl="0">
      <w:start w:val="4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2CA56F64"/>
    <w:multiLevelType w:val="multilevel"/>
    <w:tmpl w:val="9DA6824A"/>
    <w:lvl w:ilvl="0">
      <w:start w:val="3"/>
      <w:numFmt w:val="decimal"/>
      <w:lvlText w:val="%1."/>
      <w:lvlJc w:val="left"/>
      <w:pPr>
        <w:ind w:left="720" w:hanging="360"/>
      </w:pPr>
      <w:rPr>
        <w:rFonts w:hint="default"/>
      </w:rPr>
    </w:lvl>
    <w:lvl w:ilvl="1">
      <w:start w:val="2"/>
      <w:numFmt w:val="decimal"/>
      <w:isLgl/>
      <w:lvlText w:val="%1.%2"/>
      <w:lvlJc w:val="left"/>
      <w:pPr>
        <w:ind w:left="980" w:hanging="6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2CA615B1"/>
    <w:multiLevelType w:val="hybridMultilevel"/>
    <w:tmpl w:val="36025E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2D0F49F9"/>
    <w:multiLevelType w:val="multilevel"/>
    <w:tmpl w:val="199A771E"/>
    <w:lvl w:ilvl="0">
      <w:start w:val="4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31A658ED"/>
    <w:multiLevelType w:val="multilevel"/>
    <w:tmpl w:val="7F5A099E"/>
    <w:lvl w:ilvl="0">
      <w:start w:val="36"/>
      <w:numFmt w:val="decimal"/>
      <w:lvlText w:val="%1."/>
      <w:lvlJc w:val="left"/>
      <w:pPr>
        <w:ind w:left="720" w:hanging="360"/>
      </w:pPr>
      <w:rPr>
        <w:rFonts w:hint="default"/>
        <w:color w:val="000000" w:themeColor="text1"/>
      </w:rPr>
    </w:lvl>
    <w:lvl w:ilvl="1">
      <w:start w:val="3"/>
      <w:numFmt w:val="decimal"/>
      <w:isLgl/>
      <w:lvlText w:val="%1.%2"/>
      <w:lvlJc w:val="left"/>
      <w:pPr>
        <w:ind w:left="760" w:hanging="40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327032B6"/>
    <w:multiLevelType w:val="hybridMultilevel"/>
    <w:tmpl w:val="64B04488"/>
    <w:lvl w:ilvl="0" w:tplc="EEC2176E">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31A2B9C"/>
    <w:multiLevelType w:val="multilevel"/>
    <w:tmpl w:val="7D162DC6"/>
    <w:lvl w:ilvl="0">
      <w:start w:val="1"/>
      <w:numFmt w:val="decimal"/>
      <w:lvlText w:val="1.%1"/>
      <w:lvlJc w:val="left"/>
      <w:pPr>
        <w:ind w:left="504"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color w:val="000000" w:themeColor="text1"/>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3389502B"/>
    <w:multiLevelType w:val="hybridMultilevel"/>
    <w:tmpl w:val="57E44EFA"/>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34FC58CF"/>
    <w:multiLevelType w:val="hybridMultilevel"/>
    <w:tmpl w:val="1910CD6C"/>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56F2C4B"/>
    <w:multiLevelType w:val="hybridMultilevel"/>
    <w:tmpl w:val="893C34C2"/>
    <w:lvl w:ilvl="0" w:tplc="EEC217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5E01AA9"/>
    <w:multiLevelType w:val="hybridMultilevel"/>
    <w:tmpl w:val="E29AD390"/>
    <w:lvl w:ilvl="0" w:tplc="EFEA9706">
      <w:start w:val="3"/>
      <w:numFmt w:val="lowerLetter"/>
      <w:lvlText w:val="(%1)"/>
      <w:lvlJc w:val="left"/>
      <w:pPr>
        <w:ind w:left="108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6D42036"/>
    <w:multiLevelType w:val="hybridMultilevel"/>
    <w:tmpl w:val="A9C68FAA"/>
    <w:lvl w:ilvl="0" w:tplc="28090015">
      <w:start w:val="1"/>
      <w:numFmt w:val="upperLetter"/>
      <w:lvlText w:val="%1."/>
      <w:lvlJc w:val="left"/>
      <w:pPr>
        <w:ind w:left="720" w:hanging="360"/>
      </w:pPr>
      <w:rPr>
        <w:rFonts w:hint="default"/>
      </w:r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72" w15:restartNumberingAfterBreak="0">
    <w:nsid w:val="36F06335"/>
    <w:multiLevelType w:val="hybridMultilevel"/>
    <w:tmpl w:val="EE942550"/>
    <w:lvl w:ilvl="0" w:tplc="DF1AAC80">
      <w:start w:val="1"/>
      <w:numFmt w:val="decimal"/>
      <w:lvlText w:val="%1."/>
      <w:lvlJc w:val="left"/>
      <w:pPr>
        <w:ind w:left="720" w:hanging="360"/>
      </w:pPr>
      <w:rPr>
        <w:rFonts w:hint="default"/>
        <w:i w:val="0"/>
        <w:iCs w:val="0"/>
        <w:color w:val="000000" w:themeColor="text1"/>
      </w:r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73"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A2F6D2A"/>
    <w:multiLevelType w:val="hybridMultilevel"/>
    <w:tmpl w:val="7B12DAAA"/>
    <w:lvl w:ilvl="0" w:tplc="EDFC734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6" w15:restartNumberingAfterBreak="0">
    <w:nsid w:val="3B637B15"/>
    <w:multiLevelType w:val="hybridMultilevel"/>
    <w:tmpl w:val="70F044E6"/>
    <w:lvl w:ilvl="0" w:tplc="C624F090">
      <w:start w:val="1"/>
      <w:numFmt w:val="low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77" w15:restartNumberingAfterBreak="0">
    <w:nsid w:val="3BB25F67"/>
    <w:multiLevelType w:val="singleLevel"/>
    <w:tmpl w:val="803879BE"/>
    <w:lvl w:ilvl="0">
      <w:start w:val="8"/>
      <w:numFmt w:val="lowerLetter"/>
      <w:pStyle w:val="Outline1"/>
      <w:lvlText w:val="(%1)"/>
      <w:lvlJc w:val="left"/>
      <w:pPr>
        <w:tabs>
          <w:tab w:val="num" w:pos="720"/>
        </w:tabs>
        <w:ind w:left="720" w:hanging="720"/>
      </w:pPr>
      <w:rPr>
        <w:rFonts w:hint="default"/>
      </w:rPr>
    </w:lvl>
  </w:abstractNum>
  <w:abstractNum w:abstractNumId="78" w15:restartNumberingAfterBreak="0">
    <w:nsid w:val="3C222666"/>
    <w:multiLevelType w:val="multilevel"/>
    <w:tmpl w:val="7B26073C"/>
    <w:lvl w:ilvl="0">
      <w:start w:val="3"/>
      <w:numFmt w:val="none"/>
      <w:isLgl/>
      <w:lvlText w:val="4."/>
      <w:lvlJc w:val="left"/>
      <w:pPr>
        <w:tabs>
          <w:tab w:val="num" w:pos="432"/>
        </w:tabs>
        <w:ind w:left="432" w:hanging="432"/>
      </w:pPr>
      <w:rPr>
        <w:rFonts w:hint="default"/>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2"/>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9" w15:restartNumberingAfterBreak="0">
    <w:nsid w:val="3DD42D7C"/>
    <w:multiLevelType w:val="hybridMultilevel"/>
    <w:tmpl w:val="39E09DAA"/>
    <w:lvl w:ilvl="0" w:tplc="F1889C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1" w15:restartNumberingAfterBreak="0">
    <w:nsid w:val="3ED10A5F"/>
    <w:multiLevelType w:val="multilevel"/>
    <w:tmpl w:val="CBECD252"/>
    <w:lvl w:ilvl="0">
      <w:start w:val="31"/>
      <w:numFmt w:val="decimal"/>
      <w:isLgl/>
      <w:lvlText w:val="%1."/>
      <w:lvlJc w:val="left"/>
      <w:pPr>
        <w:tabs>
          <w:tab w:val="num" w:pos="432"/>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none"/>
      <w:lvlText w:val="(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40E83AB9"/>
    <w:multiLevelType w:val="multilevel"/>
    <w:tmpl w:val="2BA60E1E"/>
    <w:lvl w:ilvl="0">
      <w:start w:val="1"/>
      <w:numFmt w:val="decimal"/>
      <w:isLgl/>
      <w:lvlText w:val="%1."/>
      <w:lvlJc w:val="left"/>
      <w:pPr>
        <w:tabs>
          <w:tab w:val="num" w:pos="432"/>
        </w:tabs>
        <w:ind w:left="432" w:hanging="432"/>
      </w:pPr>
      <w:rPr>
        <w:rFonts w:hint="default"/>
        <w:b/>
        <w:i w:val="0"/>
        <w:sz w:val="24"/>
      </w:rPr>
    </w:lvl>
    <w:lvl w:ilvl="1">
      <w:start w:val="2"/>
      <w:numFmt w:val="decimal"/>
      <w:lvlText w:val="27.%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000000" w:themeColor="text1"/>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41DD70BF"/>
    <w:multiLevelType w:val="multilevel"/>
    <w:tmpl w:val="D16479FA"/>
    <w:lvl w:ilvl="0">
      <w:start w:val="1"/>
      <w:numFmt w:val="upperRoman"/>
      <w:lvlText w:val="%1."/>
      <w:lvlJc w:val="right"/>
      <w:pPr>
        <w:tabs>
          <w:tab w:val="num" w:pos="432"/>
        </w:tabs>
        <w:ind w:left="432" w:hanging="432"/>
      </w:p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5" w15:restartNumberingAfterBreak="0">
    <w:nsid w:val="44315A1E"/>
    <w:multiLevelType w:val="multilevel"/>
    <w:tmpl w:val="F9CC9922"/>
    <w:styleLink w:val="Style1"/>
    <w:lvl w:ilvl="0">
      <w:start w:val="29"/>
      <w:numFmt w:val="decimal"/>
      <w:isLgl/>
      <w:lvlText w:val="%1."/>
      <w:lvlJc w:val="left"/>
      <w:pPr>
        <w:tabs>
          <w:tab w:val="num" w:pos="432"/>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none"/>
      <w:lvlText w:val="(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46FF6780"/>
    <w:multiLevelType w:val="multilevel"/>
    <w:tmpl w:val="D5B0831A"/>
    <w:lvl w:ilvl="0">
      <w:start w:val="4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A2F20F4"/>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0" w15:restartNumberingAfterBreak="0">
    <w:nsid w:val="4D575758"/>
    <w:multiLevelType w:val="hybridMultilevel"/>
    <w:tmpl w:val="43AEC8F8"/>
    <w:lvl w:ilvl="0" w:tplc="5B2C28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DE5013E"/>
    <w:multiLevelType w:val="multilevel"/>
    <w:tmpl w:val="34DA0A9E"/>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93" w15:restartNumberingAfterBreak="0">
    <w:nsid w:val="50FD3F47"/>
    <w:multiLevelType w:val="hybridMultilevel"/>
    <w:tmpl w:val="140E9F08"/>
    <w:lvl w:ilvl="0" w:tplc="E9C49A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51502337"/>
    <w:multiLevelType w:val="hybridMultilevel"/>
    <w:tmpl w:val="EB941390"/>
    <w:lvl w:ilvl="0" w:tplc="60EA8C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1835ABF"/>
    <w:multiLevelType w:val="multilevel"/>
    <w:tmpl w:val="3222BDDA"/>
    <w:lvl w:ilvl="0">
      <w:start w:val="2"/>
      <w:numFmt w:val="decimal"/>
      <w:lvlText w:val="%1."/>
      <w:lvlJc w:val="left"/>
      <w:pPr>
        <w:ind w:left="3420" w:hanging="360"/>
      </w:pPr>
      <w:rPr>
        <w:rFonts w:ascii="Times New Roman" w:eastAsia="Times New Roman" w:hAnsi="Times New Roman" w:cs="Times New Roman" w:hint="default"/>
        <w:color w:val="000000" w:themeColor="text1"/>
        <w:sz w:val="32"/>
        <w:szCs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b w:val="0"/>
        <w:bCs/>
        <w:i w:val="0"/>
        <w:i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53007CF3"/>
    <w:multiLevelType w:val="hybridMultilevel"/>
    <w:tmpl w:val="8618C170"/>
    <w:lvl w:ilvl="0" w:tplc="EEC217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3147D9C"/>
    <w:multiLevelType w:val="multilevel"/>
    <w:tmpl w:val="A11E77E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0" w15:restartNumberingAfterBreak="0">
    <w:nsid w:val="533D13C8"/>
    <w:multiLevelType w:val="hybridMultilevel"/>
    <w:tmpl w:val="43A0CBA8"/>
    <w:lvl w:ilvl="0" w:tplc="5A52906E">
      <w:start w:val="1"/>
      <w:numFmt w:val="lowerLetter"/>
      <w:pStyle w:val="Bulletabc"/>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1" w15:restartNumberingAfterBreak="0">
    <w:nsid w:val="533F657B"/>
    <w:multiLevelType w:val="hybridMultilevel"/>
    <w:tmpl w:val="43520B28"/>
    <w:lvl w:ilvl="0" w:tplc="E9C49A3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38E311E"/>
    <w:multiLevelType w:val="hybridMultilevel"/>
    <w:tmpl w:val="1A08FFF8"/>
    <w:lvl w:ilvl="0" w:tplc="F1889C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4" w15:restartNumberingAfterBreak="0">
    <w:nsid w:val="57231190"/>
    <w:multiLevelType w:val="multilevel"/>
    <w:tmpl w:val="417CC384"/>
    <w:lvl w:ilvl="0">
      <w:start w:val="1"/>
      <w:numFmt w:val="decimal"/>
      <w:pStyle w:val="StyleHeader1-ClausesLeft0Hanging03After0pt"/>
      <w:lvlText w:val="%1."/>
      <w:lvlJc w:val="left"/>
      <w:pPr>
        <w:tabs>
          <w:tab w:val="num" w:pos="720"/>
        </w:tabs>
        <w:ind w:left="720" w:hanging="360"/>
      </w:pPr>
      <w:rPr>
        <w:rFonts w:hint="default"/>
        <w:i w:val="0"/>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05" w15:restartNumberingAfterBreak="0">
    <w:nsid w:val="5774529F"/>
    <w:multiLevelType w:val="hybridMultilevel"/>
    <w:tmpl w:val="A5D2FF54"/>
    <w:lvl w:ilvl="0" w:tplc="C2C44E92">
      <w:start w:val="1"/>
      <w:numFmt w:val="decimal"/>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8" w15:restartNumberingAfterBreak="0">
    <w:nsid w:val="589F2585"/>
    <w:multiLevelType w:val="hybridMultilevel"/>
    <w:tmpl w:val="47A60574"/>
    <w:lvl w:ilvl="0" w:tplc="60EA8C30">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8DD6B7E"/>
    <w:multiLevelType w:val="singleLevel"/>
    <w:tmpl w:val="E26E4DC6"/>
    <w:lvl w:ilvl="0">
      <w:start w:val="1"/>
      <w:numFmt w:val="upperLetter"/>
      <w:pStyle w:val="BodyText2"/>
      <w:lvlText w:val="%1."/>
      <w:lvlJc w:val="center"/>
      <w:pPr>
        <w:tabs>
          <w:tab w:val="num" w:pos="648"/>
        </w:tabs>
        <w:ind w:left="360" w:hanging="72"/>
      </w:pPr>
      <w:rPr>
        <w:rFonts w:ascii="Times New Roman" w:hAnsi="Times New Roman" w:hint="default"/>
        <w:b/>
        <w:i w:val="0"/>
        <w:sz w:val="28"/>
      </w:rPr>
    </w:lvl>
  </w:abstractNum>
  <w:abstractNum w:abstractNumId="110"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B5F101C"/>
    <w:multiLevelType w:val="multilevel"/>
    <w:tmpl w:val="37680656"/>
    <w:lvl w:ilvl="0">
      <w:start w:val="1"/>
      <w:numFmt w:val="decimal"/>
      <w:lvlText w:val="%1."/>
      <w:lvlJc w:val="left"/>
      <w:pPr>
        <w:ind w:left="360" w:hanging="360"/>
      </w:pPr>
      <w:rPr>
        <w:rFonts w:ascii="Times New Roman" w:eastAsia="Times New Roman" w:hAnsi="Times New Roman" w:cs="Times New Roman"/>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bullet"/>
      <w:lvlText w:val=""/>
      <w:lvlJc w:val="left"/>
      <w:pPr>
        <w:ind w:left="3240" w:hanging="360"/>
      </w:pPr>
      <w:rPr>
        <w:rFonts w:ascii="Symbol" w:hAnsi="Symbol" w:hint="default"/>
      </w:rPr>
    </w:lvl>
  </w:abstractNum>
  <w:abstractNum w:abstractNumId="112" w15:restartNumberingAfterBreak="0">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3" w15:restartNumberingAfterBreak="0">
    <w:nsid w:val="5D000588"/>
    <w:multiLevelType w:val="hybridMultilevel"/>
    <w:tmpl w:val="49B0664C"/>
    <w:lvl w:ilvl="0" w:tplc="D62E25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F352515A">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D7C28C6"/>
    <w:multiLevelType w:val="hybridMultilevel"/>
    <w:tmpl w:val="B8B0B04C"/>
    <w:lvl w:ilvl="0" w:tplc="E610A98A">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E13400F"/>
    <w:multiLevelType w:val="hybridMultilevel"/>
    <w:tmpl w:val="36F0E4AE"/>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EC45B6F"/>
    <w:multiLevelType w:val="multilevel"/>
    <w:tmpl w:val="8E7A867C"/>
    <w:lvl w:ilvl="0">
      <w:start w:val="2"/>
      <w:numFmt w:val="decimal"/>
      <w:lvlText w:val="%1."/>
      <w:lvlJc w:val="left"/>
      <w:pPr>
        <w:ind w:left="360" w:hanging="360"/>
      </w:pPr>
      <w:rPr>
        <w:rFonts w:ascii="Times New Roman" w:eastAsia="Times New Roman" w:hAnsi="Times New Roman" w:cs="Times New Roman"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873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5F674547"/>
    <w:multiLevelType w:val="hybridMultilevel"/>
    <w:tmpl w:val="A732AADC"/>
    <w:lvl w:ilvl="0" w:tplc="E9C49A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FA33169"/>
    <w:multiLevelType w:val="hybridMultilevel"/>
    <w:tmpl w:val="0428BB8A"/>
    <w:lvl w:ilvl="0" w:tplc="37F87CCE">
      <w:start w:val="1"/>
      <w:numFmt w:val="lowerLetter"/>
      <w:lvlText w:val="(%1)"/>
      <w:lvlJc w:val="left"/>
      <w:pPr>
        <w:tabs>
          <w:tab w:val="num" w:pos="1440"/>
        </w:tabs>
        <w:ind w:left="1440" w:hanging="720"/>
      </w:pPr>
      <w:rPr>
        <w:rFonts w:hint="default"/>
        <w:b w:val="0"/>
        <w:i w:val="0"/>
        <w:iCs/>
        <w:color w:val="000000" w:themeColor="text1"/>
      </w:rPr>
    </w:lvl>
    <w:lvl w:ilvl="1" w:tplc="8C168E64" w:tentative="1">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119"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60892E5A"/>
    <w:multiLevelType w:val="hybridMultilevel"/>
    <w:tmpl w:val="68B8B7DE"/>
    <w:lvl w:ilvl="0" w:tplc="626AF08C">
      <w:start w:val="2"/>
      <w:numFmt w:val="lowerLetter"/>
      <w:lvlText w:val="(%1)"/>
      <w:lvlJc w:val="left"/>
      <w:pPr>
        <w:ind w:left="108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6184492A"/>
    <w:multiLevelType w:val="hybridMultilevel"/>
    <w:tmpl w:val="86643CC8"/>
    <w:lvl w:ilvl="0" w:tplc="1E0884FE">
      <w:start w:val="1"/>
      <w:numFmt w:val="lowerLetter"/>
      <w:lvlText w:val="(%1)"/>
      <w:lvlJc w:val="left"/>
      <w:pPr>
        <w:tabs>
          <w:tab w:val="num" w:pos="513"/>
        </w:tabs>
        <w:ind w:left="513" w:hanging="360"/>
      </w:pPr>
      <w:rPr>
        <w:rFonts w:hint="default"/>
        <w:i w:val="0"/>
        <w:iCs/>
        <w:color w:val="000000" w:themeColor="text1"/>
      </w:rPr>
    </w:lvl>
    <w:lvl w:ilvl="1" w:tplc="FFFFFFFF" w:tentative="1">
      <w:start w:val="1"/>
      <w:numFmt w:val="lowerLetter"/>
      <w:lvlText w:val="%2."/>
      <w:lvlJc w:val="left"/>
      <w:pPr>
        <w:tabs>
          <w:tab w:val="num" w:pos="1233"/>
        </w:tabs>
        <w:ind w:left="1233" w:hanging="360"/>
      </w:pPr>
    </w:lvl>
    <w:lvl w:ilvl="2" w:tplc="FFFFFFFF" w:tentative="1">
      <w:start w:val="1"/>
      <w:numFmt w:val="lowerRoman"/>
      <w:lvlText w:val="%3."/>
      <w:lvlJc w:val="right"/>
      <w:pPr>
        <w:tabs>
          <w:tab w:val="num" w:pos="1953"/>
        </w:tabs>
        <w:ind w:left="1953" w:hanging="180"/>
      </w:pPr>
    </w:lvl>
    <w:lvl w:ilvl="3" w:tplc="FFFFFFFF" w:tentative="1">
      <w:start w:val="1"/>
      <w:numFmt w:val="decimal"/>
      <w:lvlText w:val="%4."/>
      <w:lvlJc w:val="left"/>
      <w:pPr>
        <w:tabs>
          <w:tab w:val="num" w:pos="2673"/>
        </w:tabs>
        <w:ind w:left="2673" w:hanging="360"/>
      </w:pPr>
    </w:lvl>
    <w:lvl w:ilvl="4" w:tplc="FFFFFFFF" w:tentative="1">
      <w:start w:val="1"/>
      <w:numFmt w:val="lowerLetter"/>
      <w:lvlText w:val="%5."/>
      <w:lvlJc w:val="left"/>
      <w:pPr>
        <w:tabs>
          <w:tab w:val="num" w:pos="3393"/>
        </w:tabs>
        <w:ind w:left="3393" w:hanging="360"/>
      </w:pPr>
    </w:lvl>
    <w:lvl w:ilvl="5" w:tplc="FFFFFFFF" w:tentative="1">
      <w:start w:val="1"/>
      <w:numFmt w:val="lowerRoman"/>
      <w:lvlText w:val="%6."/>
      <w:lvlJc w:val="right"/>
      <w:pPr>
        <w:tabs>
          <w:tab w:val="num" w:pos="4113"/>
        </w:tabs>
        <w:ind w:left="4113" w:hanging="180"/>
      </w:pPr>
    </w:lvl>
    <w:lvl w:ilvl="6" w:tplc="FFFFFFFF" w:tentative="1">
      <w:start w:val="1"/>
      <w:numFmt w:val="decimal"/>
      <w:lvlText w:val="%7."/>
      <w:lvlJc w:val="left"/>
      <w:pPr>
        <w:tabs>
          <w:tab w:val="num" w:pos="4833"/>
        </w:tabs>
        <w:ind w:left="4833" w:hanging="360"/>
      </w:pPr>
    </w:lvl>
    <w:lvl w:ilvl="7" w:tplc="FFFFFFFF" w:tentative="1">
      <w:start w:val="1"/>
      <w:numFmt w:val="lowerLetter"/>
      <w:lvlText w:val="%8."/>
      <w:lvlJc w:val="left"/>
      <w:pPr>
        <w:tabs>
          <w:tab w:val="num" w:pos="5553"/>
        </w:tabs>
        <w:ind w:left="5553" w:hanging="360"/>
      </w:pPr>
    </w:lvl>
    <w:lvl w:ilvl="8" w:tplc="FFFFFFFF" w:tentative="1">
      <w:start w:val="1"/>
      <w:numFmt w:val="lowerRoman"/>
      <w:lvlText w:val="%9."/>
      <w:lvlJc w:val="right"/>
      <w:pPr>
        <w:tabs>
          <w:tab w:val="num" w:pos="6273"/>
        </w:tabs>
        <w:ind w:left="6273" w:hanging="180"/>
      </w:pPr>
    </w:lvl>
  </w:abstractNum>
  <w:abstractNum w:abstractNumId="124"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5"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5C27E64"/>
    <w:multiLevelType w:val="hybridMultilevel"/>
    <w:tmpl w:val="8FCAA24A"/>
    <w:lvl w:ilvl="0" w:tplc="6076114C">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66C738C8"/>
    <w:multiLevelType w:val="hybridMultilevel"/>
    <w:tmpl w:val="0E8EC958"/>
    <w:lvl w:ilvl="0" w:tplc="E610A9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9" w15:restartNumberingAfterBreak="0">
    <w:nsid w:val="68DA3561"/>
    <w:multiLevelType w:val="hybridMultilevel"/>
    <w:tmpl w:val="21785E6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9EF509F"/>
    <w:multiLevelType w:val="hybridMultilevel"/>
    <w:tmpl w:val="0D700546"/>
    <w:lvl w:ilvl="0" w:tplc="EEC217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6A3B1C1E"/>
    <w:multiLevelType w:val="multilevel"/>
    <w:tmpl w:val="94AC1FC0"/>
    <w:lvl w:ilvl="0">
      <w:start w:val="1"/>
      <w:numFmt w:val="decimal"/>
      <w:pStyle w:val="S7-Header2"/>
      <w:lvlText w:val="%1."/>
      <w:lvlJc w:val="left"/>
      <w:pPr>
        <w:tabs>
          <w:tab w:val="num" w:pos="360"/>
        </w:tabs>
        <w:ind w:left="360" w:hanging="36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3" w15:restartNumberingAfterBreak="0">
    <w:nsid w:val="6C9D0EE9"/>
    <w:multiLevelType w:val="hybridMultilevel"/>
    <w:tmpl w:val="F0F0B2B8"/>
    <w:lvl w:ilvl="0" w:tplc="60EA8C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DCB6504"/>
    <w:multiLevelType w:val="hybridMultilevel"/>
    <w:tmpl w:val="524C84E8"/>
    <w:lvl w:ilvl="0" w:tplc="9FC826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EBB45BA"/>
    <w:multiLevelType w:val="hybridMultilevel"/>
    <w:tmpl w:val="6CEE59F4"/>
    <w:lvl w:ilvl="0" w:tplc="1848C9EC">
      <w:start w:val="27"/>
      <w:numFmt w:val="lowerLetter"/>
      <w:lvlText w:val="(%1)"/>
      <w:lvlJc w:val="left"/>
      <w:pPr>
        <w:ind w:left="108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F7E0973"/>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7"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8"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34E5013"/>
    <w:multiLevelType w:val="hybridMultilevel"/>
    <w:tmpl w:val="0090F5D2"/>
    <w:lvl w:ilvl="0" w:tplc="1A101DE4">
      <w:start w:val="1"/>
      <w:numFmt w:val="upperLetter"/>
      <w:lvlText w:val="%1."/>
      <w:lvlJc w:val="left"/>
      <w:pPr>
        <w:ind w:left="720" w:hanging="360"/>
      </w:pPr>
      <w:rPr>
        <w:rFonts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60C6E92"/>
    <w:multiLevelType w:val="hybridMultilevel"/>
    <w:tmpl w:val="4E6AAED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6503164"/>
    <w:multiLevelType w:val="hybridMultilevel"/>
    <w:tmpl w:val="391687F6"/>
    <w:lvl w:ilvl="0" w:tplc="49582448">
      <w:start w:val="1"/>
      <w:numFmt w:val="decimal"/>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8146707"/>
    <w:multiLevelType w:val="multilevel"/>
    <w:tmpl w:val="795E9194"/>
    <w:lvl w:ilvl="0">
      <w:start w:val="1"/>
      <w:numFmt w:val="decimal"/>
      <w:isLgl/>
      <w:lvlText w:val="%1."/>
      <w:lvlJc w:val="left"/>
      <w:pPr>
        <w:tabs>
          <w:tab w:val="num" w:pos="432"/>
        </w:tabs>
        <w:ind w:left="432" w:hanging="432"/>
      </w:pPr>
      <w:rPr>
        <w:rFonts w:hint="default"/>
        <w:b/>
        <w:i w:val="0"/>
        <w:sz w:val="24"/>
      </w:rPr>
    </w:lvl>
    <w:lvl w:ilvl="1">
      <w:start w:val="1"/>
      <w:numFmt w:val="decimal"/>
      <w:lvlText w:val="24.%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3"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44" w15:restartNumberingAfterBreak="0">
    <w:nsid w:val="7A9D2D06"/>
    <w:multiLevelType w:val="hybridMultilevel"/>
    <w:tmpl w:val="68B8B7DE"/>
    <w:lvl w:ilvl="0" w:tplc="626AF08C">
      <w:start w:val="2"/>
      <w:numFmt w:val="lowerLetter"/>
      <w:lvlText w:val="(%1)"/>
      <w:lvlJc w:val="left"/>
      <w:pPr>
        <w:ind w:left="108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AD469DF"/>
    <w:multiLevelType w:val="multilevel"/>
    <w:tmpl w:val="D3002A18"/>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B6C2320"/>
    <w:multiLevelType w:val="hybridMultilevel"/>
    <w:tmpl w:val="8800CE40"/>
    <w:lvl w:ilvl="0" w:tplc="147074FA">
      <w:start w:val="1"/>
      <w:numFmt w:val="decimal"/>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D4756EC"/>
    <w:multiLevelType w:val="hybridMultilevel"/>
    <w:tmpl w:val="A2CABCB6"/>
    <w:lvl w:ilvl="0" w:tplc="E00841A0">
      <w:start w:val="3"/>
      <w:numFmt w:val="lowerLetter"/>
      <w:lvlText w:val="(%1)"/>
      <w:lvlJc w:val="left"/>
      <w:pPr>
        <w:ind w:left="108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D963135"/>
    <w:multiLevelType w:val="multilevel"/>
    <w:tmpl w:val="3190C126"/>
    <w:lvl w:ilvl="0">
      <w:start w:val="3"/>
      <w:numFmt w:val="decimal"/>
      <w:isLgl/>
      <w:lvlText w:val="%1."/>
      <w:lvlJc w:val="left"/>
      <w:pPr>
        <w:tabs>
          <w:tab w:val="num" w:pos="432"/>
        </w:tabs>
        <w:ind w:left="432" w:hanging="432"/>
      </w:pPr>
      <w:rPr>
        <w:rFonts w:hint="default"/>
        <w:b/>
        <w:i w:val="0"/>
        <w:sz w:val="24"/>
      </w:rPr>
    </w:lvl>
    <w:lvl w:ilvl="1">
      <w:start w:val="1"/>
      <w:numFmt w:val="decimal"/>
      <w:lvlText w:val="2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9" w15:restartNumberingAfterBreak="0">
    <w:nsid w:val="7D992818"/>
    <w:multiLevelType w:val="hybridMultilevel"/>
    <w:tmpl w:val="D74C31EE"/>
    <w:lvl w:ilvl="0" w:tplc="28090001">
      <w:start w:val="1"/>
      <w:numFmt w:val="bullet"/>
      <w:lvlText w:val=""/>
      <w:lvlJc w:val="left"/>
      <w:pPr>
        <w:ind w:left="2880" w:hanging="360"/>
      </w:pPr>
      <w:rPr>
        <w:rFonts w:ascii="Symbol" w:hAnsi="Symbol" w:hint="default"/>
      </w:rPr>
    </w:lvl>
    <w:lvl w:ilvl="1" w:tplc="28090003" w:tentative="1">
      <w:start w:val="1"/>
      <w:numFmt w:val="bullet"/>
      <w:lvlText w:val="o"/>
      <w:lvlJc w:val="left"/>
      <w:pPr>
        <w:ind w:left="3600" w:hanging="360"/>
      </w:pPr>
      <w:rPr>
        <w:rFonts w:ascii="Courier New" w:hAnsi="Courier New" w:cs="Courier New" w:hint="default"/>
      </w:rPr>
    </w:lvl>
    <w:lvl w:ilvl="2" w:tplc="28090005" w:tentative="1">
      <w:start w:val="1"/>
      <w:numFmt w:val="bullet"/>
      <w:lvlText w:val=""/>
      <w:lvlJc w:val="left"/>
      <w:pPr>
        <w:ind w:left="4320" w:hanging="360"/>
      </w:pPr>
      <w:rPr>
        <w:rFonts w:ascii="Wingdings" w:hAnsi="Wingdings" w:hint="default"/>
      </w:rPr>
    </w:lvl>
    <w:lvl w:ilvl="3" w:tplc="28090001" w:tentative="1">
      <w:start w:val="1"/>
      <w:numFmt w:val="bullet"/>
      <w:lvlText w:val=""/>
      <w:lvlJc w:val="left"/>
      <w:pPr>
        <w:ind w:left="5040" w:hanging="360"/>
      </w:pPr>
      <w:rPr>
        <w:rFonts w:ascii="Symbol" w:hAnsi="Symbol" w:hint="default"/>
      </w:rPr>
    </w:lvl>
    <w:lvl w:ilvl="4" w:tplc="28090003" w:tentative="1">
      <w:start w:val="1"/>
      <w:numFmt w:val="bullet"/>
      <w:lvlText w:val="o"/>
      <w:lvlJc w:val="left"/>
      <w:pPr>
        <w:ind w:left="5760" w:hanging="360"/>
      </w:pPr>
      <w:rPr>
        <w:rFonts w:ascii="Courier New" w:hAnsi="Courier New" w:cs="Courier New" w:hint="default"/>
      </w:rPr>
    </w:lvl>
    <w:lvl w:ilvl="5" w:tplc="28090005" w:tentative="1">
      <w:start w:val="1"/>
      <w:numFmt w:val="bullet"/>
      <w:lvlText w:val=""/>
      <w:lvlJc w:val="left"/>
      <w:pPr>
        <w:ind w:left="6480" w:hanging="360"/>
      </w:pPr>
      <w:rPr>
        <w:rFonts w:ascii="Wingdings" w:hAnsi="Wingdings" w:hint="default"/>
      </w:rPr>
    </w:lvl>
    <w:lvl w:ilvl="6" w:tplc="28090001" w:tentative="1">
      <w:start w:val="1"/>
      <w:numFmt w:val="bullet"/>
      <w:lvlText w:val=""/>
      <w:lvlJc w:val="left"/>
      <w:pPr>
        <w:ind w:left="7200" w:hanging="360"/>
      </w:pPr>
      <w:rPr>
        <w:rFonts w:ascii="Symbol" w:hAnsi="Symbol" w:hint="default"/>
      </w:rPr>
    </w:lvl>
    <w:lvl w:ilvl="7" w:tplc="28090003" w:tentative="1">
      <w:start w:val="1"/>
      <w:numFmt w:val="bullet"/>
      <w:lvlText w:val="o"/>
      <w:lvlJc w:val="left"/>
      <w:pPr>
        <w:ind w:left="7920" w:hanging="360"/>
      </w:pPr>
      <w:rPr>
        <w:rFonts w:ascii="Courier New" w:hAnsi="Courier New" w:cs="Courier New" w:hint="default"/>
      </w:rPr>
    </w:lvl>
    <w:lvl w:ilvl="8" w:tplc="28090005" w:tentative="1">
      <w:start w:val="1"/>
      <w:numFmt w:val="bullet"/>
      <w:lvlText w:val=""/>
      <w:lvlJc w:val="left"/>
      <w:pPr>
        <w:ind w:left="8640" w:hanging="360"/>
      </w:pPr>
      <w:rPr>
        <w:rFonts w:ascii="Wingdings" w:hAnsi="Wingdings" w:hint="default"/>
      </w:rPr>
    </w:lvl>
  </w:abstractNum>
  <w:abstractNum w:abstractNumId="150"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2486898">
    <w:abstractNumId w:val="118"/>
  </w:num>
  <w:num w:numId="2" w16cid:durableId="1685865568">
    <w:abstractNumId w:val="20"/>
  </w:num>
  <w:num w:numId="3" w16cid:durableId="290018180">
    <w:abstractNumId w:val="26"/>
  </w:num>
  <w:num w:numId="4" w16cid:durableId="636572277">
    <w:abstractNumId w:val="76"/>
  </w:num>
  <w:num w:numId="5" w16cid:durableId="466779649">
    <w:abstractNumId w:val="90"/>
  </w:num>
  <w:num w:numId="6" w16cid:durableId="883490970">
    <w:abstractNumId w:val="102"/>
  </w:num>
  <w:num w:numId="7" w16cid:durableId="1163471003">
    <w:abstractNumId w:val="34"/>
  </w:num>
  <w:num w:numId="8" w16cid:durableId="141505283">
    <w:abstractNumId w:val="46"/>
  </w:num>
  <w:num w:numId="9" w16cid:durableId="643586392">
    <w:abstractNumId w:val="24"/>
  </w:num>
  <w:num w:numId="10" w16cid:durableId="1455249328">
    <w:abstractNumId w:val="79"/>
  </w:num>
  <w:num w:numId="11" w16cid:durableId="1264608864">
    <w:abstractNumId w:val="41"/>
  </w:num>
  <w:num w:numId="12" w16cid:durableId="727799773">
    <w:abstractNumId w:val="47"/>
  </w:num>
  <w:num w:numId="13" w16cid:durableId="2040935210">
    <w:abstractNumId w:val="44"/>
  </w:num>
  <w:num w:numId="14" w16cid:durableId="445349861">
    <w:abstractNumId w:val="64"/>
  </w:num>
  <w:num w:numId="15" w16cid:durableId="1507205971">
    <w:abstractNumId w:val="40"/>
  </w:num>
  <w:num w:numId="16" w16cid:durableId="1431124035">
    <w:abstractNumId w:val="98"/>
  </w:num>
  <w:num w:numId="17" w16cid:durableId="655380677">
    <w:abstractNumId w:val="130"/>
  </w:num>
  <w:num w:numId="18" w16cid:durableId="1400859238">
    <w:abstractNumId w:val="69"/>
  </w:num>
  <w:num w:numId="19" w16cid:durableId="451361655">
    <w:abstractNumId w:val="108"/>
  </w:num>
  <w:num w:numId="20" w16cid:durableId="2044473297">
    <w:abstractNumId w:val="95"/>
  </w:num>
  <w:num w:numId="21" w16cid:durableId="818881526">
    <w:abstractNumId w:val="133"/>
  </w:num>
  <w:num w:numId="22" w16cid:durableId="1315838929">
    <w:abstractNumId w:val="114"/>
  </w:num>
  <w:num w:numId="23" w16cid:durableId="1218709553">
    <w:abstractNumId w:val="10"/>
  </w:num>
  <w:num w:numId="24" w16cid:durableId="2139490506">
    <w:abstractNumId w:val="12"/>
  </w:num>
  <w:num w:numId="25" w16cid:durableId="1560554997">
    <w:abstractNumId w:val="127"/>
  </w:num>
  <w:num w:numId="26" w16cid:durableId="1149327251">
    <w:abstractNumId w:val="45"/>
  </w:num>
  <w:num w:numId="27" w16cid:durableId="2111506319">
    <w:abstractNumId w:val="29"/>
  </w:num>
  <w:num w:numId="28" w16cid:durableId="598829161">
    <w:abstractNumId w:val="25"/>
  </w:num>
  <w:num w:numId="29" w16cid:durableId="1257206384">
    <w:abstractNumId w:val="28"/>
  </w:num>
  <w:num w:numId="30" w16cid:durableId="1946646933">
    <w:abstractNumId w:val="36"/>
  </w:num>
  <w:num w:numId="31" w16cid:durableId="135801155">
    <w:abstractNumId w:val="4"/>
  </w:num>
  <w:num w:numId="32" w16cid:durableId="735125495">
    <w:abstractNumId w:val="61"/>
  </w:num>
  <w:num w:numId="33" w16cid:durableId="2049526645">
    <w:abstractNumId w:val="93"/>
  </w:num>
  <w:num w:numId="34" w16cid:durableId="258683978">
    <w:abstractNumId w:val="117"/>
  </w:num>
  <w:num w:numId="35" w16cid:durableId="841235162">
    <w:abstractNumId w:val="101"/>
  </w:num>
  <w:num w:numId="36" w16cid:durableId="1929846871">
    <w:abstractNumId w:val="77"/>
  </w:num>
  <w:num w:numId="37" w16cid:durableId="1763718105">
    <w:abstractNumId w:val="109"/>
  </w:num>
  <w:num w:numId="38" w16cid:durableId="305399535">
    <w:abstractNumId w:val="92"/>
  </w:num>
  <w:num w:numId="39" w16cid:durableId="484778635">
    <w:abstractNumId w:val="84"/>
  </w:num>
  <w:num w:numId="40" w16cid:durableId="1607150794">
    <w:abstractNumId w:val="143"/>
  </w:num>
  <w:num w:numId="41" w16cid:durableId="28262113">
    <w:abstractNumId w:val="132"/>
  </w:num>
  <w:num w:numId="42" w16cid:durableId="966740653">
    <w:abstractNumId w:val="99"/>
  </w:num>
  <w:num w:numId="43" w16cid:durableId="338584012">
    <w:abstractNumId w:val="1"/>
  </w:num>
  <w:num w:numId="44" w16cid:durableId="736056366">
    <w:abstractNumId w:val="0"/>
  </w:num>
  <w:num w:numId="45" w16cid:durableId="819080880">
    <w:abstractNumId w:val="2"/>
  </w:num>
  <w:num w:numId="46" w16cid:durableId="681586978">
    <w:abstractNumId w:val="85"/>
  </w:num>
  <w:num w:numId="47" w16cid:durableId="684021281">
    <w:abstractNumId w:val="52"/>
  </w:num>
  <w:num w:numId="48" w16cid:durableId="1326934312">
    <w:abstractNumId w:val="104"/>
  </w:num>
  <w:num w:numId="49" w16cid:durableId="1898583602">
    <w:abstractNumId w:val="100"/>
  </w:num>
  <w:num w:numId="50" w16cid:durableId="996615377">
    <w:abstractNumId w:val="8"/>
  </w:num>
  <w:num w:numId="51" w16cid:durableId="1235159756">
    <w:abstractNumId w:val="83"/>
  </w:num>
  <w:num w:numId="52" w16cid:durableId="1410157818">
    <w:abstractNumId w:val="7"/>
  </w:num>
  <w:num w:numId="53" w16cid:durableId="1479496650">
    <w:abstractNumId w:val="51"/>
  </w:num>
  <w:num w:numId="54" w16cid:durableId="558325760">
    <w:abstractNumId w:val="43"/>
  </w:num>
  <w:num w:numId="55" w16cid:durableId="348412144">
    <w:abstractNumId w:val="21"/>
  </w:num>
  <w:num w:numId="56" w16cid:durableId="1237323837">
    <w:abstractNumId w:val="116"/>
  </w:num>
  <w:num w:numId="57" w16cid:durableId="574169861">
    <w:abstractNumId w:val="74"/>
  </w:num>
  <w:num w:numId="58" w16cid:durableId="205143983">
    <w:abstractNumId w:val="142"/>
  </w:num>
  <w:num w:numId="59" w16cid:durableId="1877230625">
    <w:abstractNumId w:val="126"/>
  </w:num>
  <w:num w:numId="60" w16cid:durableId="1931231221">
    <w:abstractNumId w:val="13"/>
  </w:num>
  <w:num w:numId="61" w16cid:durableId="1750614159">
    <w:abstractNumId w:val="38"/>
  </w:num>
  <w:num w:numId="62" w16cid:durableId="2026205098">
    <w:abstractNumId w:val="49"/>
  </w:num>
  <w:num w:numId="63" w16cid:durableId="681391965">
    <w:abstractNumId w:val="121"/>
  </w:num>
  <w:num w:numId="64" w16cid:durableId="2079790968">
    <w:abstractNumId w:val="147"/>
  </w:num>
  <w:num w:numId="65" w16cid:durableId="101582575">
    <w:abstractNumId w:val="131"/>
  </w:num>
  <w:num w:numId="66" w16cid:durableId="858933842">
    <w:abstractNumId w:val="86"/>
  </w:num>
  <w:num w:numId="67" w16cid:durableId="1794522351">
    <w:abstractNumId w:val="119"/>
  </w:num>
  <w:num w:numId="68" w16cid:durableId="1720279389">
    <w:abstractNumId w:val="106"/>
  </w:num>
  <w:num w:numId="69" w16cid:durableId="1793861992">
    <w:abstractNumId w:val="91"/>
  </w:num>
  <w:num w:numId="70" w16cid:durableId="2013599967">
    <w:abstractNumId w:val="14"/>
  </w:num>
  <w:num w:numId="71" w16cid:durableId="1320696268">
    <w:abstractNumId w:val="97"/>
  </w:num>
  <w:num w:numId="72" w16cid:durableId="10180999">
    <w:abstractNumId w:val="32"/>
  </w:num>
  <w:num w:numId="73" w16cid:durableId="1377967563">
    <w:abstractNumId w:val="18"/>
  </w:num>
  <w:num w:numId="74" w16cid:durableId="492330888">
    <w:abstractNumId w:val="82"/>
  </w:num>
  <w:num w:numId="75" w16cid:durableId="774790199">
    <w:abstractNumId w:val="137"/>
  </w:num>
  <w:num w:numId="76" w16cid:durableId="1723017266">
    <w:abstractNumId w:val="6"/>
  </w:num>
  <w:num w:numId="77" w16cid:durableId="975137118">
    <w:abstractNumId w:val="39"/>
  </w:num>
  <w:num w:numId="78" w16cid:durableId="427702425">
    <w:abstractNumId w:val="120"/>
  </w:num>
  <w:num w:numId="79" w16cid:durableId="131485582">
    <w:abstractNumId w:val="53"/>
  </w:num>
  <w:num w:numId="80" w16cid:durableId="1057825149">
    <w:abstractNumId w:val="122"/>
  </w:num>
  <w:num w:numId="81" w16cid:durableId="1910967589">
    <w:abstractNumId w:val="112"/>
  </w:num>
  <w:num w:numId="82" w16cid:durableId="4282817">
    <w:abstractNumId w:val="48"/>
  </w:num>
  <w:num w:numId="83" w16cid:durableId="293953037">
    <w:abstractNumId w:val="75"/>
  </w:num>
  <w:num w:numId="84" w16cid:durableId="1520855761">
    <w:abstractNumId w:val="9"/>
  </w:num>
  <w:num w:numId="85" w16cid:durableId="352926296">
    <w:abstractNumId w:val="128"/>
  </w:num>
  <w:num w:numId="86" w16cid:durableId="1930651280">
    <w:abstractNumId w:val="124"/>
  </w:num>
  <w:num w:numId="87" w16cid:durableId="1548300180">
    <w:abstractNumId w:val="27"/>
  </w:num>
  <w:num w:numId="88" w16cid:durableId="2096433961">
    <w:abstractNumId w:val="87"/>
  </w:num>
  <w:num w:numId="89" w16cid:durableId="1531724586">
    <w:abstractNumId w:val="66"/>
  </w:num>
  <w:num w:numId="90" w16cid:durableId="1628051413">
    <w:abstractNumId w:val="65"/>
  </w:num>
  <w:num w:numId="91" w16cid:durableId="396637">
    <w:abstractNumId w:val="94"/>
  </w:num>
  <w:num w:numId="92" w16cid:durableId="1505970164">
    <w:abstractNumId w:val="107"/>
  </w:num>
  <w:num w:numId="93" w16cid:durableId="813566274">
    <w:abstractNumId w:val="67"/>
  </w:num>
  <w:num w:numId="94" w16cid:durableId="1241601587">
    <w:abstractNumId w:val="103"/>
  </w:num>
  <w:num w:numId="95" w16cid:durableId="397022999">
    <w:abstractNumId w:val="57"/>
  </w:num>
  <w:num w:numId="96" w16cid:durableId="2088720737">
    <w:abstractNumId w:val="63"/>
  </w:num>
  <w:num w:numId="97" w16cid:durableId="423648826">
    <w:abstractNumId w:val="125"/>
  </w:num>
  <w:num w:numId="98" w16cid:durableId="489442482">
    <w:abstractNumId w:val="68"/>
  </w:num>
  <w:num w:numId="99" w16cid:durableId="438532253">
    <w:abstractNumId w:val="138"/>
  </w:num>
  <w:num w:numId="100" w16cid:durableId="1958019885">
    <w:abstractNumId w:val="140"/>
  </w:num>
  <w:num w:numId="101" w16cid:durableId="2024086765">
    <w:abstractNumId w:val="50"/>
  </w:num>
  <w:num w:numId="102" w16cid:durableId="1988044086">
    <w:abstractNumId w:val="73"/>
  </w:num>
  <w:num w:numId="103" w16cid:durableId="1320495777">
    <w:abstractNumId w:val="54"/>
  </w:num>
  <w:num w:numId="104" w16cid:durableId="238372374">
    <w:abstractNumId w:val="17"/>
  </w:num>
  <w:num w:numId="105" w16cid:durableId="2025859403">
    <w:abstractNumId w:val="80"/>
  </w:num>
  <w:num w:numId="106" w16cid:durableId="1419596667">
    <w:abstractNumId w:val="115"/>
  </w:num>
  <w:num w:numId="107" w16cid:durableId="1528331739">
    <w:abstractNumId w:val="146"/>
  </w:num>
  <w:num w:numId="108" w16cid:durableId="2086998075">
    <w:abstractNumId w:val="105"/>
  </w:num>
  <w:num w:numId="109" w16cid:durableId="1459255879">
    <w:abstractNumId w:val="23"/>
  </w:num>
  <w:num w:numId="110" w16cid:durableId="1333727297">
    <w:abstractNumId w:val="129"/>
  </w:num>
  <w:num w:numId="111" w16cid:durableId="1333332664">
    <w:abstractNumId w:val="11"/>
  </w:num>
  <w:num w:numId="112" w16cid:durableId="1998486273">
    <w:abstractNumId w:val="55"/>
  </w:num>
  <w:num w:numId="113" w16cid:durableId="579412406">
    <w:abstractNumId w:val="62"/>
  </w:num>
  <w:num w:numId="114" w16cid:durableId="1874229300">
    <w:abstractNumId w:val="110"/>
  </w:num>
  <w:num w:numId="115" w16cid:durableId="597300803">
    <w:abstractNumId w:val="150"/>
  </w:num>
  <w:num w:numId="116" w16cid:durableId="993221232">
    <w:abstractNumId w:val="89"/>
  </w:num>
  <w:num w:numId="117" w16cid:durableId="1216157090">
    <w:abstractNumId w:val="3"/>
  </w:num>
  <w:num w:numId="118" w16cid:durableId="572592480">
    <w:abstractNumId w:val="136"/>
  </w:num>
  <w:num w:numId="119" w16cid:durableId="865948828">
    <w:abstractNumId w:val="78"/>
  </w:num>
  <w:num w:numId="120" w16cid:durableId="584848136">
    <w:abstractNumId w:val="19"/>
  </w:num>
  <w:num w:numId="121" w16cid:durableId="1015688727">
    <w:abstractNumId w:val="5"/>
  </w:num>
  <w:num w:numId="122" w16cid:durableId="1588030414">
    <w:abstractNumId w:val="15"/>
  </w:num>
  <w:num w:numId="123" w16cid:durableId="72624741">
    <w:abstractNumId w:val="35"/>
  </w:num>
  <w:num w:numId="124" w16cid:durableId="390739335">
    <w:abstractNumId w:val="30"/>
  </w:num>
  <w:num w:numId="125" w16cid:durableId="1071931852">
    <w:abstractNumId w:val="113"/>
  </w:num>
  <w:num w:numId="126" w16cid:durableId="683819457">
    <w:abstractNumId w:val="135"/>
  </w:num>
  <w:num w:numId="127" w16cid:durableId="1001082426">
    <w:abstractNumId w:val="144"/>
  </w:num>
  <w:num w:numId="128" w16cid:durableId="1249314428">
    <w:abstractNumId w:val="70"/>
  </w:num>
  <w:num w:numId="129" w16cid:durableId="1777866083">
    <w:abstractNumId w:val="37"/>
  </w:num>
  <w:num w:numId="130" w16cid:durableId="50034732">
    <w:abstractNumId w:val="81"/>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Letter"/>
        <w:lvlText w:val="(%3)"/>
        <w:lvlJc w:val="left"/>
        <w:pPr>
          <w:tabs>
            <w:tab w:val="num" w:pos="864"/>
          </w:tabs>
          <w:ind w:left="864" w:hanging="432"/>
        </w:pPr>
        <w:rPr>
          <w:rFonts w:ascii="Times New Roman" w:hAnsi="Times New Roman" w:hint="default"/>
          <w:b w:val="0"/>
          <w:i w:val="0"/>
          <w:sz w:val="24"/>
        </w:rPr>
      </w:lvl>
    </w:lvlOverride>
  </w:num>
  <w:num w:numId="131" w16cid:durableId="478110913">
    <w:abstractNumId w:val="42"/>
  </w:num>
  <w:num w:numId="132" w16cid:durableId="907422070">
    <w:abstractNumId w:val="141"/>
  </w:num>
  <w:num w:numId="133" w16cid:durableId="1495996525">
    <w:abstractNumId w:val="134"/>
  </w:num>
  <w:num w:numId="134" w16cid:durableId="564217022">
    <w:abstractNumId w:val="148"/>
  </w:num>
  <w:num w:numId="135" w16cid:durableId="1089083240">
    <w:abstractNumId w:val="31"/>
  </w:num>
  <w:num w:numId="136" w16cid:durableId="1877279988">
    <w:abstractNumId w:val="58"/>
  </w:num>
  <w:num w:numId="137" w16cid:durableId="2131239492">
    <w:abstractNumId w:val="96"/>
  </w:num>
  <w:num w:numId="138" w16cid:durableId="1981496864">
    <w:abstractNumId w:val="16"/>
  </w:num>
  <w:num w:numId="139" w16cid:durableId="790707072">
    <w:abstractNumId w:val="60"/>
  </w:num>
  <w:num w:numId="140" w16cid:durableId="301539061">
    <w:abstractNumId w:val="88"/>
  </w:num>
  <w:num w:numId="141" w16cid:durableId="664283237">
    <w:abstractNumId w:val="145"/>
  </w:num>
  <w:num w:numId="142" w16cid:durableId="278024611">
    <w:abstractNumId w:val="139"/>
  </w:num>
  <w:num w:numId="143" w16cid:durableId="394934840">
    <w:abstractNumId w:val="56"/>
  </w:num>
  <w:num w:numId="144" w16cid:durableId="1204178365">
    <w:abstractNumId w:val="72"/>
  </w:num>
  <w:num w:numId="145" w16cid:durableId="480317323">
    <w:abstractNumId w:val="123"/>
  </w:num>
  <w:num w:numId="146" w16cid:durableId="293021456">
    <w:abstractNumId w:val="111"/>
  </w:num>
  <w:num w:numId="147" w16cid:durableId="516582139">
    <w:abstractNumId w:val="149"/>
  </w:num>
  <w:num w:numId="148" w16cid:durableId="28365923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822309178">
    <w:abstractNumId w:val="71"/>
  </w:num>
  <w:num w:numId="150" w16cid:durableId="872571687">
    <w:abstractNumId w:val="22"/>
  </w:num>
  <w:num w:numId="151" w16cid:durableId="299464315">
    <w:abstractNumId w:val="33"/>
  </w:num>
  <w:numIdMacAtCleanup w:val="1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sel Dubon">
    <w15:presenceInfo w15:providerId="AD" w15:userId="S::adubon@501ppms.onmicrosoft.com::da108691-a420-4214-ba7a-c6175d635f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YyN7cwMDIxNjazsDRV0lEKTi0uzszPAykwrAUAQdQjPCwAAAA="/>
  </w:docVars>
  <w:rsids>
    <w:rsidRoot w:val="00103EF0"/>
    <w:rsid w:val="00001268"/>
    <w:rsid w:val="00002DF7"/>
    <w:rsid w:val="00002F7C"/>
    <w:rsid w:val="0000522C"/>
    <w:rsid w:val="0000648F"/>
    <w:rsid w:val="00006C90"/>
    <w:rsid w:val="0001046B"/>
    <w:rsid w:val="00012894"/>
    <w:rsid w:val="00013C8C"/>
    <w:rsid w:val="00013ECD"/>
    <w:rsid w:val="000143A5"/>
    <w:rsid w:val="00015E28"/>
    <w:rsid w:val="00016C68"/>
    <w:rsid w:val="000178CF"/>
    <w:rsid w:val="00020739"/>
    <w:rsid w:val="00020F68"/>
    <w:rsid w:val="00024574"/>
    <w:rsid w:val="00025CC2"/>
    <w:rsid w:val="000265CC"/>
    <w:rsid w:val="000271DB"/>
    <w:rsid w:val="0003217F"/>
    <w:rsid w:val="00034FDB"/>
    <w:rsid w:val="00037980"/>
    <w:rsid w:val="00040087"/>
    <w:rsid w:val="000437C6"/>
    <w:rsid w:val="00043F03"/>
    <w:rsid w:val="000513EB"/>
    <w:rsid w:val="00056B99"/>
    <w:rsid w:val="0006330B"/>
    <w:rsid w:val="00064FB3"/>
    <w:rsid w:val="00065255"/>
    <w:rsid w:val="000675A3"/>
    <w:rsid w:val="000709B9"/>
    <w:rsid w:val="00070AED"/>
    <w:rsid w:val="00072C4B"/>
    <w:rsid w:val="000737B5"/>
    <w:rsid w:val="000738F8"/>
    <w:rsid w:val="00074A6A"/>
    <w:rsid w:val="00075CEE"/>
    <w:rsid w:val="00076567"/>
    <w:rsid w:val="00076A7F"/>
    <w:rsid w:val="00076D85"/>
    <w:rsid w:val="00077CED"/>
    <w:rsid w:val="000821F3"/>
    <w:rsid w:val="00082F60"/>
    <w:rsid w:val="00084006"/>
    <w:rsid w:val="000851EC"/>
    <w:rsid w:val="00091AFE"/>
    <w:rsid w:val="00092E1A"/>
    <w:rsid w:val="0009463C"/>
    <w:rsid w:val="000954C9"/>
    <w:rsid w:val="00095783"/>
    <w:rsid w:val="000961DE"/>
    <w:rsid w:val="0009753E"/>
    <w:rsid w:val="000A1897"/>
    <w:rsid w:val="000A3D9A"/>
    <w:rsid w:val="000A5CD0"/>
    <w:rsid w:val="000A7B83"/>
    <w:rsid w:val="000B1AD0"/>
    <w:rsid w:val="000B2EBB"/>
    <w:rsid w:val="000B3E44"/>
    <w:rsid w:val="000B55AB"/>
    <w:rsid w:val="000B599C"/>
    <w:rsid w:val="000B76E8"/>
    <w:rsid w:val="000C3935"/>
    <w:rsid w:val="000C5436"/>
    <w:rsid w:val="000C584F"/>
    <w:rsid w:val="000D543B"/>
    <w:rsid w:val="000D62D1"/>
    <w:rsid w:val="000D75A3"/>
    <w:rsid w:val="000E0100"/>
    <w:rsid w:val="000E100B"/>
    <w:rsid w:val="000E130A"/>
    <w:rsid w:val="000E1DD7"/>
    <w:rsid w:val="000E3C87"/>
    <w:rsid w:val="000E4EEA"/>
    <w:rsid w:val="000E6876"/>
    <w:rsid w:val="000E7439"/>
    <w:rsid w:val="000E75C1"/>
    <w:rsid w:val="000E7E4D"/>
    <w:rsid w:val="000F05CD"/>
    <w:rsid w:val="000F2509"/>
    <w:rsid w:val="000F3263"/>
    <w:rsid w:val="000F3BC5"/>
    <w:rsid w:val="000F42E1"/>
    <w:rsid w:val="000F4CB0"/>
    <w:rsid w:val="001004C4"/>
    <w:rsid w:val="0010090D"/>
    <w:rsid w:val="00100AFA"/>
    <w:rsid w:val="00100C49"/>
    <w:rsid w:val="00100E27"/>
    <w:rsid w:val="001028F4"/>
    <w:rsid w:val="00103EF0"/>
    <w:rsid w:val="00105210"/>
    <w:rsid w:val="0010570C"/>
    <w:rsid w:val="00106D98"/>
    <w:rsid w:val="00107748"/>
    <w:rsid w:val="00107B4A"/>
    <w:rsid w:val="00110680"/>
    <w:rsid w:val="001112F7"/>
    <w:rsid w:val="00111510"/>
    <w:rsid w:val="001116F3"/>
    <w:rsid w:val="00112D31"/>
    <w:rsid w:val="0011450F"/>
    <w:rsid w:val="00115C9A"/>
    <w:rsid w:val="0011639D"/>
    <w:rsid w:val="0011743F"/>
    <w:rsid w:val="00120D09"/>
    <w:rsid w:val="00123C3B"/>
    <w:rsid w:val="001242FA"/>
    <w:rsid w:val="00124E80"/>
    <w:rsid w:val="00127D04"/>
    <w:rsid w:val="001300B5"/>
    <w:rsid w:val="00131545"/>
    <w:rsid w:val="00132E57"/>
    <w:rsid w:val="0013431F"/>
    <w:rsid w:val="00134BA2"/>
    <w:rsid w:val="00137397"/>
    <w:rsid w:val="00142196"/>
    <w:rsid w:val="00144280"/>
    <w:rsid w:val="00147C6B"/>
    <w:rsid w:val="0015014F"/>
    <w:rsid w:val="001527D9"/>
    <w:rsid w:val="00152F21"/>
    <w:rsid w:val="00154B6A"/>
    <w:rsid w:val="00154CDB"/>
    <w:rsid w:val="00157BEA"/>
    <w:rsid w:val="001610F3"/>
    <w:rsid w:val="0016273F"/>
    <w:rsid w:val="00162B0A"/>
    <w:rsid w:val="00162E00"/>
    <w:rsid w:val="001640D2"/>
    <w:rsid w:val="001657E1"/>
    <w:rsid w:val="00173685"/>
    <w:rsid w:val="00175CBF"/>
    <w:rsid w:val="00180244"/>
    <w:rsid w:val="00182B77"/>
    <w:rsid w:val="0018384C"/>
    <w:rsid w:val="00185A1A"/>
    <w:rsid w:val="00190999"/>
    <w:rsid w:val="001933BA"/>
    <w:rsid w:val="0019597C"/>
    <w:rsid w:val="00196433"/>
    <w:rsid w:val="00196C00"/>
    <w:rsid w:val="00196E47"/>
    <w:rsid w:val="00197717"/>
    <w:rsid w:val="001977FD"/>
    <w:rsid w:val="00197A80"/>
    <w:rsid w:val="001A0D4C"/>
    <w:rsid w:val="001A0E16"/>
    <w:rsid w:val="001A2D9C"/>
    <w:rsid w:val="001A32E2"/>
    <w:rsid w:val="001A4E8D"/>
    <w:rsid w:val="001A6072"/>
    <w:rsid w:val="001A694D"/>
    <w:rsid w:val="001A6C5B"/>
    <w:rsid w:val="001B1006"/>
    <w:rsid w:val="001B2E63"/>
    <w:rsid w:val="001B6E80"/>
    <w:rsid w:val="001C0637"/>
    <w:rsid w:val="001C18DB"/>
    <w:rsid w:val="001C44D3"/>
    <w:rsid w:val="001C4D88"/>
    <w:rsid w:val="001C54F7"/>
    <w:rsid w:val="001C58C3"/>
    <w:rsid w:val="001D08DB"/>
    <w:rsid w:val="001D0A00"/>
    <w:rsid w:val="001D3038"/>
    <w:rsid w:val="001D6EA6"/>
    <w:rsid w:val="001E3CC2"/>
    <w:rsid w:val="001E6132"/>
    <w:rsid w:val="001E63A9"/>
    <w:rsid w:val="001E791F"/>
    <w:rsid w:val="001F2022"/>
    <w:rsid w:val="001F27C0"/>
    <w:rsid w:val="001F2FD8"/>
    <w:rsid w:val="001F3B96"/>
    <w:rsid w:val="001F40E6"/>
    <w:rsid w:val="001F6107"/>
    <w:rsid w:val="001F6B4D"/>
    <w:rsid w:val="002025E7"/>
    <w:rsid w:val="00202C5A"/>
    <w:rsid w:val="002037EC"/>
    <w:rsid w:val="00205701"/>
    <w:rsid w:val="00206883"/>
    <w:rsid w:val="002072DD"/>
    <w:rsid w:val="00207ECF"/>
    <w:rsid w:val="00212D54"/>
    <w:rsid w:val="00214D3C"/>
    <w:rsid w:val="0021537C"/>
    <w:rsid w:val="002155CA"/>
    <w:rsid w:val="0022028C"/>
    <w:rsid w:val="00227BFD"/>
    <w:rsid w:val="00231B19"/>
    <w:rsid w:val="00233EBD"/>
    <w:rsid w:val="002432BA"/>
    <w:rsid w:val="00243746"/>
    <w:rsid w:val="00243D4D"/>
    <w:rsid w:val="0024588D"/>
    <w:rsid w:val="00245BDF"/>
    <w:rsid w:val="00246F1E"/>
    <w:rsid w:val="00252ECC"/>
    <w:rsid w:val="00253972"/>
    <w:rsid w:val="002543B2"/>
    <w:rsid w:val="00257485"/>
    <w:rsid w:val="00260AA5"/>
    <w:rsid w:val="00261592"/>
    <w:rsid w:val="00261925"/>
    <w:rsid w:val="002642ED"/>
    <w:rsid w:val="0026565B"/>
    <w:rsid w:val="00266F60"/>
    <w:rsid w:val="002711DC"/>
    <w:rsid w:val="0027172F"/>
    <w:rsid w:val="0027207B"/>
    <w:rsid w:val="00272E66"/>
    <w:rsid w:val="0027397F"/>
    <w:rsid w:val="00273D1A"/>
    <w:rsid w:val="00274F0C"/>
    <w:rsid w:val="00280222"/>
    <w:rsid w:val="00281548"/>
    <w:rsid w:val="00286F0F"/>
    <w:rsid w:val="00286F4D"/>
    <w:rsid w:val="00287BF0"/>
    <w:rsid w:val="00291733"/>
    <w:rsid w:val="00291C28"/>
    <w:rsid w:val="002927DB"/>
    <w:rsid w:val="00296D25"/>
    <w:rsid w:val="0029789B"/>
    <w:rsid w:val="002A20E3"/>
    <w:rsid w:val="002A23E2"/>
    <w:rsid w:val="002A2D87"/>
    <w:rsid w:val="002A384D"/>
    <w:rsid w:val="002A40C4"/>
    <w:rsid w:val="002A436A"/>
    <w:rsid w:val="002A6401"/>
    <w:rsid w:val="002A71A6"/>
    <w:rsid w:val="002A76C3"/>
    <w:rsid w:val="002A7C9A"/>
    <w:rsid w:val="002A7EE9"/>
    <w:rsid w:val="002B0DBD"/>
    <w:rsid w:val="002B1B66"/>
    <w:rsid w:val="002B6F60"/>
    <w:rsid w:val="002B751D"/>
    <w:rsid w:val="002B79C2"/>
    <w:rsid w:val="002C0C8F"/>
    <w:rsid w:val="002C13D6"/>
    <w:rsid w:val="002C3A49"/>
    <w:rsid w:val="002C617B"/>
    <w:rsid w:val="002D4B78"/>
    <w:rsid w:val="002D51E9"/>
    <w:rsid w:val="002D5823"/>
    <w:rsid w:val="002D67ED"/>
    <w:rsid w:val="002D7EA6"/>
    <w:rsid w:val="002E19A1"/>
    <w:rsid w:val="002E3739"/>
    <w:rsid w:val="002E4A2C"/>
    <w:rsid w:val="002E66E4"/>
    <w:rsid w:val="002E6B14"/>
    <w:rsid w:val="002F786F"/>
    <w:rsid w:val="00301D82"/>
    <w:rsid w:val="00301D99"/>
    <w:rsid w:val="003038E5"/>
    <w:rsid w:val="00303EC1"/>
    <w:rsid w:val="003054DB"/>
    <w:rsid w:val="003062F3"/>
    <w:rsid w:val="003118C1"/>
    <w:rsid w:val="003139AC"/>
    <w:rsid w:val="00321763"/>
    <w:rsid w:val="00323C26"/>
    <w:rsid w:val="00325878"/>
    <w:rsid w:val="00326BD0"/>
    <w:rsid w:val="0032772F"/>
    <w:rsid w:val="00331399"/>
    <w:rsid w:val="00331996"/>
    <w:rsid w:val="00331AA7"/>
    <w:rsid w:val="00331DB0"/>
    <w:rsid w:val="0033401E"/>
    <w:rsid w:val="0033559D"/>
    <w:rsid w:val="003356D0"/>
    <w:rsid w:val="0033677B"/>
    <w:rsid w:val="00340D45"/>
    <w:rsid w:val="00343886"/>
    <w:rsid w:val="00347B5B"/>
    <w:rsid w:val="0035021C"/>
    <w:rsid w:val="0035113D"/>
    <w:rsid w:val="00354523"/>
    <w:rsid w:val="0035494C"/>
    <w:rsid w:val="00360024"/>
    <w:rsid w:val="00361020"/>
    <w:rsid w:val="00361877"/>
    <w:rsid w:val="0036431D"/>
    <w:rsid w:val="00364F93"/>
    <w:rsid w:val="00367616"/>
    <w:rsid w:val="00367B73"/>
    <w:rsid w:val="003708EF"/>
    <w:rsid w:val="003712AF"/>
    <w:rsid w:val="00374D1E"/>
    <w:rsid w:val="00375264"/>
    <w:rsid w:val="00375745"/>
    <w:rsid w:val="0038029E"/>
    <w:rsid w:val="00382971"/>
    <w:rsid w:val="00383B58"/>
    <w:rsid w:val="003845B8"/>
    <w:rsid w:val="0038575F"/>
    <w:rsid w:val="00386E07"/>
    <w:rsid w:val="00387587"/>
    <w:rsid w:val="00391B6B"/>
    <w:rsid w:val="00392AA3"/>
    <w:rsid w:val="0039408D"/>
    <w:rsid w:val="00395633"/>
    <w:rsid w:val="00396253"/>
    <w:rsid w:val="00396658"/>
    <w:rsid w:val="003972E3"/>
    <w:rsid w:val="00397FCA"/>
    <w:rsid w:val="003A0224"/>
    <w:rsid w:val="003A4DCF"/>
    <w:rsid w:val="003A644D"/>
    <w:rsid w:val="003A67D3"/>
    <w:rsid w:val="003A6E7B"/>
    <w:rsid w:val="003B3B04"/>
    <w:rsid w:val="003B3E8F"/>
    <w:rsid w:val="003B4900"/>
    <w:rsid w:val="003B4EC7"/>
    <w:rsid w:val="003B5D02"/>
    <w:rsid w:val="003B60B4"/>
    <w:rsid w:val="003C20AD"/>
    <w:rsid w:val="003C4690"/>
    <w:rsid w:val="003D0F8B"/>
    <w:rsid w:val="003D27D5"/>
    <w:rsid w:val="003D45BF"/>
    <w:rsid w:val="003D46EC"/>
    <w:rsid w:val="003D4A62"/>
    <w:rsid w:val="003D6F61"/>
    <w:rsid w:val="003D6F74"/>
    <w:rsid w:val="003E0D8F"/>
    <w:rsid w:val="003E45D6"/>
    <w:rsid w:val="003E51AB"/>
    <w:rsid w:val="003E5C9C"/>
    <w:rsid w:val="003E76E2"/>
    <w:rsid w:val="003F0C59"/>
    <w:rsid w:val="003F1437"/>
    <w:rsid w:val="003F359A"/>
    <w:rsid w:val="003F6B63"/>
    <w:rsid w:val="003F7000"/>
    <w:rsid w:val="004001EF"/>
    <w:rsid w:val="0040410C"/>
    <w:rsid w:val="00406E9B"/>
    <w:rsid w:val="00411C04"/>
    <w:rsid w:val="004141AD"/>
    <w:rsid w:val="0041662B"/>
    <w:rsid w:val="004166EF"/>
    <w:rsid w:val="004216FC"/>
    <w:rsid w:val="00421E01"/>
    <w:rsid w:val="00423A51"/>
    <w:rsid w:val="00426069"/>
    <w:rsid w:val="00427759"/>
    <w:rsid w:val="00430271"/>
    <w:rsid w:val="00432C0D"/>
    <w:rsid w:val="004340C1"/>
    <w:rsid w:val="00435841"/>
    <w:rsid w:val="00436103"/>
    <w:rsid w:val="004363EC"/>
    <w:rsid w:val="004415E7"/>
    <w:rsid w:val="0044219A"/>
    <w:rsid w:val="00443B91"/>
    <w:rsid w:val="00445F44"/>
    <w:rsid w:val="00447AC3"/>
    <w:rsid w:val="00452111"/>
    <w:rsid w:val="0045248F"/>
    <w:rsid w:val="004526CB"/>
    <w:rsid w:val="004546C3"/>
    <w:rsid w:val="00461644"/>
    <w:rsid w:val="00461A4F"/>
    <w:rsid w:val="00461CB3"/>
    <w:rsid w:val="00463263"/>
    <w:rsid w:val="0046581B"/>
    <w:rsid w:val="0046614D"/>
    <w:rsid w:val="004672D1"/>
    <w:rsid w:val="00473F59"/>
    <w:rsid w:val="00475676"/>
    <w:rsid w:val="00477645"/>
    <w:rsid w:val="00477F45"/>
    <w:rsid w:val="00481057"/>
    <w:rsid w:val="004824BB"/>
    <w:rsid w:val="004852FE"/>
    <w:rsid w:val="004866BE"/>
    <w:rsid w:val="00487C37"/>
    <w:rsid w:val="00491320"/>
    <w:rsid w:val="00491334"/>
    <w:rsid w:val="00492465"/>
    <w:rsid w:val="00495BA9"/>
    <w:rsid w:val="00497071"/>
    <w:rsid w:val="00497846"/>
    <w:rsid w:val="00497B5E"/>
    <w:rsid w:val="004A1140"/>
    <w:rsid w:val="004A11CA"/>
    <w:rsid w:val="004A1493"/>
    <w:rsid w:val="004A39C0"/>
    <w:rsid w:val="004A46E5"/>
    <w:rsid w:val="004B51B5"/>
    <w:rsid w:val="004C327D"/>
    <w:rsid w:val="004C4A71"/>
    <w:rsid w:val="004C61E9"/>
    <w:rsid w:val="004C65F2"/>
    <w:rsid w:val="004D0DEC"/>
    <w:rsid w:val="004D142E"/>
    <w:rsid w:val="004D3604"/>
    <w:rsid w:val="004D3AA1"/>
    <w:rsid w:val="004D6449"/>
    <w:rsid w:val="004D6578"/>
    <w:rsid w:val="004E2550"/>
    <w:rsid w:val="004E3148"/>
    <w:rsid w:val="004E35F2"/>
    <w:rsid w:val="004E4BC6"/>
    <w:rsid w:val="004E5293"/>
    <w:rsid w:val="004E58C5"/>
    <w:rsid w:val="004E702E"/>
    <w:rsid w:val="004E7159"/>
    <w:rsid w:val="004F034A"/>
    <w:rsid w:val="004F2406"/>
    <w:rsid w:val="004F4A04"/>
    <w:rsid w:val="004F7332"/>
    <w:rsid w:val="005009BC"/>
    <w:rsid w:val="0050280D"/>
    <w:rsid w:val="005031E9"/>
    <w:rsid w:val="005040CB"/>
    <w:rsid w:val="00505035"/>
    <w:rsid w:val="0050725B"/>
    <w:rsid w:val="00511DD7"/>
    <w:rsid w:val="00513358"/>
    <w:rsid w:val="005133E0"/>
    <w:rsid w:val="00515265"/>
    <w:rsid w:val="005201AE"/>
    <w:rsid w:val="005329BA"/>
    <w:rsid w:val="005406A1"/>
    <w:rsid w:val="00540876"/>
    <w:rsid w:val="005411D7"/>
    <w:rsid w:val="00541691"/>
    <w:rsid w:val="005442EA"/>
    <w:rsid w:val="00544701"/>
    <w:rsid w:val="00544BC2"/>
    <w:rsid w:val="00544DCD"/>
    <w:rsid w:val="00551A49"/>
    <w:rsid w:val="00553B7E"/>
    <w:rsid w:val="00555181"/>
    <w:rsid w:val="00555A1B"/>
    <w:rsid w:val="00556897"/>
    <w:rsid w:val="0056081C"/>
    <w:rsid w:val="005623E1"/>
    <w:rsid w:val="005649D7"/>
    <w:rsid w:val="005704FF"/>
    <w:rsid w:val="005705F0"/>
    <w:rsid w:val="00571E66"/>
    <w:rsid w:val="00572232"/>
    <w:rsid w:val="00573919"/>
    <w:rsid w:val="00574073"/>
    <w:rsid w:val="005748BB"/>
    <w:rsid w:val="0057684E"/>
    <w:rsid w:val="00582C87"/>
    <w:rsid w:val="0058506E"/>
    <w:rsid w:val="00585A60"/>
    <w:rsid w:val="005861E3"/>
    <w:rsid w:val="00587542"/>
    <w:rsid w:val="0059153F"/>
    <w:rsid w:val="00591957"/>
    <w:rsid w:val="00592DCC"/>
    <w:rsid w:val="0059312E"/>
    <w:rsid w:val="00593A87"/>
    <w:rsid w:val="00594B9D"/>
    <w:rsid w:val="0059670C"/>
    <w:rsid w:val="005970F1"/>
    <w:rsid w:val="005A09D8"/>
    <w:rsid w:val="005A0D38"/>
    <w:rsid w:val="005A3E82"/>
    <w:rsid w:val="005A3F10"/>
    <w:rsid w:val="005A460F"/>
    <w:rsid w:val="005A5A96"/>
    <w:rsid w:val="005A662A"/>
    <w:rsid w:val="005A69CD"/>
    <w:rsid w:val="005A70D2"/>
    <w:rsid w:val="005B2D98"/>
    <w:rsid w:val="005B3F9F"/>
    <w:rsid w:val="005B4ACF"/>
    <w:rsid w:val="005B5300"/>
    <w:rsid w:val="005B5F1A"/>
    <w:rsid w:val="005B71FC"/>
    <w:rsid w:val="005C0C85"/>
    <w:rsid w:val="005C0E68"/>
    <w:rsid w:val="005C222F"/>
    <w:rsid w:val="005C3450"/>
    <w:rsid w:val="005C4D31"/>
    <w:rsid w:val="005C5B31"/>
    <w:rsid w:val="005C5CDF"/>
    <w:rsid w:val="005C78F2"/>
    <w:rsid w:val="005C7DBF"/>
    <w:rsid w:val="005D1B1A"/>
    <w:rsid w:val="005D32F5"/>
    <w:rsid w:val="005D346F"/>
    <w:rsid w:val="005D3AA2"/>
    <w:rsid w:val="005D7523"/>
    <w:rsid w:val="005D7E9B"/>
    <w:rsid w:val="005E1D6F"/>
    <w:rsid w:val="005E2436"/>
    <w:rsid w:val="005E2911"/>
    <w:rsid w:val="005E4373"/>
    <w:rsid w:val="005E491F"/>
    <w:rsid w:val="005E49D8"/>
    <w:rsid w:val="005E5AE2"/>
    <w:rsid w:val="005E6215"/>
    <w:rsid w:val="005F0BBE"/>
    <w:rsid w:val="005F1C1A"/>
    <w:rsid w:val="005F321E"/>
    <w:rsid w:val="005F39AA"/>
    <w:rsid w:val="005F4C1D"/>
    <w:rsid w:val="005F6077"/>
    <w:rsid w:val="005F7A7A"/>
    <w:rsid w:val="006017F5"/>
    <w:rsid w:val="00602648"/>
    <w:rsid w:val="00603119"/>
    <w:rsid w:val="00603570"/>
    <w:rsid w:val="00603C27"/>
    <w:rsid w:val="00605B62"/>
    <w:rsid w:val="00606284"/>
    <w:rsid w:val="006064D3"/>
    <w:rsid w:val="00606F7B"/>
    <w:rsid w:val="00607480"/>
    <w:rsid w:val="0060792D"/>
    <w:rsid w:val="006124E6"/>
    <w:rsid w:val="00613D5E"/>
    <w:rsid w:val="006173E8"/>
    <w:rsid w:val="00620352"/>
    <w:rsid w:val="00623B1F"/>
    <w:rsid w:val="00632B0B"/>
    <w:rsid w:val="006368F0"/>
    <w:rsid w:val="0063755A"/>
    <w:rsid w:val="00647E43"/>
    <w:rsid w:val="00647EDF"/>
    <w:rsid w:val="00651F6E"/>
    <w:rsid w:val="00653BEB"/>
    <w:rsid w:val="0065433B"/>
    <w:rsid w:val="00657065"/>
    <w:rsid w:val="0066112B"/>
    <w:rsid w:val="006611D0"/>
    <w:rsid w:val="00661B47"/>
    <w:rsid w:val="0066380D"/>
    <w:rsid w:val="00665CB7"/>
    <w:rsid w:val="006661D9"/>
    <w:rsid w:val="00670152"/>
    <w:rsid w:val="00675BDC"/>
    <w:rsid w:val="006762D8"/>
    <w:rsid w:val="00676F0D"/>
    <w:rsid w:val="00680C35"/>
    <w:rsid w:val="00681AC4"/>
    <w:rsid w:val="00683601"/>
    <w:rsid w:val="00687AFA"/>
    <w:rsid w:val="006935B0"/>
    <w:rsid w:val="00695700"/>
    <w:rsid w:val="00696A94"/>
    <w:rsid w:val="00696E80"/>
    <w:rsid w:val="00697109"/>
    <w:rsid w:val="006A0BF7"/>
    <w:rsid w:val="006A0CC1"/>
    <w:rsid w:val="006A130A"/>
    <w:rsid w:val="006A1FA1"/>
    <w:rsid w:val="006A3CA3"/>
    <w:rsid w:val="006A578D"/>
    <w:rsid w:val="006A6FF3"/>
    <w:rsid w:val="006A75BB"/>
    <w:rsid w:val="006A7A1D"/>
    <w:rsid w:val="006B0317"/>
    <w:rsid w:val="006B0353"/>
    <w:rsid w:val="006B0437"/>
    <w:rsid w:val="006B09C0"/>
    <w:rsid w:val="006B27A5"/>
    <w:rsid w:val="006B57C7"/>
    <w:rsid w:val="006C2389"/>
    <w:rsid w:val="006C2D9E"/>
    <w:rsid w:val="006C634F"/>
    <w:rsid w:val="006C7F1A"/>
    <w:rsid w:val="006D05C3"/>
    <w:rsid w:val="006D2892"/>
    <w:rsid w:val="006D3C47"/>
    <w:rsid w:val="006D5C53"/>
    <w:rsid w:val="006D7561"/>
    <w:rsid w:val="006D782C"/>
    <w:rsid w:val="006E20C2"/>
    <w:rsid w:val="006E2442"/>
    <w:rsid w:val="006E27EE"/>
    <w:rsid w:val="006E332E"/>
    <w:rsid w:val="006E392E"/>
    <w:rsid w:val="006E45FB"/>
    <w:rsid w:val="006F0866"/>
    <w:rsid w:val="006F0B52"/>
    <w:rsid w:val="006F2726"/>
    <w:rsid w:val="006F3373"/>
    <w:rsid w:val="006F474E"/>
    <w:rsid w:val="00700364"/>
    <w:rsid w:val="007034BF"/>
    <w:rsid w:val="0070374D"/>
    <w:rsid w:val="00706F65"/>
    <w:rsid w:val="00715928"/>
    <w:rsid w:val="00716ED6"/>
    <w:rsid w:val="007176AB"/>
    <w:rsid w:val="00717A41"/>
    <w:rsid w:val="00721355"/>
    <w:rsid w:val="00721D32"/>
    <w:rsid w:val="007224B2"/>
    <w:rsid w:val="00724A97"/>
    <w:rsid w:val="007303A7"/>
    <w:rsid w:val="007310C5"/>
    <w:rsid w:val="0073334F"/>
    <w:rsid w:val="00733EB0"/>
    <w:rsid w:val="007408DE"/>
    <w:rsid w:val="00742C63"/>
    <w:rsid w:val="00747AE0"/>
    <w:rsid w:val="007518E2"/>
    <w:rsid w:val="00754A4F"/>
    <w:rsid w:val="00754F5E"/>
    <w:rsid w:val="0076198F"/>
    <w:rsid w:val="00762C7D"/>
    <w:rsid w:val="007653F6"/>
    <w:rsid w:val="00765F75"/>
    <w:rsid w:val="007664D0"/>
    <w:rsid w:val="007673BF"/>
    <w:rsid w:val="0077001C"/>
    <w:rsid w:val="007733E7"/>
    <w:rsid w:val="00785127"/>
    <w:rsid w:val="0079305F"/>
    <w:rsid w:val="00794632"/>
    <w:rsid w:val="0079627E"/>
    <w:rsid w:val="007A0860"/>
    <w:rsid w:val="007A203E"/>
    <w:rsid w:val="007A205B"/>
    <w:rsid w:val="007A222C"/>
    <w:rsid w:val="007A3A34"/>
    <w:rsid w:val="007A489C"/>
    <w:rsid w:val="007A6492"/>
    <w:rsid w:val="007B128E"/>
    <w:rsid w:val="007B75DC"/>
    <w:rsid w:val="007B76B7"/>
    <w:rsid w:val="007B7BD3"/>
    <w:rsid w:val="007C2314"/>
    <w:rsid w:val="007C2B39"/>
    <w:rsid w:val="007C3BE6"/>
    <w:rsid w:val="007C3BF2"/>
    <w:rsid w:val="007C5E12"/>
    <w:rsid w:val="007D28FB"/>
    <w:rsid w:val="007D3039"/>
    <w:rsid w:val="007D3519"/>
    <w:rsid w:val="007D750D"/>
    <w:rsid w:val="007E0146"/>
    <w:rsid w:val="007E1072"/>
    <w:rsid w:val="007E1E43"/>
    <w:rsid w:val="007E2195"/>
    <w:rsid w:val="007E27A4"/>
    <w:rsid w:val="007E57B1"/>
    <w:rsid w:val="007E57F7"/>
    <w:rsid w:val="007E5986"/>
    <w:rsid w:val="007E6CA4"/>
    <w:rsid w:val="007E7E67"/>
    <w:rsid w:val="007F142F"/>
    <w:rsid w:val="007F2153"/>
    <w:rsid w:val="007F407F"/>
    <w:rsid w:val="007F4D96"/>
    <w:rsid w:val="007F536D"/>
    <w:rsid w:val="007F59AC"/>
    <w:rsid w:val="007F7D7E"/>
    <w:rsid w:val="00800D87"/>
    <w:rsid w:val="00801695"/>
    <w:rsid w:val="00802F54"/>
    <w:rsid w:val="008064C0"/>
    <w:rsid w:val="008119BF"/>
    <w:rsid w:val="00812EFD"/>
    <w:rsid w:val="008130F6"/>
    <w:rsid w:val="00813DE6"/>
    <w:rsid w:val="008149B4"/>
    <w:rsid w:val="00815298"/>
    <w:rsid w:val="00822214"/>
    <w:rsid w:val="008229E7"/>
    <w:rsid w:val="00822AC6"/>
    <w:rsid w:val="008260E9"/>
    <w:rsid w:val="008278AE"/>
    <w:rsid w:val="00836CCC"/>
    <w:rsid w:val="00837D47"/>
    <w:rsid w:val="00846DE8"/>
    <w:rsid w:val="0084752D"/>
    <w:rsid w:val="00850EDE"/>
    <w:rsid w:val="00853291"/>
    <w:rsid w:val="00855ED6"/>
    <w:rsid w:val="00856991"/>
    <w:rsid w:val="00862586"/>
    <w:rsid w:val="008626DE"/>
    <w:rsid w:val="008636DD"/>
    <w:rsid w:val="008638AB"/>
    <w:rsid w:val="00863BAC"/>
    <w:rsid w:val="00866BE4"/>
    <w:rsid w:val="0086786C"/>
    <w:rsid w:val="0087055F"/>
    <w:rsid w:val="00872172"/>
    <w:rsid w:val="0087312E"/>
    <w:rsid w:val="008740FC"/>
    <w:rsid w:val="00875F1A"/>
    <w:rsid w:val="008763B9"/>
    <w:rsid w:val="0087692E"/>
    <w:rsid w:val="00876A2C"/>
    <w:rsid w:val="0088003E"/>
    <w:rsid w:val="008801D5"/>
    <w:rsid w:val="00880A6F"/>
    <w:rsid w:val="00884084"/>
    <w:rsid w:val="00884DCE"/>
    <w:rsid w:val="00886402"/>
    <w:rsid w:val="00886D03"/>
    <w:rsid w:val="00887CD8"/>
    <w:rsid w:val="00890B08"/>
    <w:rsid w:val="00892FD1"/>
    <w:rsid w:val="0089365B"/>
    <w:rsid w:val="0089579F"/>
    <w:rsid w:val="00895AA4"/>
    <w:rsid w:val="00895AE4"/>
    <w:rsid w:val="008A2B9B"/>
    <w:rsid w:val="008A598F"/>
    <w:rsid w:val="008A7C65"/>
    <w:rsid w:val="008B2070"/>
    <w:rsid w:val="008B2747"/>
    <w:rsid w:val="008B7CC6"/>
    <w:rsid w:val="008C0B46"/>
    <w:rsid w:val="008C2452"/>
    <w:rsid w:val="008C57F0"/>
    <w:rsid w:val="008C6FEC"/>
    <w:rsid w:val="008D17F3"/>
    <w:rsid w:val="008D1C68"/>
    <w:rsid w:val="008D6F02"/>
    <w:rsid w:val="008D7FA4"/>
    <w:rsid w:val="008E120B"/>
    <w:rsid w:val="008E157E"/>
    <w:rsid w:val="008E1A2F"/>
    <w:rsid w:val="008E3E51"/>
    <w:rsid w:val="008E4A32"/>
    <w:rsid w:val="008E5C4C"/>
    <w:rsid w:val="008E7610"/>
    <w:rsid w:val="008E7992"/>
    <w:rsid w:val="008F1F3E"/>
    <w:rsid w:val="008F225E"/>
    <w:rsid w:val="008F68D9"/>
    <w:rsid w:val="008F69D7"/>
    <w:rsid w:val="008F7ADF"/>
    <w:rsid w:val="00903232"/>
    <w:rsid w:val="009044C2"/>
    <w:rsid w:val="00905488"/>
    <w:rsid w:val="00906FEF"/>
    <w:rsid w:val="00907FD1"/>
    <w:rsid w:val="0091237F"/>
    <w:rsid w:val="0091445A"/>
    <w:rsid w:val="0091454D"/>
    <w:rsid w:val="00914743"/>
    <w:rsid w:val="00920C5F"/>
    <w:rsid w:val="009213E4"/>
    <w:rsid w:val="0092190A"/>
    <w:rsid w:val="00923D09"/>
    <w:rsid w:val="0092421C"/>
    <w:rsid w:val="00927423"/>
    <w:rsid w:val="009300C7"/>
    <w:rsid w:val="009307B6"/>
    <w:rsid w:val="00930CA3"/>
    <w:rsid w:val="0093209B"/>
    <w:rsid w:val="00932914"/>
    <w:rsid w:val="00933FE3"/>
    <w:rsid w:val="00936400"/>
    <w:rsid w:val="0093790E"/>
    <w:rsid w:val="009415A2"/>
    <w:rsid w:val="00942B1A"/>
    <w:rsid w:val="00943172"/>
    <w:rsid w:val="00945787"/>
    <w:rsid w:val="00945F3D"/>
    <w:rsid w:val="00952821"/>
    <w:rsid w:val="00953191"/>
    <w:rsid w:val="009538DD"/>
    <w:rsid w:val="00954B28"/>
    <w:rsid w:val="00955011"/>
    <w:rsid w:val="00955DE6"/>
    <w:rsid w:val="00956A31"/>
    <w:rsid w:val="009639A5"/>
    <w:rsid w:val="00963EDE"/>
    <w:rsid w:val="00964404"/>
    <w:rsid w:val="00964C5E"/>
    <w:rsid w:val="00965BE8"/>
    <w:rsid w:val="009717C0"/>
    <w:rsid w:val="009734E9"/>
    <w:rsid w:val="00974F0C"/>
    <w:rsid w:val="0098088A"/>
    <w:rsid w:val="009810C2"/>
    <w:rsid w:val="0098118A"/>
    <w:rsid w:val="00984143"/>
    <w:rsid w:val="00987C5B"/>
    <w:rsid w:val="00991C3D"/>
    <w:rsid w:val="00996EFD"/>
    <w:rsid w:val="0099797F"/>
    <w:rsid w:val="009A1405"/>
    <w:rsid w:val="009A5AC4"/>
    <w:rsid w:val="009A5B08"/>
    <w:rsid w:val="009B1655"/>
    <w:rsid w:val="009B201F"/>
    <w:rsid w:val="009B3D3E"/>
    <w:rsid w:val="009B4A79"/>
    <w:rsid w:val="009B5FCE"/>
    <w:rsid w:val="009C0664"/>
    <w:rsid w:val="009C11C2"/>
    <w:rsid w:val="009C1AE4"/>
    <w:rsid w:val="009C364B"/>
    <w:rsid w:val="009C38F4"/>
    <w:rsid w:val="009C4AED"/>
    <w:rsid w:val="009C5007"/>
    <w:rsid w:val="009C69A7"/>
    <w:rsid w:val="009D0195"/>
    <w:rsid w:val="009D20AF"/>
    <w:rsid w:val="009E0803"/>
    <w:rsid w:val="009E0C72"/>
    <w:rsid w:val="009E2526"/>
    <w:rsid w:val="009E3367"/>
    <w:rsid w:val="009E377A"/>
    <w:rsid w:val="009E5787"/>
    <w:rsid w:val="009F06C2"/>
    <w:rsid w:val="009F11F9"/>
    <w:rsid w:val="009F2601"/>
    <w:rsid w:val="009F337C"/>
    <w:rsid w:val="009F420F"/>
    <w:rsid w:val="009F500F"/>
    <w:rsid w:val="009F611A"/>
    <w:rsid w:val="009F63BA"/>
    <w:rsid w:val="00A03E89"/>
    <w:rsid w:val="00A0409D"/>
    <w:rsid w:val="00A0501E"/>
    <w:rsid w:val="00A06D50"/>
    <w:rsid w:val="00A1058D"/>
    <w:rsid w:val="00A1170E"/>
    <w:rsid w:val="00A14B60"/>
    <w:rsid w:val="00A14D48"/>
    <w:rsid w:val="00A14D78"/>
    <w:rsid w:val="00A15829"/>
    <w:rsid w:val="00A237E1"/>
    <w:rsid w:val="00A303FD"/>
    <w:rsid w:val="00A33018"/>
    <w:rsid w:val="00A33134"/>
    <w:rsid w:val="00A333C8"/>
    <w:rsid w:val="00A3502E"/>
    <w:rsid w:val="00A37EDD"/>
    <w:rsid w:val="00A40A84"/>
    <w:rsid w:val="00A40DB4"/>
    <w:rsid w:val="00A43D27"/>
    <w:rsid w:val="00A4764A"/>
    <w:rsid w:val="00A52BB5"/>
    <w:rsid w:val="00A54A56"/>
    <w:rsid w:val="00A55A5A"/>
    <w:rsid w:val="00A563E3"/>
    <w:rsid w:val="00A56999"/>
    <w:rsid w:val="00A61298"/>
    <w:rsid w:val="00A6257A"/>
    <w:rsid w:val="00A658C2"/>
    <w:rsid w:val="00A6631F"/>
    <w:rsid w:val="00A66A6D"/>
    <w:rsid w:val="00A674FB"/>
    <w:rsid w:val="00A727F8"/>
    <w:rsid w:val="00A74A9A"/>
    <w:rsid w:val="00A754CC"/>
    <w:rsid w:val="00A82CE7"/>
    <w:rsid w:val="00A868C9"/>
    <w:rsid w:val="00A929D2"/>
    <w:rsid w:val="00A92FF0"/>
    <w:rsid w:val="00A93FB2"/>
    <w:rsid w:val="00A96190"/>
    <w:rsid w:val="00A967EE"/>
    <w:rsid w:val="00AA2345"/>
    <w:rsid w:val="00AA4104"/>
    <w:rsid w:val="00AA4F3E"/>
    <w:rsid w:val="00AA74F2"/>
    <w:rsid w:val="00AB3A96"/>
    <w:rsid w:val="00AB3FDE"/>
    <w:rsid w:val="00AB4A78"/>
    <w:rsid w:val="00AB76F6"/>
    <w:rsid w:val="00AC217C"/>
    <w:rsid w:val="00AC31A3"/>
    <w:rsid w:val="00AC4948"/>
    <w:rsid w:val="00AC4A16"/>
    <w:rsid w:val="00AC6B09"/>
    <w:rsid w:val="00AC7B98"/>
    <w:rsid w:val="00AC7F2F"/>
    <w:rsid w:val="00AD0C67"/>
    <w:rsid w:val="00AD1888"/>
    <w:rsid w:val="00AD201F"/>
    <w:rsid w:val="00AD30E2"/>
    <w:rsid w:val="00AD3E75"/>
    <w:rsid w:val="00AD6DAF"/>
    <w:rsid w:val="00AD7E9E"/>
    <w:rsid w:val="00AE6228"/>
    <w:rsid w:val="00AF1609"/>
    <w:rsid w:val="00AF229D"/>
    <w:rsid w:val="00AF4DB0"/>
    <w:rsid w:val="00AF67AA"/>
    <w:rsid w:val="00AF78F5"/>
    <w:rsid w:val="00AF7AA6"/>
    <w:rsid w:val="00B00FCF"/>
    <w:rsid w:val="00B01474"/>
    <w:rsid w:val="00B018D1"/>
    <w:rsid w:val="00B01A05"/>
    <w:rsid w:val="00B15C25"/>
    <w:rsid w:val="00B16496"/>
    <w:rsid w:val="00B1715F"/>
    <w:rsid w:val="00B22A19"/>
    <w:rsid w:val="00B22D52"/>
    <w:rsid w:val="00B23402"/>
    <w:rsid w:val="00B328C3"/>
    <w:rsid w:val="00B33AA5"/>
    <w:rsid w:val="00B34230"/>
    <w:rsid w:val="00B36FFD"/>
    <w:rsid w:val="00B4656B"/>
    <w:rsid w:val="00B4659F"/>
    <w:rsid w:val="00B46728"/>
    <w:rsid w:val="00B46802"/>
    <w:rsid w:val="00B50946"/>
    <w:rsid w:val="00B516B9"/>
    <w:rsid w:val="00B52510"/>
    <w:rsid w:val="00B52997"/>
    <w:rsid w:val="00B534FD"/>
    <w:rsid w:val="00B56A6F"/>
    <w:rsid w:val="00B570CE"/>
    <w:rsid w:val="00B57FDC"/>
    <w:rsid w:val="00B60061"/>
    <w:rsid w:val="00B610F4"/>
    <w:rsid w:val="00B61C0C"/>
    <w:rsid w:val="00B6406E"/>
    <w:rsid w:val="00B70F98"/>
    <w:rsid w:val="00B719E4"/>
    <w:rsid w:val="00B72758"/>
    <w:rsid w:val="00B73510"/>
    <w:rsid w:val="00B737B8"/>
    <w:rsid w:val="00B73AED"/>
    <w:rsid w:val="00B74F49"/>
    <w:rsid w:val="00B76292"/>
    <w:rsid w:val="00B8124E"/>
    <w:rsid w:val="00B93A07"/>
    <w:rsid w:val="00B93C10"/>
    <w:rsid w:val="00B95B02"/>
    <w:rsid w:val="00B96016"/>
    <w:rsid w:val="00B9752B"/>
    <w:rsid w:val="00BA109D"/>
    <w:rsid w:val="00BA2FCC"/>
    <w:rsid w:val="00BB0B2B"/>
    <w:rsid w:val="00BB36D9"/>
    <w:rsid w:val="00BB37CA"/>
    <w:rsid w:val="00BB4835"/>
    <w:rsid w:val="00BB4D00"/>
    <w:rsid w:val="00BB5ADE"/>
    <w:rsid w:val="00BB68A7"/>
    <w:rsid w:val="00BC432E"/>
    <w:rsid w:val="00BC5339"/>
    <w:rsid w:val="00BC694C"/>
    <w:rsid w:val="00BD03F2"/>
    <w:rsid w:val="00BD1531"/>
    <w:rsid w:val="00BD21F2"/>
    <w:rsid w:val="00BD4B5E"/>
    <w:rsid w:val="00BD4F56"/>
    <w:rsid w:val="00BE2584"/>
    <w:rsid w:val="00BE4970"/>
    <w:rsid w:val="00BE5375"/>
    <w:rsid w:val="00BF04EC"/>
    <w:rsid w:val="00BF20B5"/>
    <w:rsid w:val="00BF755B"/>
    <w:rsid w:val="00C037A9"/>
    <w:rsid w:val="00C03C6D"/>
    <w:rsid w:val="00C059DA"/>
    <w:rsid w:val="00C06609"/>
    <w:rsid w:val="00C105A1"/>
    <w:rsid w:val="00C11D8E"/>
    <w:rsid w:val="00C1299D"/>
    <w:rsid w:val="00C207D9"/>
    <w:rsid w:val="00C2125D"/>
    <w:rsid w:val="00C23C58"/>
    <w:rsid w:val="00C327AE"/>
    <w:rsid w:val="00C351CD"/>
    <w:rsid w:val="00C364C1"/>
    <w:rsid w:val="00C37C61"/>
    <w:rsid w:val="00C37F8B"/>
    <w:rsid w:val="00C43F99"/>
    <w:rsid w:val="00C4484E"/>
    <w:rsid w:val="00C46D7F"/>
    <w:rsid w:val="00C50362"/>
    <w:rsid w:val="00C503DD"/>
    <w:rsid w:val="00C551F6"/>
    <w:rsid w:val="00C56494"/>
    <w:rsid w:val="00C61F47"/>
    <w:rsid w:val="00C62EE3"/>
    <w:rsid w:val="00C6469D"/>
    <w:rsid w:val="00C66F3B"/>
    <w:rsid w:val="00C67BD0"/>
    <w:rsid w:val="00C67EEE"/>
    <w:rsid w:val="00C75BAF"/>
    <w:rsid w:val="00C76148"/>
    <w:rsid w:val="00C77423"/>
    <w:rsid w:val="00C80DAC"/>
    <w:rsid w:val="00C824A3"/>
    <w:rsid w:val="00C8395D"/>
    <w:rsid w:val="00C853C1"/>
    <w:rsid w:val="00C8550E"/>
    <w:rsid w:val="00C8574A"/>
    <w:rsid w:val="00C904AB"/>
    <w:rsid w:val="00C908ED"/>
    <w:rsid w:val="00C915C7"/>
    <w:rsid w:val="00C91B0E"/>
    <w:rsid w:val="00CA00B1"/>
    <w:rsid w:val="00CA51DB"/>
    <w:rsid w:val="00CA5518"/>
    <w:rsid w:val="00CA5A90"/>
    <w:rsid w:val="00CA68AF"/>
    <w:rsid w:val="00CA734B"/>
    <w:rsid w:val="00CB0F3A"/>
    <w:rsid w:val="00CB1A1D"/>
    <w:rsid w:val="00CB1FC6"/>
    <w:rsid w:val="00CB5A78"/>
    <w:rsid w:val="00CC22A5"/>
    <w:rsid w:val="00CC2499"/>
    <w:rsid w:val="00CC2F4F"/>
    <w:rsid w:val="00CC7C7F"/>
    <w:rsid w:val="00CD5392"/>
    <w:rsid w:val="00CD7D72"/>
    <w:rsid w:val="00CE1870"/>
    <w:rsid w:val="00CE2139"/>
    <w:rsid w:val="00CE35FE"/>
    <w:rsid w:val="00CE3AEC"/>
    <w:rsid w:val="00CE615D"/>
    <w:rsid w:val="00CF4BA7"/>
    <w:rsid w:val="00D00317"/>
    <w:rsid w:val="00D0190B"/>
    <w:rsid w:val="00D02BA6"/>
    <w:rsid w:val="00D038C7"/>
    <w:rsid w:val="00D05582"/>
    <w:rsid w:val="00D07219"/>
    <w:rsid w:val="00D123AA"/>
    <w:rsid w:val="00D12699"/>
    <w:rsid w:val="00D13773"/>
    <w:rsid w:val="00D14DC9"/>
    <w:rsid w:val="00D15AB6"/>
    <w:rsid w:val="00D20B6B"/>
    <w:rsid w:val="00D20C0B"/>
    <w:rsid w:val="00D21CEC"/>
    <w:rsid w:val="00D237AC"/>
    <w:rsid w:val="00D23A40"/>
    <w:rsid w:val="00D24C6F"/>
    <w:rsid w:val="00D26088"/>
    <w:rsid w:val="00D2732D"/>
    <w:rsid w:val="00D302F2"/>
    <w:rsid w:val="00D357B7"/>
    <w:rsid w:val="00D37E16"/>
    <w:rsid w:val="00D40B7A"/>
    <w:rsid w:val="00D412A7"/>
    <w:rsid w:val="00D413EA"/>
    <w:rsid w:val="00D42656"/>
    <w:rsid w:val="00D44379"/>
    <w:rsid w:val="00D46737"/>
    <w:rsid w:val="00D46E9B"/>
    <w:rsid w:val="00D57D17"/>
    <w:rsid w:val="00D643E1"/>
    <w:rsid w:val="00D72091"/>
    <w:rsid w:val="00D723EB"/>
    <w:rsid w:val="00D736E7"/>
    <w:rsid w:val="00D7464B"/>
    <w:rsid w:val="00D76798"/>
    <w:rsid w:val="00D77E86"/>
    <w:rsid w:val="00D805A9"/>
    <w:rsid w:val="00D80CBC"/>
    <w:rsid w:val="00D81A5E"/>
    <w:rsid w:val="00D822C4"/>
    <w:rsid w:val="00D82780"/>
    <w:rsid w:val="00D85011"/>
    <w:rsid w:val="00D859DE"/>
    <w:rsid w:val="00D8644A"/>
    <w:rsid w:val="00D915C3"/>
    <w:rsid w:val="00D93502"/>
    <w:rsid w:val="00D93918"/>
    <w:rsid w:val="00D957A4"/>
    <w:rsid w:val="00D977C7"/>
    <w:rsid w:val="00DA07E1"/>
    <w:rsid w:val="00DA31CB"/>
    <w:rsid w:val="00DA3217"/>
    <w:rsid w:val="00DA5AE1"/>
    <w:rsid w:val="00DA6756"/>
    <w:rsid w:val="00DA6BA4"/>
    <w:rsid w:val="00DA6E2B"/>
    <w:rsid w:val="00DB067D"/>
    <w:rsid w:val="00DB2B7A"/>
    <w:rsid w:val="00DB6F61"/>
    <w:rsid w:val="00DB7136"/>
    <w:rsid w:val="00DB7EDA"/>
    <w:rsid w:val="00DC25E6"/>
    <w:rsid w:val="00DC3255"/>
    <w:rsid w:val="00DC3468"/>
    <w:rsid w:val="00DC671D"/>
    <w:rsid w:val="00DD1D2B"/>
    <w:rsid w:val="00DD1F58"/>
    <w:rsid w:val="00DD389A"/>
    <w:rsid w:val="00DE66B3"/>
    <w:rsid w:val="00DE77A3"/>
    <w:rsid w:val="00DF2A1F"/>
    <w:rsid w:val="00DF2BF9"/>
    <w:rsid w:val="00DF328E"/>
    <w:rsid w:val="00DF3441"/>
    <w:rsid w:val="00DF3A50"/>
    <w:rsid w:val="00DF3B13"/>
    <w:rsid w:val="00DF4C41"/>
    <w:rsid w:val="00DF6D4D"/>
    <w:rsid w:val="00DF75DB"/>
    <w:rsid w:val="00DF76F2"/>
    <w:rsid w:val="00E0095E"/>
    <w:rsid w:val="00E03F43"/>
    <w:rsid w:val="00E05AD7"/>
    <w:rsid w:val="00E060EE"/>
    <w:rsid w:val="00E13AD2"/>
    <w:rsid w:val="00E21139"/>
    <w:rsid w:val="00E21377"/>
    <w:rsid w:val="00E2730B"/>
    <w:rsid w:val="00E30DC9"/>
    <w:rsid w:val="00E3476D"/>
    <w:rsid w:val="00E37EF8"/>
    <w:rsid w:val="00E41949"/>
    <w:rsid w:val="00E41F2C"/>
    <w:rsid w:val="00E435B5"/>
    <w:rsid w:val="00E4519F"/>
    <w:rsid w:val="00E541A1"/>
    <w:rsid w:val="00E55BEA"/>
    <w:rsid w:val="00E57330"/>
    <w:rsid w:val="00E623F3"/>
    <w:rsid w:val="00E64D11"/>
    <w:rsid w:val="00E661F2"/>
    <w:rsid w:val="00E75FD1"/>
    <w:rsid w:val="00E7679A"/>
    <w:rsid w:val="00E86837"/>
    <w:rsid w:val="00E86EF6"/>
    <w:rsid w:val="00E87CF7"/>
    <w:rsid w:val="00E90A92"/>
    <w:rsid w:val="00E90AB4"/>
    <w:rsid w:val="00E93523"/>
    <w:rsid w:val="00E937DF"/>
    <w:rsid w:val="00E93853"/>
    <w:rsid w:val="00E94F94"/>
    <w:rsid w:val="00E95DD2"/>
    <w:rsid w:val="00E97CC4"/>
    <w:rsid w:val="00E97E56"/>
    <w:rsid w:val="00EA101D"/>
    <w:rsid w:val="00EA3A39"/>
    <w:rsid w:val="00EA3ADE"/>
    <w:rsid w:val="00EA3B23"/>
    <w:rsid w:val="00EA40D2"/>
    <w:rsid w:val="00EA4D99"/>
    <w:rsid w:val="00EA60E3"/>
    <w:rsid w:val="00EA6657"/>
    <w:rsid w:val="00EB5374"/>
    <w:rsid w:val="00EB597F"/>
    <w:rsid w:val="00EB7860"/>
    <w:rsid w:val="00EB7A62"/>
    <w:rsid w:val="00EB7BBB"/>
    <w:rsid w:val="00EC1ED4"/>
    <w:rsid w:val="00EC27EB"/>
    <w:rsid w:val="00EC4D5F"/>
    <w:rsid w:val="00EC788D"/>
    <w:rsid w:val="00ED1610"/>
    <w:rsid w:val="00ED24FB"/>
    <w:rsid w:val="00ED2A4E"/>
    <w:rsid w:val="00ED2C69"/>
    <w:rsid w:val="00ED33D4"/>
    <w:rsid w:val="00ED3932"/>
    <w:rsid w:val="00ED3AF7"/>
    <w:rsid w:val="00ED44B2"/>
    <w:rsid w:val="00ED50E4"/>
    <w:rsid w:val="00EE28F9"/>
    <w:rsid w:val="00EE2C2A"/>
    <w:rsid w:val="00EE321E"/>
    <w:rsid w:val="00EE388D"/>
    <w:rsid w:val="00EF0D4F"/>
    <w:rsid w:val="00EF19DB"/>
    <w:rsid w:val="00EF3A94"/>
    <w:rsid w:val="00EF4253"/>
    <w:rsid w:val="00EF5B14"/>
    <w:rsid w:val="00EF773C"/>
    <w:rsid w:val="00F02DE6"/>
    <w:rsid w:val="00F04C39"/>
    <w:rsid w:val="00F07588"/>
    <w:rsid w:val="00F10080"/>
    <w:rsid w:val="00F13428"/>
    <w:rsid w:val="00F13895"/>
    <w:rsid w:val="00F140AB"/>
    <w:rsid w:val="00F161D2"/>
    <w:rsid w:val="00F170E0"/>
    <w:rsid w:val="00F1716A"/>
    <w:rsid w:val="00F2170C"/>
    <w:rsid w:val="00F22F63"/>
    <w:rsid w:val="00F24463"/>
    <w:rsid w:val="00F24B00"/>
    <w:rsid w:val="00F31378"/>
    <w:rsid w:val="00F35B17"/>
    <w:rsid w:val="00F41595"/>
    <w:rsid w:val="00F428D4"/>
    <w:rsid w:val="00F432E7"/>
    <w:rsid w:val="00F43B4D"/>
    <w:rsid w:val="00F44F3F"/>
    <w:rsid w:val="00F467BF"/>
    <w:rsid w:val="00F53248"/>
    <w:rsid w:val="00F6362D"/>
    <w:rsid w:val="00F64AC5"/>
    <w:rsid w:val="00F655F2"/>
    <w:rsid w:val="00F70B4A"/>
    <w:rsid w:val="00F730D8"/>
    <w:rsid w:val="00F7416A"/>
    <w:rsid w:val="00F74431"/>
    <w:rsid w:val="00F759FD"/>
    <w:rsid w:val="00F75CE3"/>
    <w:rsid w:val="00F76668"/>
    <w:rsid w:val="00F766A5"/>
    <w:rsid w:val="00F819F2"/>
    <w:rsid w:val="00F83083"/>
    <w:rsid w:val="00F848E1"/>
    <w:rsid w:val="00F85149"/>
    <w:rsid w:val="00F85406"/>
    <w:rsid w:val="00F8567B"/>
    <w:rsid w:val="00F87E8B"/>
    <w:rsid w:val="00F905DD"/>
    <w:rsid w:val="00F9073C"/>
    <w:rsid w:val="00F9403F"/>
    <w:rsid w:val="00F97990"/>
    <w:rsid w:val="00F97B8C"/>
    <w:rsid w:val="00FA3472"/>
    <w:rsid w:val="00FA5A29"/>
    <w:rsid w:val="00FA645D"/>
    <w:rsid w:val="00FA6DD6"/>
    <w:rsid w:val="00FB02AF"/>
    <w:rsid w:val="00FB032A"/>
    <w:rsid w:val="00FB0E7B"/>
    <w:rsid w:val="00FB267C"/>
    <w:rsid w:val="00FB3D44"/>
    <w:rsid w:val="00FB53F2"/>
    <w:rsid w:val="00FC27CE"/>
    <w:rsid w:val="00FC3416"/>
    <w:rsid w:val="00FC3EF0"/>
    <w:rsid w:val="00FC5E31"/>
    <w:rsid w:val="00FD3AD5"/>
    <w:rsid w:val="00FD50FA"/>
    <w:rsid w:val="00FD5C09"/>
    <w:rsid w:val="00FD7AF9"/>
    <w:rsid w:val="00FE0228"/>
    <w:rsid w:val="00FE054A"/>
    <w:rsid w:val="00FE2601"/>
    <w:rsid w:val="00FE3E1C"/>
    <w:rsid w:val="00FE63F1"/>
    <w:rsid w:val="00FE727D"/>
    <w:rsid w:val="00FF10EC"/>
    <w:rsid w:val="00FF31B9"/>
    <w:rsid w:val="085F060C"/>
    <w:rsid w:val="0ACE5212"/>
    <w:rsid w:val="23C1AE55"/>
    <w:rsid w:val="3086CD6C"/>
    <w:rsid w:val="4320D1F6"/>
    <w:rsid w:val="4B1A6803"/>
    <w:rsid w:val="5D97FB4A"/>
    <w:rsid w:val="7D8D34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1FBC"/>
  <w15:chartTrackingRefBased/>
  <w15:docId w15:val="{808D0379-7735-4633-AED8-FB2207508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863B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3BAC"/>
    <w:pPr>
      <w:keepNext/>
      <w:keepLines/>
      <w:spacing w:before="40" w:after="0"/>
      <w:outlineLvl w:val="1"/>
    </w:pPr>
    <w:rPr>
      <w:rFonts w:ascii="Calibri Light" w:eastAsia="Times New Roman" w:hAnsi="Calibri Light" w:cs="Times New Roman"/>
      <w:color w:val="2E74B5"/>
      <w:sz w:val="26"/>
      <w:szCs w:val="26"/>
      <w:lang w:val="en-029"/>
    </w:rPr>
  </w:style>
  <w:style w:type="paragraph" w:styleId="Heading3">
    <w:name w:val="heading 3"/>
    <w:basedOn w:val="Normal"/>
    <w:next w:val="Normal"/>
    <w:link w:val="Heading3Char"/>
    <w:uiPriority w:val="9"/>
    <w:semiHidden/>
    <w:unhideWhenUsed/>
    <w:qFormat/>
    <w:rsid w:val="00863BAC"/>
    <w:pPr>
      <w:keepNext/>
      <w:keepLines/>
      <w:spacing w:before="40" w:after="0"/>
      <w:outlineLvl w:val="2"/>
    </w:pPr>
    <w:rPr>
      <w:rFonts w:ascii="Calibri Light" w:eastAsia="Times New Roman" w:hAnsi="Calibri Light" w:cs="Times New Roman"/>
      <w:color w:val="1F4D78"/>
      <w:sz w:val="24"/>
      <w:szCs w:val="24"/>
      <w:lang w:val="en-029"/>
    </w:rPr>
  </w:style>
  <w:style w:type="paragraph" w:styleId="Heading4">
    <w:name w:val="heading 4"/>
    <w:basedOn w:val="Normal"/>
    <w:next w:val="Normal"/>
    <w:link w:val="Heading4Char1"/>
    <w:uiPriority w:val="9"/>
    <w:semiHidden/>
    <w:unhideWhenUsed/>
    <w:qFormat/>
    <w:rsid w:val="00863BA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autoRedefine/>
    <w:qFormat/>
    <w:rsid w:val="00863BAC"/>
    <w:pPr>
      <w:spacing w:after="200" w:line="240" w:lineRule="auto"/>
      <w:jc w:val="both"/>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863BAC"/>
    <w:pPr>
      <w:spacing w:before="240" w:after="60" w:line="240" w:lineRule="auto"/>
      <w:jc w:val="both"/>
      <w:outlineLvl w:val="5"/>
    </w:pPr>
    <w:rPr>
      <w:rFonts w:ascii="Times New Roman" w:eastAsia="Times New Roman" w:hAnsi="Times New Roman" w:cs="Times New Roman"/>
      <w:i/>
      <w:szCs w:val="20"/>
      <w:lang w:val="en-GB"/>
    </w:rPr>
  </w:style>
  <w:style w:type="paragraph" w:styleId="Heading7">
    <w:name w:val="heading 7"/>
    <w:basedOn w:val="Normal"/>
    <w:next w:val="Normal"/>
    <w:link w:val="Heading7Char"/>
    <w:qFormat/>
    <w:rsid w:val="00863BAC"/>
    <w:pPr>
      <w:spacing w:before="240" w:after="60" w:line="240" w:lineRule="auto"/>
      <w:jc w:val="both"/>
      <w:outlineLvl w:val="6"/>
    </w:pPr>
    <w:rPr>
      <w:rFonts w:ascii="Arial" w:eastAsia="Times New Roman" w:hAnsi="Arial" w:cs="Times New Roman"/>
      <w:sz w:val="20"/>
      <w:szCs w:val="20"/>
      <w:lang w:val="en-GB"/>
    </w:rPr>
  </w:style>
  <w:style w:type="paragraph" w:styleId="Heading8">
    <w:name w:val="heading 8"/>
    <w:basedOn w:val="Normal"/>
    <w:next w:val="Normal"/>
    <w:link w:val="Heading8Char"/>
    <w:qFormat/>
    <w:rsid w:val="00863BAC"/>
    <w:pPr>
      <w:spacing w:before="240" w:after="60" w:line="240" w:lineRule="auto"/>
      <w:jc w:val="both"/>
      <w:outlineLvl w:val="7"/>
    </w:pPr>
    <w:rPr>
      <w:rFonts w:ascii="Arial" w:eastAsia="Times New Roman" w:hAnsi="Arial" w:cs="Times New Roman"/>
      <w:i/>
      <w:sz w:val="20"/>
      <w:szCs w:val="20"/>
      <w:lang w:val="en-GB"/>
    </w:rPr>
  </w:style>
  <w:style w:type="paragraph" w:styleId="Heading9">
    <w:name w:val="heading 9"/>
    <w:basedOn w:val="Normal"/>
    <w:next w:val="Normal"/>
    <w:link w:val="Heading9Char"/>
    <w:qFormat/>
    <w:rsid w:val="00863BAC"/>
    <w:pPr>
      <w:spacing w:before="240" w:after="60" w:line="240" w:lineRule="auto"/>
      <w:jc w:val="both"/>
      <w:outlineLvl w:val="8"/>
    </w:pPr>
    <w:rPr>
      <w:rFonts w:ascii="Arial" w:eastAsia="Times New Roman" w:hAnsi="Arial" w:cs="Times New Roman"/>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Header11">
    <w:name w:val="Document Header11"/>
    <w:basedOn w:val="Normal"/>
    <w:next w:val="Normal"/>
    <w:link w:val="Heading1Char"/>
    <w:uiPriority w:val="9"/>
    <w:qFormat/>
    <w:rsid w:val="00863BAC"/>
    <w:pPr>
      <w:keepNext/>
      <w:keepLines/>
      <w:spacing w:before="240" w:after="0" w:line="240" w:lineRule="auto"/>
      <w:jc w:val="both"/>
      <w:outlineLvl w:val="0"/>
    </w:pPr>
    <w:rPr>
      <w:rFonts w:ascii="Calibri Light" w:eastAsia="Times New Roman" w:hAnsi="Calibri Light" w:cs="Times New Roman"/>
      <w:color w:val="2E74B5"/>
      <w:sz w:val="32"/>
      <w:szCs w:val="32"/>
      <w:lang w:val="en-029"/>
    </w:rPr>
  </w:style>
  <w:style w:type="paragraph" w:customStyle="1" w:styleId="TitleHeader21">
    <w:name w:val="Title Header21"/>
    <w:basedOn w:val="Normal"/>
    <w:next w:val="Normal"/>
    <w:unhideWhenUsed/>
    <w:qFormat/>
    <w:rsid w:val="00863BAC"/>
    <w:pPr>
      <w:keepNext/>
      <w:keepLines/>
      <w:spacing w:before="40" w:after="0" w:line="240" w:lineRule="auto"/>
      <w:jc w:val="both"/>
      <w:outlineLvl w:val="1"/>
    </w:pPr>
    <w:rPr>
      <w:rFonts w:ascii="Calibri Light" w:eastAsia="Times New Roman" w:hAnsi="Calibri Light" w:cs="Times New Roman"/>
      <w:color w:val="2E74B5"/>
      <w:sz w:val="26"/>
      <w:szCs w:val="26"/>
      <w:lang w:val="en-029"/>
    </w:rPr>
  </w:style>
  <w:style w:type="paragraph" w:customStyle="1" w:styleId="ClauseSubNoName1">
    <w:name w:val="ClauseSub_No&amp;Name1"/>
    <w:basedOn w:val="Normal"/>
    <w:next w:val="Normal"/>
    <w:unhideWhenUsed/>
    <w:qFormat/>
    <w:rsid w:val="00863BAC"/>
    <w:pPr>
      <w:keepNext/>
      <w:keepLines/>
      <w:spacing w:before="40" w:after="0" w:line="240" w:lineRule="auto"/>
      <w:jc w:val="both"/>
      <w:outlineLvl w:val="2"/>
    </w:pPr>
    <w:rPr>
      <w:rFonts w:ascii="Calibri Light" w:eastAsia="Times New Roman" w:hAnsi="Calibri Light" w:cs="Times New Roman"/>
      <w:color w:val="1F4D78"/>
      <w:sz w:val="24"/>
      <w:szCs w:val="24"/>
      <w:lang w:val="en-029"/>
    </w:rPr>
  </w:style>
  <w:style w:type="paragraph" w:customStyle="1" w:styleId="Sub-ClauseSub-paragraph1">
    <w:name w:val="Sub-Clause Sub-paragraph1"/>
    <w:basedOn w:val="Normal"/>
    <w:next w:val="Normal"/>
    <w:link w:val="Heading4Char"/>
    <w:uiPriority w:val="9"/>
    <w:unhideWhenUsed/>
    <w:qFormat/>
    <w:rsid w:val="00863BAC"/>
    <w:pPr>
      <w:keepNext/>
      <w:keepLines/>
      <w:spacing w:before="40" w:after="0" w:line="240" w:lineRule="auto"/>
      <w:jc w:val="both"/>
      <w:outlineLvl w:val="3"/>
    </w:pPr>
    <w:rPr>
      <w:rFonts w:ascii="Calibri Light" w:eastAsia="Times New Roman" w:hAnsi="Calibri Light" w:cs="Times New Roman"/>
      <w:i/>
      <w:iCs/>
      <w:color w:val="2E74B5"/>
      <w:sz w:val="24"/>
      <w:szCs w:val="20"/>
      <w:lang w:val="en-029"/>
    </w:rPr>
  </w:style>
  <w:style w:type="character" w:customStyle="1" w:styleId="Heading5Char">
    <w:name w:val="Heading 5 Char"/>
    <w:basedOn w:val="DefaultParagraphFont"/>
    <w:link w:val="Heading5"/>
    <w:rsid w:val="00863BAC"/>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863BAC"/>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rsid w:val="00863BAC"/>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863BAC"/>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863BAC"/>
    <w:rPr>
      <w:rFonts w:ascii="Arial" w:eastAsia="Times New Roman" w:hAnsi="Arial" w:cs="Times New Roman"/>
      <w:b/>
      <w:i/>
      <w:sz w:val="18"/>
      <w:szCs w:val="20"/>
      <w:lang w:val="en-GB"/>
    </w:rPr>
  </w:style>
  <w:style w:type="numbering" w:customStyle="1" w:styleId="NoList1">
    <w:name w:val="No List1"/>
    <w:next w:val="NoList"/>
    <w:uiPriority w:val="99"/>
    <w:semiHidden/>
    <w:unhideWhenUsed/>
    <w:rsid w:val="00863BAC"/>
  </w:style>
  <w:style w:type="table" w:styleId="TableGrid">
    <w:name w:val="Table Grid"/>
    <w:basedOn w:val="TableNormal"/>
    <w:uiPriority w:val="39"/>
    <w:rsid w:val="00863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863BAC"/>
    <w:pPr>
      <w:spacing w:after="0" w:line="240" w:lineRule="auto"/>
      <w:jc w:val="both"/>
    </w:pPr>
    <w:rPr>
      <w:rFonts w:ascii="Segoe UI" w:eastAsia="Times New Roman" w:hAnsi="Segoe UI" w:cs="Segoe UI"/>
      <w:sz w:val="18"/>
      <w:szCs w:val="18"/>
      <w:lang w:val="en-029"/>
    </w:rPr>
  </w:style>
  <w:style w:type="character" w:customStyle="1" w:styleId="BalloonTextChar">
    <w:name w:val="Balloon Text Char"/>
    <w:basedOn w:val="DefaultParagraphFont"/>
    <w:link w:val="BalloonText"/>
    <w:semiHidden/>
    <w:rsid w:val="00863BAC"/>
    <w:rPr>
      <w:rFonts w:ascii="Segoe UI" w:eastAsia="Times New Roman" w:hAnsi="Segoe UI" w:cs="Segoe UI"/>
      <w:sz w:val="18"/>
      <w:szCs w:val="18"/>
      <w:lang w:val="en-029"/>
    </w:rPr>
  </w:style>
  <w:style w:type="character" w:styleId="Hyperlink">
    <w:name w:val="Hyperlink"/>
    <w:uiPriority w:val="99"/>
    <w:rsid w:val="00863BAC"/>
    <w:rPr>
      <w:color w:val="0000FF"/>
      <w:u w:val="single"/>
    </w:rPr>
  </w:style>
  <w:style w:type="character" w:customStyle="1" w:styleId="cf01">
    <w:name w:val="cf01"/>
    <w:basedOn w:val="DefaultParagraphFont"/>
    <w:rsid w:val="00863BAC"/>
    <w:rPr>
      <w:rFonts w:ascii="Segoe UI" w:hAnsi="Segoe UI" w:cs="Segoe UI" w:hint="default"/>
      <w:sz w:val="18"/>
      <w:szCs w:val="18"/>
    </w:rPr>
  </w:style>
  <w:style w:type="paragraph" w:styleId="FootnoteText">
    <w:name w:val="footnote text"/>
    <w:basedOn w:val="Normal"/>
    <w:link w:val="FootnoteTextChar"/>
    <w:uiPriority w:val="99"/>
    <w:semiHidden/>
    <w:rsid w:val="00863BAC"/>
    <w:pPr>
      <w:spacing w:after="0" w:line="240" w:lineRule="auto"/>
      <w:jc w:val="both"/>
    </w:pPr>
    <w:rPr>
      <w:rFonts w:ascii="Times New Roman" w:eastAsia="Times New Roman" w:hAnsi="Times New Roman" w:cs="Times New Roman"/>
      <w:sz w:val="20"/>
      <w:szCs w:val="20"/>
      <w:lang w:val="en-029"/>
    </w:rPr>
  </w:style>
  <w:style w:type="character" w:customStyle="1" w:styleId="FootnoteTextChar">
    <w:name w:val="Footnote Text Char"/>
    <w:basedOn w:val="DefaultParagraphFont"/>
    <w:link w:val="FootnoteText"/>
    <w:uiPriority w:val="99"/>
    <w:semiHidden/>
    <w:rsid w:val="00863BAC"/>
    <w:rPr>
      <w:rFonts w:ascii="Times New Roman" w:eastAsia="Times New Roman" w:hAnsi="Times New Roman" w:cs="Times New Roman"/>
      <w:sz w:val="20"/>
      <w:szCs w:val="20"/>
      <w:lang w:val="en-029"/>
    </w:rPr>
  </w:style>
  <w:style w:type="character" w:styleId="FootnoteReference">
    <w:name w:val="footnote reference"/>
    <w:uiPriority w:val="99"/>
    <w:rsid w:val="00863BAC"/>
    <w:rPr>
      <w:vertAlign w:val="superscript"/>
    </w:rPr>
  </w:style>
  <w:style w:type="paragraph" w:customStyle="1" w:styleId="1Section3Heading">
    <w:name w:val="1Section 3Heading"/>
    <w:basedOn w:val="Normal"/>
    <w:link w:val="1Section3HeadingChar"/>
    <w:qFormat/>
    <w:rsid w:val="00863BAC"/>
    <w:pPr>
      <w:spacing w:after="0" w:line="240" w:lineRule="auto"/>
    </w:pPr>
    <w:rPr>
      <w:rFonts w:ascii="Times New Roman" w:eastAsia="Times New Roman" w:hAnsi="Times New Roman" w:cs="Times New Roman"/>
      <w:b/>
      <w:sz w:val="24"/>
      <w:szCs w:val="20"/>
    </w:rPr>
  </w:style>
  <w:style w:type="character" w:customStyle="1" w:styleId="1Section3HeadingChar">
    <w:name w:val="1Section 3Heading Char"/>
    <w:basedOn w:val="DefaultParagraphFont"/>
    <w:link w:val="1Section3Heading"/>
    <w:rsid w:val="00863BAC"/>
    <w:rPr>
      <w:rFonts w:ascii="Times New Roman" w:eastAsia="Times New Roman" w:hAnsi="Times New Roman" w:cs="Times New Roman"/>
      <w:b/>
      <w:sz w:val="24"/>
      <w:szCs w:val="20"/>
    </w:rPr>
  </w:style>
  <w:style w:type="character" w:customStyle="1" w:styleId="apple-converted-space">
    <w:name w:val="apple-converted-space"/>
    <w:rsid w:val="00863BAC"/>
  </w:style>
  <w:style w:type="paragraph" w:customStyle="1" w:styleId="4Section1Heading">
    <w:name w:val="4Section 1Heading"/>
    <w:basedOn w:val="Subtitle"/>
    <w:link w:val="4Section1HeadingChar"/>
    <w:qFormat/>
    <w:rsid w:val="00863BAC"/>
    <w:pPr>
      <w:numPr>
        <w:ilvl w:val="0"/>
      </w:numPr>
      <w:spacing w:before="120" w:after="120" w:line="240" w:lineRule="auto"/>
      <w:ind w:left="187" w:right="288"/>
      <w:jc w:val="center"/>
    </w:pPr>
    <w:rPr>
      <w:rFonts w:ascii="Times New Roman" w:eastAsia="Times New Roman" w:hAnsi="Times New Roman" w:cs="Arial"/>
      <w:b/>
      <w:color w:val="auto"/>
      <w:spacing w:val="0"/>
      <w:sz w:val="28"/>
      <w:szCs w:val="28"/>
    </w:rPr>
  </w:style>
  <w:style w:type="character" w:customStyle="1" w:styleId="4Section1HeadingChar">
    <w:name w:val="4Section 1Heading Char"/>
    <w:basedOn w:val="DefaultParagraphFont"/>
    <w:link w:val="4Section1Heading"/>
    <w:rsid w:val="00863BAC"/>
    <w:rPr>
      <w:rFonts w:ascii="Times New Roman" w:eastAsia="Times New Roman" w:hAnsi="Times New Roman" w:cs="Arial"/>
      <w:b/>
      <w:sz w:val="28"/>
      <w:szCs w:val="28"/>
    </w:rPr>
  </w:style>
  <w:style w:type="paragraph" w:customStyle="1" w:styleId="Subtitle1">
    <w:name w:val="Subtitle1"/>
    <w:basedOn w:val="Normal"/>
    <w:next w:val="Normal"/>
    <w:link w:val="SubtitleChar"/>
    <w:uiPriority w:val="11"/>
    <w:qFormat/>
    <w:rsid w:val="00863BAC"/>
    <w:pPr>
      <w:numPr>
        <w:ilvl w:val="1"/>
      </w:numPr>
      <w:spacing w:line="240" w:lineRule="auto"/>
      <w:jc w:val="both"/>
    </w:pPr>
    <w:rPr>
      <w:rFonts w:eastAsia="Times New Roman"/>
      <w:color w:val="5A5A5A"/>
      <w:spacing w:val="15"/>
      <w:lang w:val="en-029"/>
    </w:rPr>
  </w:style>
  <w:style w:type="character" w:customStyle="1" w:styleId="SubtitleChar">
    <w:name w:val="Subtitle Char"/>
    <w:basedOn w:val="DefaultParagraphFont"/>
    <w:link w:val="Subtitle1"/>
    <w:uiPriority w:val="11"/>
    <w:rsid w:val="00863BAC"/>
    <w:rPr>
      <w:rFonts w:eastAsia="Times New Roman"/>
      <w:color w:val="5A5A5A"/>
      <w:spacing w:val="15"/>
      <w:lang w:val="en-029"/>
    </w:rPr>
  </w:style>
  <w:style w:type="character" w:customStyle="1" w:styleId="Table">
    <w:name w:val="Table"/>
    <w:rsid w:val="00863BAC"/>
    <w:rPr>
      <w:rFonts w:ascii="Arial" w:hAnsi="Arial"/>
      <w:sz w:val="20"/>
    </w:rPr>
  </w:style>
  <w:style w:type="paragraph" w:styleId="BodyText">
    <w:name w:val="Body Text"/>
    <w:basedOn w:val="Normal"/>
    <w:link w:val="BodyTextChar"/>
    <w:rsid w:val="00863BAC"/>
    <w:pPr>
      <w:spacing w:after="0" w:line="240" w:lineRule="auto"/>
      <w:jc w:val="both"/>
    </w:pPr>
    <w:rPr>
      <w:rFonts w:ascii="Times New Roman" w:eastAsia="Times New Roman" w:hAnsi="Times New Roman" w:cs="Times New Roman"/>
      <w:sz w:val="24"/>
      <w:szCs w:val="20"/>
      <w:lang w:val="en-029"/>
    </w:rPr>
  </w:style>
  <w:style w:type="character" w:customStyle="1" w:styleId="BodyTextChar">
    <w:name w:val="Body Text Char"/>
    <w:basedOn w:val="DefaultParagraphFont"/>
    <w:link w:val="BodyText"/>
    <w:rsid w:val="00863BAC"/>
    <w:rPr>
      <w:rFonts w:ascii="Times New Roman" w:eastAsia="Times New Roman" w:hAnsi="Times New Roman" w:cs="Times New Roman"/>
      <w:sz w:val="24"/>
      <w:szCs w:val="20"/>
      <w:lang w:val="en-029"/>
    </w:rPr>
  </w:style>
  <w:style w:type="paragraph" w:styleId="ListParagraph">
    <w:name w:val="List Paragraph"/>
    <w:aliases w:val="Citation List,본문(내용),List Paragraph (numbered (a)),Colorful List - Accent 11"/>
    <w:basedOn w:val="Normal"/>
    <w:link w:val="ListParagraphChar"/>
    <w:uiPriority w:val="34"/>
    <w:qFormat/>
    <w:rsid w:val="00863BAC"/>
    <w:pPr>
      <w:spacing w:after="0" w:line="240" w:lineRule="auto"/>
      <w:ind w:left="720"/>
      <w:contextualSpacing/>
      <w:jc w:val="both"/>
    </w:pPr>
    <w:rPr>
      <w:rFonts w:ascii="Times New Roman" w:eastAsia="Times New Roman" w:hAnsi="Times New Roman" w:cs="Times New Roman"/>
      <w:sz w:val="24"/>
      <w:szCs w:val="20"/>
      <w:lang w:val="en-029"/>
    </w:rPr>
  </w:style>
  <w:style w:type="character" w:customStyle="1" w:styleId="Heading1Char">
    <w:name w:val="Heading 1 Char"/>
    <w:basedOn w:val="DefaultParagraphFont"/>
    <w:link w:val="DocumentHeader11"/>
    <w:uiPriority w:val="9"/>
    <w:rsid w:val="00863BAC"/>
    <w:rPr>
      <w:rFonts w:ascii="Calibri Light" w:eastAsia="Times New Roman" w:hAnsi="Calibri Light" w:cs="Times New Roman"/>
      <w:color w:val="2E74B5"/>
      <w:sz w:val="32"/>
      <w:szCs w:val="32"/>
      <w:lang w:val="en-029"/>
    </w:rPr>
  </w:style>
  <w:style w:type="paragraph" w:styleId="Header">
    <w:name w:val="header"/>
    <w:basedOn w:val="Normal"/>
    <w:link w:val="HeaderChar"/>
    <w:unhideWhenUsed/>
    <w:rsid w:val="00863BAC"/>
    <w:pPr>
      <w:tabs>
        <w:tab w:val="center" w:pos="4680"/>
        <w:tab w:val="right" w:pos="9360"/>
      </w:tabs>
      <w:spacing w:after="0" w:line="240" w:lineRule="auto"/>
      <w:jc w:val="both"/>
    </w:pPr>
    <w:rPr>
      <w:rFonts w:ascii="Times New Roman" w:eastAsia="Times New Roman" w:hAnsi="Times New Roman" w:cs="Times New Roman"/>
      <w:sz w:val="24"/>
      <w:szCs w:val="20"/>
      <w:lang w:val="en-029"/>
    </w:rPr>
  </w:style>
  <w:style w:type="character" w:customStyle="1" w:styleId="HeaderChar">
    <w:name w:val="Header Char"/>
    <w:basedOn w:val="DefaultParagraphFont"/>
    <w:link w:val="Header"/>
    <w:uiPriority w:val="99"/>
    <w:rsid w:val="00863BAC"/>
    <w:rPr>
      <w:rFonts w:ascii="Times New Roman" w:eastAsia="Times New Roman" w:hAnsi="Times New Roman" w:cs="Times New Roman"/>
      <w:sz w:val="24"/>
      <w:szCs w:val="20"/>
      <w:lang w:val="en-029"/>
    </w:rPr>
  </w:style>
  <w:style w:type="paragraph" w:styleId="Footer">
    <w:name w:val="footer"/>
    <w:basedOn w:val="Normal"/>
    <w:link w:val="FooterChar"/>
    <w:unhideWhenUsed/>
    <w:rsid w:val="00863BAC"/>
    <w:pPr>
      <w:tabs>
        <w:tab w:val="center" w:pos="4680"/>
        <w:tab w:val="right" w:pos="9360"/>
      </w:tabs>
      <w:spacing w:after="0" w:line="240" w:lineRule="auto"/>
      <w:jc w:val="both"/>
    </w:pPr>
    <w:rPr>
      <w:rFonts w:ascii="Times New Roman" w:eastAsia="Times New Roman" w:hAnsi="Times New Roman" w:cs="Times New Roman"/>
      <w:sz w:val="24"/>
      <w:szCs w:val="20"/>
      <w:lang w:val="en-029"/>
    </w:rPr>
  </w:style>
  <w:style w:type="character" w:customStyle="1" w:styleId="FooterChar">
    <w:name w:val="Footer Char"/>
    <w:basedOn w:val="DefaultParagraphFont"/>
    <w:link w:val="Footer"/>
    <w:rsid w:val="00863BAC"/>
    <w:rPr>
      <w:rFonts w:ascii="Times New Roman" w:eastAsia="Times New Roman" w:hAnsi="Times New Roman" w:cs="Times New Roman"/>
      <w:sz w:val="24"/>
      <w:szCs w:val="20"/>
      <w:lang w:val="en-029"/>
    </w:rPr>
  </w:style>
  <w:style w:type="character" w:styleId="PageNumber">
    <w:name w:val="page number"/>
    <w:basedOn w:val="DefaultParagraphFont"/>
    <w:rsid w:val="00863BAC"/>
  </w:style>
  <w:style w:type="character" w:customStyle="1" w:styleId="Heading1Char1">
    <w:name w:val="Heading 1 Char1"/>
    <w:basedOn w:val="DefaultParagraphFont"/>
    <w:link w:val="Heading1"/>
    <w:uiPriority w:val="9"/>
    <w:rsid w:val="00863BA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63BAC"/>
    <w:pPr>
      <w:outlineLvl w:val="9"/>
    </w:pPr>
  </w:style>
  <w:style w:type="paragraph" w:styleId="TOC1">
    <w:name w:val="toc 1"/>
    <w:basedOn w:val="Normal"/>
    <w:next w:val="Normal"/>
    <w:autoRedefine/>
    <w:uiPriority w:val="39"/>
    <w:unhideWhenUsed/>
    <w:rsid w:val="00863BAC"/>
    <w:pPr>
      <w:spacing w:after="100" w:line="240" w:lineRule="auto"/>
      <w:jc w:val="both"/>
    </w:pPr>
    <w:rPr>
      <w:rFonts w:ascii="Times New Roman" w:eastAsia="Times New Roman" w:hAnsi="Times New Roman" w:cs="Times New Roman"/>
      <w:sz w:val="24"/>
      <w:szCs w:val="20"/>
      <w:lang w:val="en-029"/>
    </w:rPr>
  </w:style>
  <w:style w:type="character" w:customStyle="1" w:styleId="Heading2Char">
    <w:name w:val="Heading 2 Char"/>
    <w:basedOn w:val="DefaultParagraphFont"/>
    <w:link w:val="Heading2"/>
    <w:uiPriority w:val="9"/>
    <w:rsid w:val="00863BAC"/>
    <w:rPr>
      <w:rFonts w:ascii="Calibri Light" w:eastAsia="Times New Roman" w:hAnsi="Calibri Light" w:cs="Times New Roman"/>
      <w:color w:val="2E74B5"/>
      <w:sz w:val="26"/>
      <w:szCs w:val="26"/>
      <w:lang w:val="en-029"/>
    </w:rPr>
  </w:style>
  <w:style w:type="paragraph" w:styleId="TOC2">
    <w:name w:val="toc 2"/>
    <w:basedOn w:val="Normal"/>
    <w:next w:val="Normal"/>
    <w:autoRedefine/>
    <w:uiPriority w:val="39"/>
    <w:unhideWhenUsed/>
    <w:rsid w:val="00B00FCF"/>
    <w:pPr>
      <w:tabs>
        <w:tab w:val="left" w:pos="880"/>
        <w:tab w:val="right" w:leader="dot" w:pos="9350"/>
      </w:tabs>
      <w:spacing w:after="100" w:line="240" w:lineRule="auto"/>
      <w:ind w:left="900" w:hanging="900"/>
      <w:jc w:val="both"/>
    </w:pPr>
    <w:rPr>
      <w:rFonts w:ascii="Times New Roman" w:eastAsia="Times New Roman" w:hAnsi="Times New Roman" w:cs="Times New Roman"/>
      <w:sz w:val="24"/>
      <w:szCs w:val="20"/>
      <w:lang w:val="en-029"/>
    </w:rPr>
  </w:style>
  <w:style w:type="character" w:customStyle="1" w:styleId="normaltextrun">
    <w:name w:val="normaltextrun"/>
    <w:basedOn w:val="DefaultParagraphFont"/>
    <w:rsid w:val="00863BAC"/>
  </w:style>
  <w:style w:type="character" w:customStyle="1" w:styleId="eop">
    <w:name w:val="eop"/>
    <w:basedOn w:val="DefaultParagraphFont"/>
    <w:rsid w:val="00863BAC"/>
  </w:style>
  <w:style w:type="paragraph" w:customStyle="1" w:styleId="plane">
    <w:name w:val="plane"/>
    <w:basedOn w:val="Normal"/>
    <w:rsid w:val="00863BAC"/>
    <w:pPr>
      <w:suppressAutoHyphens/>
      <w:spacing w:after="0" w:line="240" w:lineRule="auto"/>
      <w:jc w:val="both"/>
    </w:pPr>
    <w:rPr>
      <w:rFonts w:ascii="Tms Rmn" w:eastAsia="Times New Roman" w:hAnsi="Tms Rmn" w:cs="Times New Roman"/>
      <w:sz w:val="24"/>
      <w:szCs w:val="20"/>
    </w:rPr>
  </w:style>
  <w:style w:type="paragraph" w:customStyle="1" w:styleId="Style20">
    <w:name w:val="Style 2"/>
    <w:basedOn w:val="Normal"/>
    <w:rsid w:val="00863BAC"/>
    <w:pPr>
      <w:widowControl w:val="0"/>
      <w:autoSpaceDE w:val="0"/>
      <w:autoSpaceDN w:val="0"/>
      <w:spacing w:before="180" w:after="0" w:line="264" w:lineRule="exact"/>
      <w:ind w:left="144"/>
      <w:jc w:val="both"/>
    </w:pPr>
    <w:rPr>
      <w:rFonts w:ascii="Times New Roman" w:eastAsia="Times New Roman" w:hAnsi="Times New Roman" w:cs="Times New Roman"/>
      <w:sz w:val="24"/>
      <w:szCs w:val="24"/>
    </w:rPr>
  </w:style>
  <w:style w:type="paragraph" w:styleId="List">
    <w:name w:val="List"/>
    <w:basedOn w:val="Normal"/>
    <w:rsid w:val="00863BAC"/>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rsid w:val="00863BAC"/>
    <w:pPr>
      <w:keepNext w:val="0"/>
      <w:keepLines w:val="0"/>
      <w:tabs>
        <w:tab w:val="left" w:pos="450"/>
      </w:tabs>
      <w:spacing w:before="120" w:after="120" w:line="240" w:lineRule="auto"/>
      <w:outlineLvl w:val="9"/>
    </w:pPr>
    <w:rPr>
      <w:rFonts w:ascii="Times New Roman" w:eastAsia="Times New Roman" w:hAnsi="Times New Roman" w:cs="Times New Roman"/>
      <w:b/>
      <w:i w:val="0"/>
      <w:iCs w:val="0"/>
      <w:color w:val="auto"/>
      <w:sz w:val="24"/>
      <w:szCs w:val="20"/>
    </w:rPr>
  </w:style>
  <w:style w:type="character" w:customStyle="1" w:styleId="Heading4Char">
    <w:name w:val="Heading 4 Char"/>
    <w:basedOn w:val="DefaultParagraphFont"/>
    <w:link w:val="Sub-ClauseSub-paragraph1"/>
    <w:uiPriority w:val="9"/>
    <w:semiHidden/>
    <w:rsid w:val="00863BAC"/>
    <w:rPr>
      <w:rFonts w:ascii="Calibri Light" w:eastAsia="Times New Roman" w:hAnsi="Calibri Light" w:cs="Times New Roman"/>
      <w:i/>
      <w:iCs/>
      <w:color w:val="2E74B5"/>
      <w:sz w:val="24"/>
      <w:szCs w:val="20"/>
      <w:lang w:val="en-029"/>
    </w:rPr>
  </w:style>
  <w:style w:type="paragraph" w:styleId="Title">
    <w:name w:val="Title"/>
    <w:basedOn w:val="Normal"/>
    <w:link w:val="TitleChar"/>
    <w:qFormat/>
    <w:rsid w:val="00863BAC"/>
    <w:pPr>
      <w:spacing w:after="0" w:line="240" w:lineRule="auto"/>
      <w:jc w:val="center"/>
    </w:pPr>
    <w:rPr>
      <w:rFonts w:ascii="Times New Roman" w:eastAsia="Times New Roman" w:hAnsi="Times New Roman" w:cs="Times New Roman"/>
      <w:b/>
      <w:sz w:val="48"/>
      <w:szCs w:val="20"/>
      <w:lang w:val="en-GB"/>
    </w:rPr>
  </w:style>
  <w:style w:type="character" w:customStyle="1" w:styleId="TitleChar">
    <w:name w:val="Title Char"/>
    <w:basedOn w:val="DefaultParagraphFont"/>
    <w:link w:val="Title"/>
    <w:rsid w:val="00863BAC"/>
    <w:rPr>
      <w:rFonts w:ascii="Times New Roman" w:eastAsia="Times New Roman" w:hAnsi="Times New Roman" w:cs="Times New Roman"/>
      <w:b/>
      <w:sz w:val="48"/>
      <w:szCs w:val="20"/>
      <w:lang w:val="en-GB"/>
    </w:rPr>
  </w:style>
  <w:style w:type="character" w:customStyle="1" w:styleId="ListParagraphChar">
    <w:name w:val="List Paragraph Char"/>
    <w:aliases w:val="Citation List Char,본문(내용) Char,List Paragraph (numbered (a)) Char,Colorful List - Accent 11 Char"/>
    <w:link w:val="ListParagraph"/>
    <w:uiPriority w:val="34"/>
    <w:rsid w:val="00863BAC"/>
    <w:rPr>
      <w:rFonts w:ascii="Times New Roman" w:eastAsia="Times New Roman" w:hAnsi="Times New Roman" w:cs="Times New Roman"/>
      <w:sz w:val="24"/>
      <w:szCs w:val="20"/>
      <w:lang w:val="en-029"/>
    </w:rPr>
  </w:style>
  <w:style w:type="paragraph" w:styleId="BlockText">
    <w:name w:val="Block Text"/>
    <w:basedOn w:val="Normal"/>
    <w:rsid w:val="00863BAC"/>
    <w:pPr>
      <w:tabs>
        <w:tab w:val="left" w:pos="387"/>
        <w:tab w:val="left" w:pos="1107"/>
      </w:tabs>
      <w:suppressAutoHyphens/>
      <w:spacing w:after="0" w:line="240" w:lineRule="auto"/>
      <w:ind w:left="720" w:right="-72"/>
    </w:pPr>
    <w:rPr>
      <w:rFonts w:ascii="Times New Roman" w:eastAsia="Times New Roman" w:hAnsi="Times New Roman" w:cs="Times New Roman"/>
      <w:i/>
      <w:sz w:val="24"/>
      <w:szCs w:val="20"/>
    </w:rPr>
  </w:style>
  <w:style w:type="paragraph" w:customStyle="1" w:styleId="Outline">
    <w:name w:val="Outline"/>
    <w:basedOn w:val="Normal"/>
    <w:rsid w:val="00863BAC"/>
    <w:pPr>
      <w:spacing w:before="240" w:after="0" w:line="240" w:lineRule="auto"/>
    </w:pPr>
    <w:rPr>
      <w:rFonts w:ascii="Times New Roman" w:eastAsia="Times New Roman" w:hAnsi="Times New Roman" w:cs="Times New Roman"/>
      <w:kern w:val="28"/>
      <w:sz w:val="24"/>
      <w:szCs w:val="20"/>
    </w:rPr>
  </w:style>
  <w:style w:type="paragraph" w:customStyle="1" w:styleId="SectionIIIHeading1">
    <w:name w:val="Section III Heading 1"/>
    <w:qFormat/>
    <w:rsid w:val="00863BAC"/>
    <w:pPr>
      <w:spacing w:before="120" w:after="240" w:line="240" w:lineRule="auto"/>
    </w:pPr>
    <w:rPr>
      <w:rFonts w:ascii="Times New Roman" w:eastAsia="Times New Roman" w:hAnsi="Times New Roman" w:cs="Times New Roman"/>
      <w:b/>
      <w:sz w:val="24"/>
      <w:szCs w:val="24"/>
    </w:rPr>
  </w:style>
  <w:style w:type="paragraph" w:customStyle="1" w:styleId="BankNormal">
    <w:name w:val="BankNormal"/>
    <w:basedOn w:val="Normal"/>
    <w:rsid w:val="00863BAC"/>
    <w:pPr>
      <w:spacing w:after="240" w:line="240" w:lineRule="auto"/>
    </w:pPr>
    <w:rPr>
      <w:rFonts w:ascii="Times New Roman" w:eastAsia="Times New Roman" w:hAnsi="Times New Roman" w:cs="Times New Roman"/>
      <w:sz w:val="24"/>
      <w:szCs w:val="20"/>
    </w:rPr>
  </w:style>
  <w:style w:type="paragraph" w:customStyle="1" w:styleId="Sub-ClauseText">
    <w:name w:val="Sub-Clause Text"/>
    <w:basedOn w:val="Normal"/>
    <w:rsid w:val="00863BAC"/>
    <w:pPr>
      <w:spacing w:before="120" w:after="120" w:line="240" w:lineRule="auto"/>
      <w:jc w:val="both"/>
    </w:pPr>
    <w:rPr>
      <w:rFonts w:ascii="Times New Roman" w:eastAsia="Times New Roman" w:hAnsi="Times New Roman" w:cs="Times New Roman"/>
      <w:spacing w:val="-4"/>
      <w:sz w:val="24"/>
      <w:szCs w:val="20"/>
    </w:rPr>
  </w:style>
  <w:style w:type="paragraph" w:customStyle="1" w:styleId="S4-header1">
    <w:name w:val="S4-header1"/>
    <w:basedOn w:val="Normal"/>
    <w:rsid w:val="00863BAC"/>
    <w:pPr>
      <w:spacing w:before="120" w:after="240" w:line="240" w:lineRule="auto"/>
      <w:jc w:val="center"/>
    </w:pPr>
    <w:rPr>
      <w:rFonts w:ascii="Times New Roman" w:eastAsia="Times New Roman" w:hAnsi="Times New Roman" w:cs="Times New Roman"/>
      <w:b/>
      <w:sz w:val="36"/>
      <w:szCs w:val="20"/>
    </w:rPr>
  </w:style>
  <w:style w:type="paragraph" w:styleId="NormalWeb">
    <w:name w:val="Normal (Web)"/>
    <w:basedOn w:val="Normal"/>
    <w:rsid w:val="00863BAC"/>
    <w:pPr>
      <w:spacing w:before="100" w:beforeAutospacing="1" w:after="100" w:afterAutospacing="1" w:line="240" w:lineRule="auto"/>
    </w:pPr>
    <w:rPr>
      <w:rFonts w:ascii="Arial Unicode MS" w:eastAsia="Arial Unicode MS" w:hAnsi="Arial Unicode MS" w:cs="Times New Roman Bold"/>
      <w:sz w:val="24"/>
      <w:szCs w:val="24"/>
    </w:rPr>
  </w:style>
  <w:style w:type="paragraph" w:customStyle="1" w:styleId="Part1">
    <w:name w:val="Part 1"/>
    <w:aliases w:val="2,3 Header 4"/>
    <w:basedOn w:val="Normal"/>
    <w:autoRedefine/>
    <w:rsid w:val="00863BAC"/>
    <w:pPr>
      <w:spacing w:before="240" w:after="240" w:line="240" w:lineRule="auto"/>
      <w:jc w:val="center"/>
    </w:pPr>
    <w:rPr>
      <w:rFonts w:ascii="Times New Roman" w:eastAsia="Times New Roman" w:hAnsi="Times New Roman" w:cs="Times New Roman"/>
      <w:b/>
      <w:sz w:val="44"/>
      <w:szCs w:val="44"/>
    </w:rPr>
  </w:style>
  <w:style w:type="paragraph" w:customStyle="1" w:styleId="SectionVIHeader">
    <w:name w:val="Section VI. Header"/>
    <w:basedOn w:val="Normal"/>
    <w:rsid w:val="00863BAC"/>
    <w:pPr>
      <w:spacing w:after="0" w:line="240" w:lineRule="auto"/>
      <w:jc w:val="center"/>
    </w:pPr>
    <w:rPr>
      <w:rFonts w:ascii="Times New Roman" w:eastAsia="Times New Roman" w:hAnsi="Times New Roman" w:cs="Times New Roman"/>
      <w:b/>
      <w:sz w:val="36"/>
      <w:szCs w:val="20"/>
    </w:rPr>
  </w:style>
  <w:style w:type="character" w:customStyle="1" w:styleId="Heading3Char">
    <w:name w:val="Heading 3 Char"/>
    <w:basedOn w:val="DefaultParagraphFont"/>
    <w:link w:val="Heading3"/>
    <w:uiPriority w:val="9"/>
    <w:semiHidden/>
    <w:rsid w:val="00863BAC"/>
    <w:rPr>
      <w:rFonts w:ascii="Calibri Light" w:eastAsia="Times New Roman" w:hAnsi="Calibri Light" w:cs="Times New Roman"/>
      <w:color w:val="1F4D78"/>
      <w:sz w:val="24"/>
      <w:szCs w:val="24"/>
      <w:lang w:val="en-029"/>
    </w:rPr>
  </w:style>
  <w:style w:type="paragraph" w:styleId="BodyTextIndent">
    <w:name w:val="Body Text Indent"/>
    <w:basedOn w:val="Normal"/>
    <w:link w:val="BodyTextIndentChar"/>
    <w:unhideWhenUsed/>
    <w:rsid w:val="00863BAC"/>
    <w:pPr>
      <w:spacing w:after="120" w:line="240" w:lineRule="auto"/>
      <w:ind w:left="360"/>
      <w:jc w:val="both"/>
    </w:pPr>
    <w:rPr>
      <w:rFonts w:ascii="Times New Roman" w:eastAsia="Times New Roman" w:hAnsi="Times New Roman" w:cs="Times New Roman"/>
      <w:sz w:val="24"/>
      <w:szCs w:val="20"/>
      <w:lang w:val="en-029"/>
    </w:rPr>
  </w:style>
  <w:style w:type="character" w:customStyle="1" w:styleId="BodyTextIndentChar">
    <w:name w:val="Body Text Indent Char"/>
    <w:basedOn w:val="DefaultParagraphFont"/>
    <w:link w:val="BodyTextIndent"/>
    <w:uiPriority w:val="99"/>
    <w:rsid w:val="00863BAC"/>
    <w:rPr>
      <w:rFonts w:ascii="Times New Roman" w:eastAsia="Times New Roman" w:hAnsi="Times New Roman" w:cs="Times New Roman"/>
      <w:sz w:val="24"/>
      <w:szCs w:val="20"/>
      <w:lang w:val="en-029"/>
    </w:rPr>
  </w:style>
  <w:style w:type="paragraph" w:customStyle="1" w:styleId="Header1-Clauses">
    <w:name w:val="Header 1 - Clauses"/>
    <w:basedOn w:val="Normal"/>
    <w:link w:val="Header1-ClausesChar1"/>
    <w:rsid w:val="00863BAC"/>
    <w:pPr>
      <w:numPr>
        <w:numId w:val="2"/>
      </w:numPr>
      <w:spacing w:after="0" w:line="240" w:lineRule="auto"/>
    </w:pPr>
    <w:rPr>
      <w:rFonts w:ascii="Times New Roman" w:eastAsia="Times New Roman" w:hAnsi="Times New Roman" w:cs="Times New Roman"/>
      <w:b/>
      <w:sz w:val="24"/>
      <w:szCs w:val="20"/>
      <w:lang w:val="en-GB"/>
    </w:rPr>
  </w:style>
  <w:style w:type="paragraph" w:customStyle="1" w:styleId="Header2-SubClauses">
    <w:name w:val="Header 2 - SubClauses"/>
    <w:basedOn w:val="Normal"/>
    <w:rsid w:val="00863BAC"/>
    <w:pPr>
      <w:tabs>
        <w:tab w:val="num" w:pos="504"/>
        <w:tab w:val="left" w:pos="619"/>
      </w:tabs>
      <w:spacing w:after="200" w:line="240" w:lineRule="auto"/>
      <w:ind w:left="504" w:hanging="504"/>
      <w:jc w:val="both"/>
    </w:pPr>
    <w:rPr>
      <w:rFonts w:ascii="Times New Roman" w:eastAsia="Times New Roman" w:hAnsi="Times New Roman" w:cs="Times New Roman"/>
      <w:sz w:val="24"/>
      <w:szCs w:val="20"/>
      <w:lang w:val="en-GB"/>
    </w:rPr>
  </w:style>
  <w:style w:type="paragraph" w:customStyle="1" w:styleId="P3Header1-Clauses">
    <w:name w:val="P3 Header1-Clauses"/>
    <w:basedOn w:val="Header1-Clauses"/>
    <w:rsid w:val="00863BAC"/>
  </w:style>
  <w:style w:type="paragraph" w:customStyle="1" w:styleId="SectionIXHeader">
    <w:name w:val="Section IX Header"/>
    <w:basedOn w:val="Normal"/>
    <w:rsid w:val="00863BAC"/>
    <w:pPr>
      <w:spacing w:before="240" w:after="240" w:line="240" w:lineRule="auto"/>
      <w:jc w:val="center"/>
    </w:pPr>
    <w:rPr>
      <w:rFonts w:ascii="Times New Roman Bold" w:eastAsia="Times New Roman" w:hAnsi="Times New Roman Bold" w:cs="Times New Roman"/>
      <w:b/>
      <w:sz w:val="32"/>
      <w:szCs w:val="20"/>
    </w:rPr>
  </w:style>
  <w:style w:type="paragraph" w:customStyle="1" w:styleId="Enclosure">
    <w:name w:val="Enclosure"/>
    <w:basedOn w:val="Normal"/>
    <w:rsid w:val="00863BAC"/>
    <w:pPr>
      <w:spacing w:after="0" w:line="240" w:lineRule="auto"/>
    </w:pPr>
    <w:rPr>
      <w:rFonts w:ascii="Times New Roman" w:eastAsia="Times New Roman" w:hAnsi="Times New Roman" w:cs="Times New Roman"/>
      <w:sz w:val="24"/>
      <w:szCs w:val="24"/>
    </w:rPr>
  </w:style>
  <w:style w:type="character" w:styleId="FollowedHyperlink">
    <w:name w:val="FollowedHyperlink"/>
    <w:rsid w:val="00863BAC"/>
    <w:rPr>
      <w:color w:val="800080"/>
      <w:u w:val="single"/>
    </w:rPr>
  </w:style>
  <w:style w:type="paragraph" w:styleId="BodyTextIndent2">
    <w:name w:val="Body Text Indent 2"/>
    <w:basedOn w:val="Normal"/>
    <w:link w:val="BodyTextIndent2Char"/>
    <w:rsid w:val="00863BAC"/>
    <w:pPr>
      <w:spacing w:after="0" w:line="240" w:lineRule="auto"/>
      <w:ind w:left="360" w:firstLine="360"/>
      <w:jc w:val="both"/>
    </w:pPr>
    <w:rPr>
      <w:rFonts w:ascii="Times New Roman" w:eastAsia="Times New Roman" w:hAnsi="Times New Roman" w:cs="Times New Roman"/>
      <w:sz w:val="24"/>
      <w:szCs w:val="20"/>
      <w:lang w:val="en-GB"/>
    </w:rPr>
  </w:style>
  <w:style w:type="character" w:customStyle="1" w:styleId="BodyTextIndent2Char">
    <w:name w:val="Body Text Indent 2 Char"/>
    <w:basedOn w:val="DefaultParagraphFont"/>
    <w:link w:val="BodyTextIndent2"/>
    <w:rsid w:val="00863BAC"/>
    <w:rPr>
      <w:rFonts w:ascii="Times New Roman" w:eastAsia="Times New Roman" w:hAnsi="Times New Roman" w:cs="Times New Roman"/>
      <w:sz w:val="24"/>
      <w:szCs w:val="20"/>
      <w:lang w:val="en-GB"/>
    </w:rPr>
  </w:style>
  <w:style w:type="paragraph" w:styleId="BodyText2">
    <w:name w:val="Body Text 2"/>
    <w:basedOn w:val="Normal"/>
    <w:link w:val="BodyText2Char"/>
    <w:rsid w:val="00863BAC"/>
    <w:pPr>
      <w:numPr>
        <w:numId w:val="37"/>
      </w:numPr>
      <w:spacing w:before="120" w:after="120" w:line="240" w:lineRule="auto"/>
      <w:jc w:val="center"/>
    </w:pPr>
    <w:rPr>
      <w:rFonts w:ascii="Times New Roman" w:eastAsia="Times New Roman" w:hAnsi="Times New Roman" w:cs="Times New Roman"/>
      <w:b/>
      <w:sz w:val="28"/>
      <w:szCs w:val="20"/>
      <w:lang w:val="en-GB"/>
    </w:rPr>
  </w:style>
  <w:style w:type="character" w:customStyle="1" w:styleId="BodyText2Char">
    <w:name w:val="Body Text 2 Char"/>
    <w:basedOn w:val="DefaultParagraphFont"/>
    <w:link w:val="BodyText2"/>
    <w:rsid w:val="00863BAC"/>
    <w:rPr>
      <w:rFonts w:ascii="Times New Roman" w:eastAsia="Times New Roman" w:hAnsi="Times New Roman" w:cs="Times New Roman"/>
      <w:b/>
      <w:sz w:val="28"/>
      <w:szCs w:val="20"/>
      <w:lang w:val="en-GB"/>
    </w:rPr>
  </w:style>
  <w:style w:type="paragraph" w:styleId="TOC3">
    <w:name w:val="toc 3"/>
    <w:basedOn w:val="Normal"/>
    <w:next w:val="Normal"/>
    <w:autoRedefine/>
    <w:uiPriority w:val="39"/>
    <w:rsid w:val="00863BAC"/>
    <w:pPr>
      <w:spacing w:before="120" w:after="0" w:line="240" w:lineRule="auto"/>
      <w:ind w:left="360"/>
    </w:pPr>
    <w:rPr>
      <w:rFonts w:ascii="Times New Roman" w:eastAsia="Times New Roman" w:hAnsi="Times New Roman" w:cs="Times New Roman"/>
      <w:b/>
      <w:i/>
      <w:sz w:val="24"/>
      <w:szCs w:val="20"/>
      <w:lang w:val="en-GB"/>
    </w:rPr>
  </w:style>
  <w:style w:type="paragraph" w:styleId="TOC4">
    <w:name w:val="toc 4"/>
    <w:basedOn w:val="Normal"/>
    <w:next w:val="Normal"/>
    <w:autoRedefine/>
    <w:uiPriority w:val="39"/>
    <w:rsid w:val="00863BAC"/>
    <w:pPr>
      <w:spacing w:after="0" w:line="240" w:lineRule="auto"/>
      <w:ind w:left="720"/>
    </w:pPr>
    <w:rPr>
      <w:rFonts w:ascii="Times New Roman" w:eastAsia="Times New Roman" w:hAnsi="Times New Roman" w:cs="Times New Roman"/>
      <w:sz w:val="20"/>
      <w:szCs w:val="20"/>
      <w:lang w:val="en-GB"/>
    </w:rPr>
  </w:style>
  <w:style w:type="paragraph" w:styleId="TOC5">
    <w:name w:val="toc 5"/>
    <w:basedOn w:val="Normal"/>
    <w:next w:val="Normal"/>
    <w:autoRedefine/>
    <w:uiPriority w:val="39"/>
    <w:rsid w:val="00863BAC"/>
    <w:pPr>
      <w:spacing w:after="0" w:line="240" w:lineRule="auto"/>
      <w:ind w:left="960"/>
    </w:pPr>
    <w:rPr>
      <w:rFonts w:ascii="Times New Roman" w:eastAsia="Times New Roman" w:hAnsi="Times New Roman" w:cs="Times New Roman"/>
      <w:sz w:val="20"/>
      <w:szCs w:val="20"/>
      <w:lang w:val="en-GB"/>
    </w:rPr>
  </w:style>
  <w:style w:type="paragraph" w:styleId="TOC6">
    <w:name w:val="toc 6"/>
    <w:basedOn w:val="Normal"/>
    <w:next w:val="Normal"/>
    <w:autoRedefine/>
    <w:uiPriority w:val="39"/>
    <w:rsid w:val="00863BAC"/>
    <w:pPr>
      <w:spacing w:after="0" w:line="240" w:lineRule="auto"/>
      <w:ind w:left="1200"/>
    </w:pPr>
    <w:rPr>
      <w:rFonts w:ascii="Times New Roman" w:eastAsia="Times New Roman" w:hAnsi="Times New Roman" w:cs="Times New Roman"/>
      <w:sz w:val="20"/>
      <w:szCs w:val="20"/>
      <w:lang w:val="en-GB"/>
    </w:rPr>
  </w:style>
  <w:style w:type="paragraph" w:styleId="TOC7">
    <w:name w:val="toc 7"/>
    <w:basedOn w:val="Normal"/>
    <w:next w:val="Normal"/>
    <w:autoRedefine/>
    <w:uiPriority w:val="39"/>
    <w:rsid w:val="00863BAC"/>
    <w:pPr>
      <w:spacing w:after="0" w:line="240" w:lineRule="auto"/>
      <w:ind w:left="1440"/>
    </w:pPr>
    <w:rPr>
      <w:rFonts w:ascii="Times New Roman" w:eastAsia="Times New Roman" w:hAnsi="Times New Roman" w:cs="Times New Roman"/>
      <w:sz w:val="20"/>
      <w:szCs w:val="20"/>
      <w:lang w:val="en-GB"/>
    </w:rPr>
  </w:style>
  <w:style w:type="paragraph" w:styleId="TOC8">
    <w:name w:val="toc 8"/>
    <w:basedOn w:val="Normal"/>
    <w:next w:val="Normal"/>
    <w:autoRedefine/>
    <w:uiPriority w:val="39"/>
    <w:rsid w:val="00863BAC"/>
    <w:pPr>
      <w:spacing w:after="0" w:line="240" w:lineRule="auto"/>
      <w:ind w:left="1680"/>
    </w:pPr>
    <w:rPr>
      <w:rFonts w:ascii="Times New Roman" w:eastAsia="Times New Roman" w:hAnsi="Times New Roman" w:cs="Times New Roman"/>
      <w:sz w:val="20"/>
      <w:szCs w:val="20"/>
      <w:lang w:val="en-GB"/>
    </w:rPr>
  </w:style>
  <w:style w:type="paragraph" w:styleId="TOC9">
    <w:name w:val="toc 9"/>
    <w:basedOn w:val="Normal"/>
    <w:next w:val="Normal"/>
    <w:autoRedefine/>
    <w:uiPriority w:val="39"/>
    <w:rsid w:val="00863BAC"/>
    <w:pPr>
      <w:spacing w:before="120" w:after="120" w:line="240" w:lineRule="auto"/>
    </w:pPr>
    <w:rPr>
      <w:rFonts w:ascii="Times New Roman" w:eastAsia="Times New Roman" w:hAnsi="Times New Roman" w:cs="Times New Roman"/>
      <w:b/>
      <w:sz w:val="32"/>
      <w:szCs w:val="20"/>
      <w:lang w:val="en-GB"/>
    </w:rPr>
  </w:style>
  <w:style w:type="paragraph" w:styleId="DocumentMap">
    <w:name w:val="Document Map"/>
    <w:basedOn w:val="Normal"/>
    <w:link w:val="DocumentMapChar"/>
    <w:semiHidden/>
    <w:rsid w:val="00863BAC"/>
    <w:pPr>
      <w:shd w:val="clear" w:color="auto" w:fill="000080"/>
      <w:spacing w:after="0" w:line="240" w:lineRule="auto"/>
      <w:jc w:val="both"/>
    </w:pPr>
    <w:rPr>
      <w:rFonts w:ascii="Tahoma" w:eastAsia="Times New Roman" w:hAnsi="Tahoma" w:cs="Times New Roman"/>
      <w:sz w:val="24"/>
      <w:szCs w:val="20"/>
      <w:lang w:val="en-GB"/>
    </w:rPr>
  </w:style>
  <w:style w:type="character" w:customStyle="1" w:styleId="DocumentMapChar">
    <w:name w:val="Document Map Char"/>
    <w:basedOn w:val="DefaultParagraphFont"/>
    <w:link w:val="DocumentMap"/>
    <w:semiHidden/>
    <w:rsid w:val="00863BAC"/>
    <w:rPr>
      <w:rFonts w:ascii="Tahoma" w:eastAsia="Times New Roman" w:hAnsi="Tahoma" w:cs="Times New Roman"/>
      <w:sz w:val="24"/>
      <w:szCs w:val="20"/>
      <w:shd w:val="clear" w:color="auto" w:fill="000080"/>
      <w:lang w:val="en-GB"/>
    </w:rPr>
  </w:style>
  <w:style w:type="paragraph" w:styleId="BodyText3">
    <w:name w:val="Body Text 3"/>
    <w:basedOn w:val="Normal"/>
    <w:link w:val="BodyText3Char"/>
    <w:rsid w:val="00863BAC"/>
    <w:pPr>
      <w:spacing w:after="0" w:line="240" w:lineRule="auto"/>
      <w:jc w:val="both"/>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863BAC"/>
    <w:rPr>
      <w:rFonts w:ascii="Times New Roman" w:eastAsia="Times New Roman" w:hAnsi="Times New Roman" w:cs="Times New Roman"/>
      <w:i/>
      <w:sz w:val="20"/>
      <w:szCs w:val="20"/>
    </w:rPr>
  </w:style>
  <w:style w:type="paragraph" w:customStyle="1" w:styleId="Document1">
    <w:name w:val="Document 1"/>
    <w:rsid w:val="00863BAC"/>
    <w:pPr>
      <w:keepNext/>
      <w:keepLines/>
      <w:tabs>
        <w:tab w:val="left" w:pos="-720"/>
      </w:tabs>
      <w:suppressAutoHyphens/>
      <w:spacing w:after="0" w:line="240" w:lineRule="auto"/>
    </w:pPr>
    <w:rPr>
      <w:rFonts w:ascii="Courier New" w:eastAsia="Times New Roman" w:hAnsi="Courier New" w:cs="Times New Roman"/>
      <w:sz w:val="20"/>
      <w:szCs w:val="20"/>
    </w:rPr>
  </w:style>
  <w:style w:type="paragraph" w:styleId="Caption">
    <w:name w:val="caption"/>
    <w:basedOn w:val="Normal"/>
    <w:next w:val="Normal"/>
    <w:qFormat/>
    <w:rsid w:val="00863BAC"/>
    <w:pPr>
      <w:spacing w:after="0" w:line="240" w:lineRule="auto"/>
    </w:pPr>
    <w:rPr>
      <w:rFonts w:ascii="Courier New" w:eastAsia="Times New Roman" w:hAnsi="Courier New" w:cs="Times New Roman"/>
      <w:sz w:val="24"/>
      <w:szCs w:val="20"/>
    </w:rPr>
  </w:style>
  <w:style w:type="paragraph" w:customStyle="1" w:styleId="SectionVHeader">
    <w:name w:val="Section V. Header"/>
    <w:basedOn w:val="Normal"/>
    <w:rsid w:val="00863BAC"/>
    <w:pPr>
      <w:spacing w:after="0" w:line="240" w:lineRule="auto"/>
      <w:jc w:val="center"/>
    </w:pPr>
    <w:rPr>
      <w:rFonts w:ascii="Times New Roman" w:eastAsia="Times New Roman" w:hAnsi="Times New Roman" w:cs="Times New Roman"/>
      <w:b/>
      <w:sz w:val="36"/>
      <w:szCs w:val="20"/>
      <w:lang w:val="en-GB"/>
    </w:rPr>
  </w:style>
  <w:style w:type="paragraph" w:customStyle="1" w:styleId="SectionVIIHeader2">
    <w:name w:val="Section VII Header2"/>
    <w:basedOn w:val="Heading1"/>
    <w:autoRedefine/>
    <w:rsid w:val="00863BAC"/>
    <w:pPr>
      <w:keepLines w:val="0"/>
      <w:spacing w:before="0" w:line="240" w:lineRule="auto"/>
    </w:pPr>
    <w:rPr>
      <w:rFonts w:ascii="Times New Roman" w:eastAsia="Times New Roman" w:hAnsi="Times New Roman" w:cs="Times New Roman"/>
      <w:b/>
      <w:color w:val="auto"/>
      <w:kern w:val="28"/>
      <w:szCs w:val="36"/>
    </w:rPr>
  </w:style>
  <w:style w:type="paragraph" w:customStyle="1" w:styleId="SectionXHeader3">
    <w:name w:val="Section X Header 3"/>
    <w:basedOn w:val="Heading1"/>
    <w:autoRedefine/>
    <w:rsid w:val="00863BAC"/>
    <w:pPr>
      <w:keepLines w:val="0"/>
      <w:spacing w:before="0" w:line="240" w:lineRule="auto"/>
      <w:jc w:val="center"/>
    </w:pPr>
    <w:rPr>
      <w:rFonts w:ascii="Times New Roman" w:eastAsia="Times New Roman" w:hAnsi="Times New Roman" w:cs="Times New Roman"/>
      <w:b/>
      <w:color w:val="auto"/>
      <w:sz w:val="44"/>
      <w:szCs w:val="44"/>
    </w:rPr>
  </w:style>
  <w:style w:type="paragraph" w:customStyle="1" w:styleId="Subtitle2">
    <w:name w:val="Subtitle 2"/>
    <w:basedOn w:val="Footer"/>
    <w:autoRedefine/>
    <w:rsid w:val="00863BAC"/>
    <w:pPr>
      <w:tabs>
        <w:tab w:val="clear" w:pos="4680"/>
        <w:tab w:val="clear" w:pos="9360"/>
        <w:tab w:val="right" w:leader="underscore" w:pos="9504"/>
      </w:tabs>
      <w:spacing w:before="120"/>
      <w:jc w:val="center"/>
      <w:outlineLvl w:val="1"/>
    </w:pPr>
    <w:rPr>
      <w:b/>
      <w:sz w:val="32"/>
      <w:lang w:val="en-US"/>
    </w:rPr>
  </w:style>
  <w:style w:type="paragraph" w:customStyle="1" w:styleId="BlockQuotation">
    <w:name w:val="Block Quotation"/>
    <w:basedOn w:val="Normal"/>
    <w:rsid w:val="00863BAC"/>
    <w:pPr>
      <w:spacing w:after="0" w:line="240" w:lineRule="auto"/>
      <w:ind w:left="855" w:right="-72" w:hanging="315"/>
      <w:jc w:val="both"/>
    </w:pPr>
    <w:rPr>
      <w:rFonts w:ascii="Times New Roman" w:eastAsia="Times New Roman" w:hAnsi="Times New Roman" w:cs="Times New Roman"/>
      <w:sz w:val="24"/>
      <w:szCs w:val="20"/>
      <w:lang w:val="en-GB"/>
    </w:rPr>
  </w:style>
  <w:style w:type="paragraph" w:styleId="TableofFigures">
    <w:name w:val="table of figures"/>
    <w:basedOn w:val="Normal"/>
    <w:next w:val="Normal"/>
    <w:semiHidden/>
    <w:rsid w:val="00863BAC"/>
    <w:pPr>
      <w:spacing w:after="0" w:line="240" w:lineRule="auto"/>
      <w:ind w:left="480" w:hanging="480"/>
      <w:jc w:val="both"/>
    </w:pPr>
    <w:rPr>
      <w:rFonts w:ascii="Times New Roman" w:eastAsia="Times New Roman" w:hAnsi="Times New Roman" w:cs="Times New Roman"/>
      <w:sz w:val="24"/>
      <w:szCs w:val="20"/>
      <w:lang w:val="en-GB"/>
    </w:rPr>
  </w:style>
  <w:style w:type="paragraph" w:customStyle="1" w:styleId="2AutoList1">
    <w:name w:val="2AutoList1"/>
    <w:basedOn w:val="Normal"/>
    <w:rsid w:val="00863BAC"/>
    <w:pPr>
      <w:numPr>
        <w:ilvl w:val="1"/>
        <w:numId w:val="38"/>
      </w:numPr>
      <w:spacing w:after="0" w:line="240" w:lineRule="auto"/>
      <w:jc w:val="both"/>
    </w:pPr>
    <w:rPr>
      <w:rFonts w:ascii="Times New Roman" w:eastAsia="Times New Roman" w:hAnsi="Times New Roman" w:cs="Times New Roman"/>
      <w:sz w:val="24"/>
      <w:szCs w:val="20"/>
      <w:lang w:val="en-GB"/>
    </w:rPr>
  </w:style>
  <w:style w:type="character" w:styleId="CommentReference">
    <w:name w:val="annotation reference"/>
    <w:uiPriority w:val="99"/>
    <w:semiHidden/>
    <w:rsid w:val="00863BAC"/>
    <w:rPr>
      <w:sz w:val="16"/>
    </w:rPr>
  </w:style>
  <w:style w:type="paragraph" w:styleId="CommentText">
    <w:name w:val="annotation text"/>
    <w:basedOn w:val="Normal"/>
    <w:link w:val="CommentTextChar"/>
    <w:uiPriority w:val="99"/>
    <w:rsid w:val="00863BA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63BAC"/>
    <w:rPr>
      <w:rFonts w:ascii="Times New Roman" w:eastAsia="Times New Roman" w:hAnsi="Times New Roman" w:cs="Times New Roman"/>
      <w:sz w:val="20"/>
      <w:szCs w:val="20"/>
    </w:rPr>
  </w:style>
  <w:style w:type="paragraph" w:styleId="BodyTextIndent3">
    <w:name w:val="Body Text Indent 3"/>
    <w:basedOn w:val="Normal"/>
    <w:link w:val="BodyTextIndent3Char"/>
    <w:rsid w:val="00863BAC"/>
    <w:pPr>
      <w:spacing w:before="240" w:after="0" w:line="240" w:lineRule="auto"/>
      <w:ind w:left="576"/>
      <w:jc w:val="both"/>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863BAC"/>
    <w:rPr>
      <w:rFonts w:ascii="Times New Roman" w:eastAsia="Times New Roman" w:hAnsi="Times New Roman" w:cs="Times New Roman"/>
      <w:sz w:val="24"/>
      <w:szCs w:val="20"/>
    </w:rPr>
  </w:style>
  <w:style w:type="paragraph" w:customStyle="1" w:styleId="Header3-Paragraph">
    <w:name w:val="Header 3 - Paragraph"/>
    <w:basedOn w:val="Normal"/>
    <w:rsid w:val="00863BAC"/>
    <w:pPr>
      <w:spacing w:after="200" w:line="240" w:lineRule="auto"/>
      <w:jc w:val="both"/>
    </w:pPr>
    <w:rPr>
      <w:rFonts w:ascii="Times New Roman" w:eastAsia="Times New Roman" w:hAnsi="Times New Roman" w:cs="Times New Roman"/>
      <w:sz w:val="24"/>
      <w:szCs w:val="20"/>
    </w:rPr>
  </w:style>
  <w:style w:type="paragraph" w:customStyle="1" w:styleId="outlinebullet">
    <w:name w:val="outlinebullet"/>
    <w:basedOn w:val="Normal"/>
    <w:rsid w:val="00863BAC"/>
    <w:pPr>
      <w:numPr>
        <w:numId w:val="40"/>
      </w:numPr>
      <w:tabs>
        <w:tab w:val="clear" w:pos="360"/>
        <w:tab w:val="num" w:pos="720"/>
        <w:tab w:val="left" w:pos="1440"/>
      </w:tabs>
      <w:spacing w:before="120" w:after="0" w:line="240" w:lineRule="auto"/>
      <w:ind w:left="1440" w:hanging="450"/>
    </w:pPr>
    <w:rPr>
      <w:rFonts w:ascii="Times New Roman" w:eastAsia="Times New Roman" w:hAnsi="Times New Roman" w:cs="Times New Roman"/>
      <w:sz w:val="24"/>
      <w:szCs w:val="20"/>
    </w:rPr>
  </w:style>
  <w:style w:type="paragraph" w:customStyle="1" w:styleId="i">
    <w:name w:val="(i)"/>
    <w:basedOn w:val="Normal"/>
    <w:rsid w:val="00863BAC"/>
    <w:pPr>
      <w:suppressAutoHyphens/>
      <w:spacing w:after="0" w:line="240" w:lineRule="auto"/>
      <w:jc w:val="both"/>
    </w:pPr>
    <w:rPr>
      <w:rFonts w:ascii="Tms Rmn" w:eastAsia="Times New Roman" w:hAnsi="Tms Rmn" w:cs="Times New Roman"/>
      <w:sz w:val="24"/>
      <w:szCs w:val="20"/>
    </w:rPr>
  </w:style>
  <w:style w:type="paragraph" w:customStyle="1" w:styleId="Outline1">
    <w:name w:val="Outline1"/>
    <w:basedOn w:val="Outline"/>
    <w:next w:val="Outline2"/>
    <w:rsid w:val="00863BAC"/>
    <w:pPr>
      <w:keepNext/>
      <w:numPr>
        <w:numId w:val="36"/>
      </w:numPr>
      <w:tabs>
        <w:tab w:val="num" w:pos="360"/>
      </w:tabs>
      <w:ind w:left="360" w:hanging="360"/>
    </w:pPr>
  </w:style>
  <w:style w:type="paragraph" w:customStyle="1" w:styleId="Outline2">
    <w:name w:val="Outline2"/>
    <w:basedOn w:val="Normal"/>
    <w:rsid w:val="00863BAC"/>
    <w:pPr>
      <w:tabs>
        <w:tab w:val="num" w:pos="360"/>
        <w:tab w:val="num" w:pos="720"/>
        <w:tab w:val="num" w:pos="864"/>
      </w:tabs>
      <w:spacing w:before="240" w:after="0" w:line="240" w:lineRule="auto"/>
      <w:ind w:left="864" w:hanging="504"/>
    </w:pPr>
    <w:rPr>
      <w:rFonts w:ascii="Times New Roman" w:eastAsia="Times New Roman" w:hAnsi="Times New Roman" w:cs="Times New Roman"/>
      <w:kern w:val="28"/>
      <w:sz w:val="24"/>
      <w:szCs w:val="20"/>
    </w:rPr>
  </w:style>
  <w:style w:type="paragraph" w:customStyle="1" w:styleId="Outline3">
    <w:name w:val="Outline3"/>
    <w:basedOn w:val="Normal"/>
    <w:rsid w:val="00863BAC"/>
    <w:pPr>
      <w:numPr>
        <w:ilvl w:val="2"/>
        <w:numId w:val="39"/>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rPr>
  </w:style>
  <w:style w:type="paragraph" w:customStyle="1" w:styleId="Outline4">
    <w:name w:val="Outline4"/>
    <w:basedOn w:val="Normal"/>
    <w:rsid w:val="00863BAC"/>
    <w:pPr>
      <w:numPr>
        <w:ilvl w:val="3"/>
        <w:numId w:val="39"/>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rPr>
  </w:style>
  <w:style w:type="paragraph" w:customStyle="1" w:styleId="S1-Header2">
    <w:name w:val="S1-Header2"/>
    <w:basedOn w:val="Normal"/>
    <w:autoRedefine/>
    <w:rsid w:val="00863BAC"/>
    <w:pPr>
      <w:numPr>
        <w:numId w:val="42"/>
      </w:numPr>
      <w:spacing w:after="200" w:line="240" w:lineRule="auto"/>
    </w:pPr>
    <w:rPr>
      <w:rFonts w:ascii="Times New Roman" w:eastAsia="Times New Roman" w:hAnsi="Times New Roman" w:cs="Times New Roman"/>
      <w:b/>
      <w:sz w:val="24"/>
      <w:szCs w:val="20"/>
    </w:rPr>
  </w:style>
  <w:style w:type="paragraph" w:customStyle="1" w:styleId="S1-subpara">
    <w:name w:val="S1-sub para"/>
    <w:basedOn w:val="Normal"/>
    <w:rsid w:val="00863BAC"/>
    <w:pPr>
      <w:numPr>
        <w:ilvl w:val="1"/>
        <w:numId w:val="42"/>
      </w:numPr>
      <w:spacing w:after="200" w:line="240" w:lineRule="auto"/>
      <w:jc w:val="both"/>
    </w:pPr>
    <w:rPr>
      <w:rFonts w:ascii="Times New Roman" w:eastAsia="Times New Roman" w:hAnsi="Times New Roman" w:cs="Times New Roman"/>
      <w:sz w:val="24"/>
      <w:szCs w:val="20"/>
    </w:rPr>
  </w:style>
  <w:style w:type="character" w:customStyle="1" w:styleId="S1-subparaChar">
    <w:name w:val="S1-sub para Char"/>
    <w:rsid w:val="00863BAC"/>
    <w:rPr>
      <w:sz w:val="24"/>
      <w:lang w:val="en-US" w:eastAsia="en-US" w:bidi="ar-SA"/>
    </w:rPr>
  </w:style>
  <w:style w:type="character" w:customStyle="1" w:styleId="Header1-ClausesChar">
    <w:name w:val="Header 1 - Clauses Char"/>
    <w:rsid w:val="00863BAC"/>
    <w:rPr>
      <w:b/>
      <w:sz w:val="24"/>
      <w:lang w:val="es-ES_tradnl" w:eastAsia="en-US" w:bidi="ar-SA"/>
    </w:rPr>
  </w:style>
  <w:style w:type="paragraph" w:styleId="ListBullet5">
    <w:name w:val="List Bullet 5"/>
    <w:basedOn w:val="Normal"/>
    <w:autoRedefine/>
    <w:rsid w:val="00863BAC"/>
    <w:pPr>
      <w:numPr>
        <w:numId w:val="43"/>
      </w:numPr>
      <w:spacing w:after="0" w:line="240" w:lineRule="auto"/>
    </w:pPr>
    <w:rPr>
      <w:rFonts w:ascii="Times New Roman" w:eastAsia="Times New Roman" w:hAnsi="Times New Roman" w:cs="Times New Roman"/>
      <w:sz w:val="20"/>
      <w:szCs w:val="20"/>
    </w:rPr>
  </w:style>
  <w:style w:type="paragraph" w:styleId="ListNumber5">
    <w:name w:val="List Number 5"/>
    <w:basedOn w:val="Normal"/>
    <w:rsid w:val="00863BAC"/>
    <w:pPr>
      <w:numPr>
        <w:numId w:val="44"/>
      </w:numPr>
      <w:spacing w:after="0" w:line="240" w:lineRule="auto"/>
    </w:pPr>
    <w:rPr>
      <w:rFonts w:ascii="Times New Roman" w:eastAsia="Times New Roman" w:hAnsi="Times New Roman" w:cs="Times New Roman"/>
      <w:sz w:val="20"/>
      <w:szCs w:val="20"/>
    </w:rPr>
  </w:style>
  <w:style w:type="character" w:customStyle="1" w:styleId="Header2-SubClausesCharChar">
    <w:name w:val="Header 2 - SubClauses Char Char"/>
    <w:rsid w:val="00863BAC"/>
    <w:rPr>
      <w:sz w:val="24"/>
      <w:lang w:val="es-ES_tradnl" w:eastAsia="en-US" w:bidi="ar-SA"/>
    </w:rPr>
  </w:style>
  <w:style w:type="paragraph" w:styleId="ListNumber">
    <w:name w:val="List Number"/>
    <w:basedOn w:val="Normal"/>
    <w:rsid w:val="00863BAC"/>
    <w:pPr>
      <w:numPr>
        <w:numId w:val="45"/>
      </w:numPr>
      <w:spacing w:after="0" w:line="240" w:lineRule="auto"/>
      <w:jc w:val="both"/>
    </w:pPr>
    <w:rPr>
      <w:rFonts w:ascii="Times New Roman" w:eastAsia="Times New Roman" w:hAnsi="Times New Roman" w:cs="Times New Roman"/>
      <w:sz w:val="24"/>
      <w:szCs w:val="20"/>
      <w:lang w:val="en-GB"/>
    </w:rPr>
  </w:style>
  <w:style w:type="paragraph" w:customStyle="1" w:styleId="titulo">
    <w:name w:val="titulo"/>
    <w:basedOn w:val="Heading5"/>
    <w:rsid w:val="00863BAC"/>
    <w:pPr>
      <w:spacing w:after="240"/>
    </w:pPr>
    <w:rPr>
      <w:rFonts w:ascii="Times New Roman Bold" w:hAnsi="Times New Roman Bold"/>
    </w:rPr>
  </w:style>
  <w:style w:type="paragraph" w:customStyle="1" w:styleId="Head2">
    <w:name w:val="Head 2"/>
    <w:basedOn w:val="Heading9"/>
    <w:rsid w:val="00863BAC"/>
    <w:pPr>
      <w:keepNext/>
      <w:widowControl w:val="0"/>
      <w:suppressAutoHyphens/>
      <w:spacing w:before="0" w:after="0"/>
      <w:outlineLvl w:val="9"/>
    </w:pPr>
    <w:rPr>
      <w:rFonts w:ascii="Times New Roman Bold" w:hAnsi="Times New Roman Bold"/>
      <w:b w:val="0"/>
      <w:i w:val="0"/>
      <w:spacing w:val="-4"/>
      <w:sz w:val="32"/>
      <w:lang w:val="en-US"/>
    </w:rPr>
  </w:style>
  <w:style w:type="paragraph" w:customStyle="1" w:styleId="Technical4">
    <w:name w:val="Technical 4"/>
    <w:rsid w:val="00863BAC"/>
    <w:pPr>
      <w:tabs>
        <w:tab w:val="left" w:pos="-720"/>
      </w:tabs>
      <w:suppressAutoHyphens/>
      <w:spacing w:after="0" w:line="240" w:lineRule="auto"/>
    </w:pPr>
    <w:rPr>
      <w:rFonts w:ascii="Times" w:eastAsia="Times New Roman" w:hAnsi="Times" w:cs="Times New Roman"/>
      <w:b/>
      <w:sz w:val="24"/>
      <w:szCs w:val="20"/>
    </w:rPr>
  </w:style>
  <w:style w:type="paragraph" w:customStyle="1" w:styleId="S4Header">
    <w:name w:val="S4 Header"/>
    <w:basedOn w:val="Normal"/>
    <w:next w:val="Normal"/>
    <w:rsid w:val="00863BAC"/>
    <w:pPr>
      <w:spacing w:before="120" w:after="240" w:line="240" w:lineRule="auto"/>
      <w:jc w:val="center"/>
    </w:pPr>
    <w:rPr>
      <w:rFonts w:ascii="Times New Roman" w:eastAsia="Times New Roman" w:hAnsi="Times New Roman" w:cs="Times New Roman"/>
      <w:b/>
      <w:sz w:val="32"/>
      <w:szCs w:val="20"/>
    </w:rPr>
  </w:style>
  <w:style w:type="paragraph" w:styleId="Index1">
    <w:name w:val="index 1"/>
    <w:basedOn w:val="Normal"/>
    <w:next w:val="Normal"/>
    <w:autoRedefine/>
    <w:semiHidden/>
    <w:rsid w:val="00863BAC"/>
    <w:pPr>
      <w:tabs>
        <w:tab w:val="right" w:pos="4140"/>
      </w:tabs>
      <w:spacing w:after="0" w:line="240" w:lineRule="auto"/>
      <w:ind w:left="240" w:hanging="240"/>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63BAC"/>
    <w:pPr>
      <w:jc w:val="both"/>
    </w:pPr>
    <w:rPr>
      <w:b/>
      <w:bCs/>
      <w:lang w:val="es-ES_tradnl"/>
    </w:rPr>
  </w:style>
  <w:style w:type="character" w:customStyle="1" w:styleId="CommentSubjectChar">
    <w:name w:val="Comment Subject Char"/>
    <w:basedOn w:val="CommentTextChar"/>
    <w:link w:val="CommentSubject"/>
    <w:semiHidden/>
    <w:rsid w:val="00863BAC"/>
    <w:rPr>
      <w:rFonts w:ascii="Times New Roman" w:eastAsia="Times New Roman" w:hAnsi="Times New Roman" w:cs="Times New Roman"/>
      <w:b/>
      <w:bCs/>
      <w:sz w:val="20"/>
      <w:szCs w:val="20"/>
      <w:lang w:val="es-ES_tradnl"/>
    </w:rPr>
  </w:style>
  <w:style w:type="paragraph" w:customStyle="1" w:styleId="S3-Header1">
    <w:name w:val="S3 - Header 1"/>
    <w:basedOn w:val="Normal"/>
    <w:next w:val="Normal"/>
    <w:rsid w:val="00863BAC"/>
    <w:pPr>
      <w:spacing w:after="0" w:line="240" w:lineRule="auto"/>
      <w:jc w:val="center"/>
    </w:pPr>
    <w:rPr>
      <w:rFonts w:ascii="Times New Roman" w:eastAsia="Times New Roman" w:hAnsi="Times New Roman" w:cs="Times New Roman"/>
      <w:b/>
      <w:sz w:val="32"/>
      <w:szCs w:val="20"/>
      <w:lang w:val="en-GB"/>
    </w:rPr>
  </w:style>
  <w:style w:type="paragraph" w:customStyle="1" w:styleId="S7-Header2">
    <w:name w:val="S7 - Header 2"/>
    <w:basedOn w:val="Normal"/>
    <w:rsid w:val="00863BAC"/>
    <w:pPr>
      <w:numPr>
        <w:numId w:val="41"/>
      </w:numPr>
      <w:spacing w:after="0" w:line="240" w:lineRule="auto"/>
    </w:pPr>
    <w:rPr>
      <w:rFonts w:ascii="Times New Roman" w:eastAsia="Times New Roman" w:hAnsi="Times New Roman" w:cs="Times New Roman"/>
      <w:b/>
      <w:sz w:val="24"/>
      <w:szCs w:val="20"/>
    </w:rPr>
  </w:style>
  <w:style w:type="paragraph" w:customStyle="1" w:styleId="UG-Heading2">
    <w:name w:val="UG - Heading 2"/>
    <w:basedOn w:val="Heading2"/>
    <w:rsid w:val="00863BAC"/>
  </w:style>
  <w:style w:type="paragraph" w:customStyle="1" w:styleId="explanatorynotes">
    <w:name w:val="explanatory_notes"/>
    <w:basedOn w:val="Normal"/>
    <w:rsid w:val="00863BAC"/>
    <w:pPr>
      <w:suppressAutoHyphens/>
      <w:spacing w:after="240" w:line="360" w:lineRule="exact"/>
      <w:jc w:val="both"/>
    </w:pPr>
    <w:rPr>
      <w:rFonts w:ascii="Arial" w:eastAsia="Times New Roman" w:hAnsi="Arial" w:cs="Times New Roman"/>
      <w:sz w:val="20"/>
      <w:szCs w:val="20"/>
    </w:rPr>
  </w:style>
  <w:style w:type="paragraph" w:customStyle="1" w:styleId="SectionVII">
    <w:name w:val="Section VII"/>
    <w:basedOn w:val="Header2-SubClauses"/>
    <w:autoRedefine/>
    <w:rsid w:val="00863BAC"/>
    <w:pPr>
      <w:tabs>
        <w:tab w:val="clear" w:pos="504"/>
        <w:tab w:val="clear" w:pos="619"/>
      </w:tabs>
      <w:spacing w:after="0"/>
      <w:ind w:left="749" w:hanging="87"/>
      <w:outlineLvl w:val="3"/>
    </w:pPr>
    <w:rPr>
      <w:rFonts w:eastAsia="Arial Unicode MS"/>
      <w:bCs/>
      <w:szCs w:val="24"/>
      <w:lang w:val="en-US"/>
    </w:rPr>
  </w:style>
  <w:style w:type="numbering" w:customStyle="1" w:styleId="Style1">
    <w:name w:val="Style1"/>
    <w:rsid w:val="00863BAC"/>
    <w:pPr>
      <w:numPr>
        <w:numId w:val="46"/>
      </w:numPr>
    </w:pPr>
  </w:style>
  <w:style w:type="numbering" w:customStyle="1" w:styleId="Style2">
    <w:name w:val="Style2"/>
    <w:rsid w:val="00863BAC"/>
    <w:pPr>
      <w:numPr>
        <w:numId w:val="47"/>
      </w:numPr>
    </w:pPr>
  </w:style>
  <w:style w:type="paragraph" w:styleId="EndnoteText">
    <w:name w:val="endnote text"/>
    <w:basedOn w:val="Normal"/>
    <w:link w:val="EndnoteTextChar"/>
    <w:rsid w:val="00863BAC"/>
    <w:pPr>
      <w:spacing w:after="0" w:line="240" w:lineRule="auto"/>
      <w:jc w:val="both"/>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rsid w:val="00863BAC"/>
    <w:rPr>
      <w:rFonts w:ascii="Times New Roman" w:eastAsia="Times New Roman" w:hAnsi="Times New Roman" w:cs="Times New Roman"/>
      <w:sz w:val="20"/>
      <w:szCs w:val="20"/>
      <w:lang w:val="en-GB"/>
    </w:rPr>
  </w:style>
  <w:style w:type="character" w:styleId="EndnoteReference">
    <w:name w:val="endnote reference"/>
    <w:rsid w:val="00863BAC"/>
    <w:rPr>
      <w:vertAlign w:val="superscript"/>
    </w:rPr>
  </w:style>
  <w:style w:type="table" w:styleId="TableGridLight">
    <w:name w:val="Grid Table Light"/>
    <w:basedOn w:val="TableNormal"/>
    <w:uiPriority w:val="40"/>
    <w:rsid w:val="00863BAC"/>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LineNumber">
    <w:name w:val="line number"/>
    <w:basedOn w:val="DefaultParagraphFont"/>
    <w:rsid w:val="00863BAC"/>
  </w:style>
  <w:style w:type="paragraph" w:customStyle="1" w:styleId="StyleHeader1-ClausesLeft0Hanging03After0pt">
    <w:name w:val="Style Header 1 - Clauses + Left:  0&quot; Hanging:  0.3&quot; After:  0 pt"/>
    <w:basedOn w:val="Header1-Clauses"/>
    <w:rsid w:val="00863BAC"/>
    <w:pPr>
      <w:numPr>
        <w:numId w:val="48"/>
      </w:numPr>
      <w:tabs>
        <w:tab w:val="left" w:pos="342"/>
      </w:tabs>
    </w:pPr>
    <w:rPr>
      <w:bCs/>
      <w:lang w:val="es-ES_tradnl"/>
    </w:rPr>
  </w:style>
  <w:style w:type="paragraph" w:customStyle="1" w:styleId="Bulletabc">
    <w:name w:val="Bullet abc"/>
    <w:basedOn w:val="Normal"/>
    <w:rsid w:val="00863BAC"/>
    <w:pPr>
      <w:numPr>
        <w:numId w:val="49"/>
      </w:numPr>
      <w:spacing w:after="0" w:line="240" w:lineRule="auto"/>
      <w:jc w:val="both"/>
    </w:pPr>
    <w:rPr>
      <w:rFonts w:ascii="Times New Roman" w:eastAsia="Times New Roman" w:hAnsi="Times New Roman" w:cs="Times New Roman"/>
      <w:sz w:val="24"/>
      <w:szCs w:val="20"/>
      <w:lang w:val="en-GB"/>
    </w:rPr>
  </w:style>
  <w:style w:type="paragraph" w:customStyle="1" w:styleId="1Section2Heading">
    <w:name w:val="1Section 2Heading"/>
    <w:basedOn w:val="BodyText2"/>
    <w:link w:val="1Section2HeadingChar"/>
    <w:qFormat/>
    <w:rsid w:val="00863BAC"/>
  </w:style>
  <w:style w:type="character" w:customStyle="1" w:styleId="1Section2HeadingChar">
    <w:name w:val="1Section 2Heading Char"/>
    <w:basedOn w:val="BodyText2Char"/>
    <w:link w:val="1Section2Heading"/>
    <w:rsid w:val="00863BAC"/>
    <w:rPr>
      <w:rFonts w:ascii="Times New Roman" w:eastAsia="Times New Roman" w:hAnsi="Times New Roman" w:cs="Times New Roman"/>
      <w:b/>
      <w:sz w:val="28"/>
      <w:szCs w:val="20"/>
      <w:lang w:val="en-GB"/>
    </w:rPr>
  </w:style>
  <w:style w:type="character" w:customStyle="1" w:styleId="Header1-ClausesChar1">
    <w:name w:val="Header 1 - Clauses Char1"/>
    <w:basedOn w:val="DefaultParagraphFont"/>
    <w:link w:val="Header1-Clauses"/>
    <w:rsid w:val="00863BAC"/>
    <w:rPr>
      <w:rFonts w:ascii="Times New Roman" w:eastAsia="Times New Roman" w:hAnsi="Times New Roman" w:cs="Times New Roman"/>
      <w:b/>
      <w:sz w:val="24"/>
      <w:szCs w:val="20"/>
      <w:lang w:val="en-GB"/>
    </w:rPr>
  </w:style>
  <w:style w:type="paragraph" w:styleId="Revision">
    <w:name w:val="Revision"/>
    <w:hidden/>
    <w:uiPriority w:val="99"/>
    <w:semiHidden/>
    <w:rsid w:val="00863BAC"/>
    <w:pPr>
      <w:spacing w:after="0" w:line="240" w:lineRule="auto"/>
    </w:pPr>
    <w:rPr>
      <w:rFonts w:ascii="Times New Roman" w:eastAsia="Times New Roman" w:hAnsi="Times New Roman" w:cs="Times New Roman"/>
      <w:sz w:val="24"/>
      <w:szCs w:val="20"/>
      <w:lang w:val="en-GB"/>
    </w:rPr>
  </w:style>
  <w:style w:type="paragraph" w:customStyle="1" w:styleId="pf0">
    <w:name w:val="pf0"/>
    <w:basedOn w:val="Normal"/>
    <w:rsid w:val="00863BAC"/>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cf11">
    <w:name w:val="cf11"/>
    <w:basedOn w:val="DefaultParagraphFont"/>
    <w:rsid w:val="00863BAC"/>
    <w:rPr>
      <w:rFonts w:ascii="Segoe UI" w:hAnsi="Segoe UI" w:cs="Segoe UI" w:hint="default"/>
      <w:sz w:val="18"/>
      <w:szCs w:val="18"/>
    </w:rPr>
  </w:style>
  <w:style w:type="character" w:customStyle="1" w:styleId="cf21">
    <w:name w:val="cf21"/>
    <w:basedOn w:val="DefaultParagraphFont"/>
    <w:rsid w:val="00863BAC"/>
    <w:rPr>
      <w:rFonts w:ascii="Segoe UI" w:hAnsi="Segoe UI" w:cs="Segoe UI" w:hint="default"/>
      <w:b/>
      <w:bCs/>
      <w:color w:val="FF0000"/>
      <w:sz w:val="18"/>
      <w:szCs w:val="18"/>
    </w:rPr>
  </w:style>
  <w:style w:type="character" w:customStyle="1" w:styleId="cf31">
    <w:name w:val="cf31"/>
    <w:basedOn w:val="DefaultParagraphFont"/>
    <w:rsid w:val="00863BAC"/>
    <w:rPr>
      <w:rFonts w:ascii="Segoe UI" w:hAnsi="Segoe UI" w:cs="Segoe UI" w:hint="default"/>
      <w:b/>
      <w:bCs/>
      <w:i/>
      <w:iCs/>
      <w:color w:val="2F5496"/>
      <w:sz w:val="18"/>
      <w:szCs w:val="18"/>
    </w:rPr>
  </w:style>
  <w:style w:type="character" w:customStyle="1" w:styleId="cf41">
    <w:name w:val="cf41"/>
    <w:basedOn w:val="DefaultParagraphFont"/>
    <w:rsid w:val="00863BAC"/>
    <w:rPr>
      <w:rFonts w:ascii="Segoe UI" w:hAnsi="Segoe UI" w:cs="Segoe UI" w:hint="default"/>
      <w:strike/>
      <w:sz w:val="18"/>
      <w:szCs w:val="18"/>
    </w:rPr>
  </w:style>
  <w:style w:type="character" w:customStyle="1" w:styleId="cf51">
    <w:name w:val="cf51"/>
    <w:basedOn w:val="DefaultParagraphFont"/>
    <w:rsid w:val="00863BAC"/>
    <w:rPr>
      <w:rFonts w:ascii="Segoe UI" w:hAnsi="Segoe UI" w:cs="Segoe UI" w:hint="default"/>
      <w:i/>
      <w:iCs/>
      <w:color w:val="2F5496"/>
      <w:sz w:val="18"/>
      <w:szCs w:val="18"/>
    </w:rPr>
  </w:style>
  <w:style w:type="character" w:customStyle="1" w:styleId="cf61">
    <w:name w:val="cf61"/>
    <w:basedOn w:val="DefaultParagraphFont"/>
    <w:rsid w:val="00863BAC"/>
    <w:rPr>
      <w:rFonts w:ascii="Segoe UI" w:hAnsi="Segoe UI" w:cs="Segoe UI" w:hint="default"/>
      <w:color w:val="2F5496"/>
      <w:sz w:val="18"/>
      <w:szCs w:val="18"/>
    </w:rPr>
  </w:style>
  <w:style w:type="character" w:styleId="UnresolvedMention">
    <w:name w:val="Unresolved Mention"/>
    <w:basedOn w:val="DefaultParagraphFont"/>
    <w:uiPriority w:val="99"/>
    <w:semiHidden/>
    <w:unhideWhenUsed/>
    <w:rsid w:val="00863BAC"/>
    <w:rPr>
      <w:color w:val="605E5C"/>
      <w:shd w:val="clear" w:color="auto" w:fill="E1DFDD"/>
    </w:rPr>
  </w:style>
  <w:style w:type="paragraph" w:styleId="Subtitle">
    <w:name w:val="Subtitle"/>
    <w:basedOn w:val="Normal"/>
    <w:next w:val="Normal"/>
    <w:link w:val="SubtitleChar1"/>
    <w:uiPriority w:val="11"/>
    <w:qFormat/>
    <w:rsid w:val="00863BAC"/>
    <w:pPr>
      <w:numPr>
        <w:ilvl w:val="1"/>
      </w:numPr>
    </w:pPr>
    <w:rPr>
      <w:rFonts w:eastAsiaTheme="minorEastAsia"/>
      <w:color w:val="5A5A5A" w:themeColor="text1" w:themeTint="A5"/>
      <w:spacing w:val="15"/>
    </w:rPr>
  </w:style>
  <w:style w:type="character" w:customStyle="1" w:styleId="SubtitleChar1">
    <w:name w:val="Subtitle Char1"/>
    <w:basedOn w:val="DefaultParagraphFont"/>
    <w:link w:val="Subtitle"/>
    <w:uiPriority w:val="11"/>
    <w:rsid w:val="00863BAC"/>
    <w:rPr>
      <w:rFonts w:eastAsiaTheme="minorEastAsia"/>
      <w:color w:val="5A5A5A" w:themeColor="text1" w:themeTint="A5"/>
      <w:spacing w:val="15"/>
    </w:rPr>
  </w:style>
  <w:style w:type="character" w:customStyle="1" w:styleId="Heading2Char1">
    <w:name w:val="Heading 2 Char1"/>
    <w:basedOn w:val="DefaultParagraphFont"/>
    <w:uiPriority w:val="9"/>
    <w:semiHidden/>
    <w:rsid w:val="00863BAC"/>
    <w:rPr>
      <w:rFonts w:asciiTheme="majorHAnsi" w:eastAsiaTheme="majorEastAsia" w:hAnsiTheme="majorHAnsi" w:cstheme="majorBidi"/>
      <w:color w:val="2F5496" w:themeColor="accent1" w:themeShade="BF"/>
      <w:sz w:val="26"/>
      <w:szCs w:val="26"/>
    </w:rPr>
  </w:style>
  <w:style w:type="character" w:customStyle="1" w:styleId="Heading4Char1">
    <w:name w:val="Heading 4 Char1"/>
    <w:basedOn w:val="DefaultParagraphFont"/>
    <w:link w:val="Heading4"/>
    <w:uiPriority w:val="9"/>
    <w:semiHidden/>
    <w:rsid w:val="00863BAC"/>
    <w:rPr>
      <w:rFonts w:asciiTheme="majorHAnsi" w:eastAsiaTheme="majorEastAsia" w:hAnsiTheme="majorHAnsi" w:cstheme="majorBidi"/>
      <w:i/>
      <w:iCs/>
      <w:color w:val="2F5496" w:themeColor="accent1" w:themeShade="BF"/>
    </w:rPr>
  </w:style>
  <w:style w:type="character" w:customStyle="1" w:styleId="Heading3Char1">
    <w:name w:val="Heading 3 Char1"/>
    <w:basedOn w:val="DefaultParagraphFont"/>
    <w:uiPriority w:val="9"/>
    <w:semiHidden/>
    <w:rsid w:val="00863BAC"/>
    <w:rPr>
      <w:rFonts w:asciiTheme="majorHAnsi" w:eastAsiaTheme="majorEastAsia" w:hAnsiTheme="majorHAnsi" w:cstheme="majorBidi"/>
      <w:color w:val="1F3763" w:themeColor="accent1" w:themeShade="7F"/>
      <w:sz w:val="24"/>
      <w:szCs w:val="24"/>
    </w:rPr>
  </w:style>
  <w:style w:type="table" w:customStyle="1" w:styleId="TableGrid1">
    <w:name w:val="Table Grid1"/>
    <w:basedOn w:val="TableNormal"/>
    <w:next w:val="TableGrid"/>
    <w:rsid w:val="002A40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eader" Target="header4.xml"/><Relationship Id="rId26" Type="http://schemas.openxmlformats.org/officeDocument/2006/relationships/hyperlink" Target="https://www.afdb.org/en/projects-operations/debarment-and-sanctions-procedures" TargetMode="Externa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header" Target="header11.xml"/><Relationship Id="rId42" Type="http://schemas.openxmlformats.org/officeDocument/2006/relationships/header" Target="header19.xml"/><Relationship Id="rId47" Type="http://schemas.openxmlformats.org/officeDocument/2006/relationships/hyperlink" Target="https://www.caribank.org/sites/default/files/publication-resources/Procurement%20Procedures%20for%20CDB%20financed%20projects_Jan%202021-final_0.pdf" TargetMode="External"/><Relationship Id="rId50" Type="http://schemas.microsoft.com/office/2016/09/relationships/commentsIds" Target="commentsIds.xml"/><Relationship Id="rId55"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www.worldbank.org/en/projects-operations/procurement/debarred-firms" TargetMode="External"/><Relationship Id="rId11" Type="http://schemas.openxmlformats.org/officeDocument/2006/relationships/footnotes" Target="footnotes.xml"/><Relationship Id="rId24" Type="http://schemas.openxmlformats.org/officeDocument/2006/relationships/hyperlink" Target="https://www.caribank.org/about-us/corporate-governance/office-integrity-compliance-and-accountability/sanctioned-individuals-and-firms" TargetMode="External"/><Relationship Id="rId32" Type="http://schemas.openxmlformats.org/officeDocument/2006/relationships/header" Target="header9.xml"/><Relationship Id="rId37" Type="http://schemas.openxmlformats.org/officeDocument/2006/relationships/header" Target="header14.xml"/><Relationship Id="rId40" Type="http://schemas.openxmlformats.org/officeDocument/2006/relationships/header" Target="header17.xml"/><Relationship Id="rId45" Type="http://schemas.openxmlformats.org/officeDocument/2006/relationships/header" Target="header22.xml"/><Relationship Id="rId53" Type="http://schemas.openxmlformats.org/officeDocument/2006/relationships/header" Target="header24.xml"/><Relationship Id="rId5" Type="http://schemas.openxmlformats.org/officeDocument/2006/relationships/customXml" Target="../customXml/item5.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8.xml"/><Relationship Id="rId27" Type="http://schemas.openxmlformats.org/officeDocument/2006/relationships/hyperlink" Target="https://www.ebrd.com/ineligible-entities.html" TargetMode="External"/><Relationship Id="rId30" Type="http://schemas.openxmlformats.org/officeDocument/2006/relationships/hyperlink" Target="mailto:procurement@met.gob.bz" TargetMode="External"/><Relationship Id="rId35" Type="http://schemas.openxmlformats.org/officeDocument/2006/relationships/header" Target="header12.xml"/><Relationship Id="rId43" Type="http://schemas.openxmlformats.org/officeDocument/2006/relationships/header" Target="header20.xml"/><Relationship Id="rId48" Type="http://schemas.openxmlformats.org/officeDocument/2006/relationships/comments" Target="comments.xml"/><Relationship Id="rId56" Type="http://schemas.microsoft.com/office/2011/relationships/people" Target="people.xml"/><Relationship Id="rId8" Type="http://schemas.openxmlformats.org/officeDocument/2006/relationships/styles" Target="styles.xml"/><Relationship Id="rId51" Type="http://schemas.microsoft.com/office/2018/08/relationships/commentsExtensible" Target="commentsExtensi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s://www.adb.org/site/integrity/sanctions" TargetMode="External"/><Relationship Id="rId33" Type="http://schemas.openxmlformats.org/officeDocument/2006/relationships/header" Target="header10.xml"/><Relationship Id="rId38" Type="http://schemas.openxmlformats.org/officeDocument/2006/relationships/header" Target="header15.xml"/><Relationship Id="rId46" Type="http://schemas.openxmlformats.org/officeDocument/2006/relationships/hyperlink" Target="https://www.caribank.org/sites/default/files/2023-02/EU%20Eligibility%20Rules%20CARE%20Programme_Jan%202023.pdf" TargetMode="External"/><Relationship Id="rId20" Type="http://schemas.openxmlformats.org/officeDocument/2006/relationships/header" Target="header6.xml"/><Relationship Id="rId41" Type="http://schemas.openxmlformats.org/officeDocument/2006/relationships/header" Target="header18.xml"/><Relationship Id="rId54"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1.xml"/><Relationship Id="rId23" Type="http://schemas.openxmlformats.org/officeDocument/2006/relationships/hyperlink" Target="mailto:procurement@met.gov.bz" TargetMode="External"/><Relationship Id="rId28" Type="http://schemas.openxmlformats.org/officeDocument/2006/relationships/hyperlink" Target="https://www.iadb.org/en/transparency/sanctioned-firms-and-individuals" TargetMode="External"/><Relationship Id="rId36" Type="http://schemas.openxmlformats.org/officeDocument/2006/relationships/header" Target="header13.xml"/><Relationship Id="rId49" Type="http://schemas.microsoft.com/office/2011/relationships/commentsExtended" Target="commentsExtended.xml"/><Relationship Id="rId57" Type="http://schemas.openxmlformats.org/officeDocument/2006/relationships/theme" Target="theme/theme1.xml"/><Relationship Id="rId10" Type="http://schemas.openxmlformats.org/officeDocument/2006/relationships/webSettings" Target="webSettings.xml"/><Relationship Id="rId31" Type="http://schemas.openxmlformats.org/officeDocument/2006/relationships/hyperlink" Target="https://teams.microsoft.com/meet/24883735369709?p=QyZLrpcRvjUXj13E8K" TargetMode="External"/><Relationship Id="rId44" Type="http://schemas.openxmlformats.org/officeDocument/2006/relationships/header" Target="header21.xml"/><Relationship Id="rId52" Type="http://schemas.openxmlformats.org/officeDocument/2006/relationships/header" Target="header23.xml"/></Relationships>
</file>

<file path=word/_rels/footnotes.xml.rels><?xml version="1.0" encoding="UTF-8" standalone="yes"?>
<Relationships xmlns="http://schemas.openxmlformats.org/package/2006/relationships"><Relationship Id="rId1" Type="http://schemas.openxmlformats.org/officeDocument/2006/relationships/hyperlink" Target="https://www.caribank.org/sites/default/files/2023-02/EU%20Eligibility%20Rules%20CARE%20Programme_Jan%20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D79F743E14F8A499C7449A8C5F65926" ma:contentTypeVersion="6" ma:contentTypeDescription="Create a new document." ma:contentTypeScope="" ma:versionID="21cff2650888bd25bd76e0f0fd2ea2d1">
  <xsd:schema xmlns:xsd="http://www.w3.org/2001/XMLSchema" xmlns:xs="http://www.w3.org/2001/XMLSchema" xmlns:p="http://schemas.microsoft.com/office/2006/metadata/properties" xmlns:ns2="4be9af97-10d3-43e4-856c-8df498e50799" xmlns:ns3="d7c79300-af82-4651-8bb4-0962fed79a64" targetNamespace="http://schemas.microsoft.com/office/2006/metadata/properties" ma:root="true" ma:fieldsID="bd943e13f9d90b39b422745a3f9a3a59" ns2:_="" ns3:_="">
    <xsd:import namespace="4be9af97-10d3-43e4-856c-8df498e50799"/>
    <xsd:import namespace="d7c79300-af82-4651-8bb4-0962fed79a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9af97-10d3-43e4-856c-8df498e50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1ea6748-af05-4a75-9b44-37e5618d313b"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d7c79300-af82-4651-8bb4-0962fed79a64">OP365-123027619-174</_dlc_DocId>
    <_dlc_DocIdUrl xmlns="d7c79300-af82-4651-8bb4-0962fed79a64">
      <Url>https://caribank.sharepoint.com/sites/BZ/PRN300056/_layouts/15/DocIdRedir.aspx?ID=OP365-123027619-174</Url>
      <Description>OP365-123027619-174</Description>
    </_dlc_DocIdUrl>
  </documentManagement>
</p:properties>
</file>

<file path=customXml/itemProps1.xml><?xml version="1.0" encoding="utf-8"?>
<ds:datastoreItem xmlns:ds="http://schemas.openxmlformats.org/officeDocument/2006/customXml" ds:itemID="{F5C25B55-0C2F-4A6E-B0E0-FEBC68DD6E24}">
  <ds:schemaRefs>
    <ds:schemaRef ds:uri="http://schemas.openxmlformats.org/officeDocument/2006/bibliography"/>
  </ds:schemaRefs>
</ds:datastoreItem>
</file>

<file path=customXml/itemProps2.xml><?xml version="1.0" encoding="utf-8"?>
<ds:datastoreItem xmlns:ds="http://schemas.openxmlformats.org/officeDocument/2006/customXml" ds:itemID="{4ADEC6B3-34EF-45CA-9B66-74DC6ADC7987}">
  <ds:schemaRefs>
    <ds:schemaRef ds:uri="http://schemas.microsoft.com/sharepoint/events"/>
  </ds:schemaRefs>
</ds:datastoreItem>
</file>

<file path=customXml/itemProps3.xml><?xml version="1.0" encoding="utf-8"?>
<ds:datastoreItem xmlns:ds="http://schemas.openxmlformats.org/officeDocument/2006/customXml" ds:itemID="{969F7D93-E802-4041-BD79-DC6EAE25D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9af97-10d3-43e4-856c-8df498e50799"/>
    <ds:schemaRef ds:uri="d7c79300-af82-4651-8bb4-0962fed79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827C9D-02CD-4D6E-88B7-5392DBC0ED68}">
  <ds:schemaRefs>
    <ds:schemaRef ds:uri="Microsoft.SharePoint.Taxonomy.ContentTypeSync"/>
  </ds:schemaRefs>
</ds:datastoreItem>
</file>

<file path=customXml/itemProps5.xml><?xml version="1.0" encoding="utf-8"?>
<ds:datastoreItem xmlns:ds="http://schemas.openxmlformats.org/officeDocument/2006/customXml" ds:itemID="{8F59ABC1-E66A-495E-BB65-A2D41EF75AEF}">
  <ds:schemaRefs>
    <ds:schemaRef ds:uri="http://schemas.microsoft.com/sharepoint/v3/contenttype/forms"/>
  </ds:schemaRefs>
</ds:datastoreItem>
</file>

<file path=customXml/itemProps6.xml><?xml version="1.0" encoding="utf-8"?>
<ds:datastoreItem xmlns:ds="http://schemas.openxmlformats.org/officeDocument/2006/customXml" ds:itemID="{54479A04-5E57-4F65-944D-0B268C5DEE13}">
  <ds:schemaRefs>
    <ds:schemaRef ds:uri="http://schemas.microsoft.com/office/2006/metadata/properties"/>
    <ds:schemaRef ds:uri="http://schemas.microsoft.com/office/infopath/2007/PartnerControls"/>
    <ds:schemaRef ds:uri="d7c79300-af82-4651-8bb4-0962fed79a64"/>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134</Pages>
  <Words>28085</Words>
  <Characters>160091</Characters>
  <Application>Microsoft Office Word</Application>
  <DocSecurity>0</DocSecurity>
  <Lines>1334</Lines>
  <Paragraphs>375</Paragraphs>
  <ScaleCrop>false</ScaleCrop>
  <Company/>
  <LinksUpToDate>false</LinksUpToDate>
  <CharactersWithSpaces>187801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Harrison</dc:creator>
  <cp:keywords/>
  <dc:description/>
  <cp:lastModifiedBy>Ansel Dubon</cp:lastModifiedBy>
  <cp:revision>27</cp:revision>
  <dcterms:created xsi:type="dcterms:W3CDTF">2026-05-12T19:35:00Z</dcterms:created>
  <dcterms:modified xsi:type="dcterms:W3CDTF">2026-05-18T17:32:00Z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0x0101007D79F743E14F8A499C7449A8C5F65926</vt:lpwstr>
  </property>
  <property fmtid="{D5CDD505-2E9C-101B-9397-08002B2CF9AE}" pid="3" name="GrammarlyDocumentId">
    <vt:lpwstr>e82e7be184d26770ed8fbcc061a836f4f2ef37b642eb929991525a9d943edcd4</vt:lpwstr>
  </property>
  <property fmtid="{D5CDD505-2E9C-101B-9397-08002B2CF9AE}" pid="4" name="_dlc_DocIdItemGuid">
    <vt:lpwstr>960e19cd-e87f-42a2-a9ef-a8f78318691d</vt:lpwstr>
  </property>
</Properties>
</file>